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共同投標協議書</w:t>
      </w:r>
    </w:p>
    <w:p>
      <w:pPr>
        <w:pStyle w:val="BodyText"/>
        <w:spacing w:line="332" w:lineRule="exact" w:before="0"/>
      </w:pPr>
      <w:r>
        <w:rPr/>
        <w:t>立共同投標協議書人（以下簡稱共同投標廠商）</w:t>
      </w:r>
    </w:p>
    <w:p>
      <w:pPr>
        <w:pStyle w:val="BodyText"/>
        <w:tabs>
          <w:tab w:pos="872" w:val="left" w:leader="none"/>
          <w:tab w:pos="2648" w:val="left" w:leader="none"/>
          <w:tab w:pos="5730" w:val="left" w:leader="none"/>
          <w:tab w:pos="7763" w:val="left" w:leader="none"/>
        </w:tabs>
        <w:spacing w:before="24"/>
      </w:pPr>
      <w:r>
        <w:rPr/>
        <w:pict>
          <v:rect style="position:absolute;margin-left:298.130005pt;margin-top:15.359995pt;width:125.66pt;height:.6pt;mso-position-horizontal-relative:page;mso-position-vertical-relative:paragraph;z-index:-15798272" id="docshape1" filled="true" fillcolor="#000000" stroked="false">
            <v:fill type="solid"/>
            <w10:wrap type="none"/>
          </v:rect>
        </w:pict>
      </w:r>
      <w:r>
        <w:rPr>
          <w:rFonts w:ascii="Times New Roman" w:eastAsia="Times New Roman"/>
          <w:u w:val="single"/>
        </w:rPr>
        <w:t> </w:t>
        <w:tab/>
      </w:r>
      <w:r>
        <w:rPr>
          <w:u w:val="single"/>
        </w:rPr>
        <w:t>（廠商名稱）</w:t>
        <w:tab/>
      </w:r>
      <w:r>
        <w:rPr>
          <w:spacing w:val="-2"/>
        </w:rPr>
        <w:t>（以下簡稱第</w:t>
      </w:r>
      <w:r>
        <w:rPr>
          <w:spacing w:val="-60"/>
        </w:rPr>
        <w:t> </w:t>
      </w:r>
      <w:r>
        <w:rPr>
          <w:spacing w:val="-2"/>
        </w:rPr>
        <w:t>1</w:t>
      </w:r>
      <w:r>
        <w:rPr>
          <w:spacing w:val="-60"/>
        </w:rPr>
        <w:t> </w:t>
      </w:r>
      <w:r>
        <w:rPr>
          <w:spacing w:val="-2"/>
        </w:rPr>
        <w:t>成員）</w:t>
      </w:r>
      <w:r>
        <w:rPr>
          <w:spacing w:val="-1"/>
        </w:rPr>
        <w:t>、</w:t>
        <w:tab/>
      </w:r>
      <w:r>
        <w:rPr/>
        <w:t>（廠商名稱）</w:t>
        <w:tab/>
        <w:t>（以下簡稱第</w:t>
      </w:r>
      <w:r>
        <w:rPr>
          <w:spacing w:val="-55"/>
        </w:rPr>
        <w:t> </w:t>
      </w:r>
      <w:r>
        <w:rPr/>
        <w:t>2</w:t>
      </w:r>
      <w:r>
        <w:rPr>
          <w:spacing w:val="-56"/>
        </w:rPr>
        <w:t> </w:t>
      </w:r>
      <w:r>
        <w:rPr/>
        <w:t>成員）、</w:t>
      </w:r>
    </w:p>
    <w:p>
      <w:pPr>
        <w:pStyle w:val="BodyText"/>
        <w:tabs>
          <w:tab w:pos="872" w:val="left" w:leader="none"/>
          <w:tab w:pos="2648" w:val="left" w:leader="none"/>
          <w:tab w:pos="5730" w:val="left" w:leader="none"/>
          <w:tab w:pos="7763" w:val="left" w:leader="none"/>
        </w:tabs>
        <w:spacing w:before="25"/>
      </w:pPr>
      <w:r>
        <w:rPr>
          <w:rFonts w:ascii="Times New Roman" w:eastAsia="Times New Roman"/>
          <w:u w:val="single"/>
        </w:rPr>
        <w:t> </w:t>
        <w:tab/>
      </w:r>
      <w:r>
        <w:rPr>
          <w:u w:val="single"/>
        </w:rPr>
        <w:t>（廠商名稱）</w:t>
        <w:tab/>
      </w:r>
      <w:r>
        <w:rPr>
          <w:spacing w:val="-3"/>
        </w:rPr>
        <w:t>（以下簡稱第</w:t>
      </w:r>
      <w:r>
        <w:rPr>
          <w:spacing w:val="-60"/>
        </w:rPr>
        <w:t> </w:t>
      </w:r>
      <w:r>
        <w:rPr>
          <w:spacing w:val="-3"/>
        </w:rPr>
        <w:t>3</w:t>
      </w:r>
      <w:r>
        <w:rPr>
          <w:spacing w:val="-60"/>
        </w:rPr>
        <w:t> </w:t>
      </w:r>
      <w:r>
        <w:rPr>
          <w:spacing w:val="-2"/>
        </w:rPr>
        <w:t>成員）、</w:t>
      </w:r>
      <w:r>
        <w:rPr>
          <w:rFonts w:ascii="Times New Roman" w:eastAsia="Times New Roman"/>
          <w:spacing w:val="-2"/>
          <w:u w:val="single"/>
        </w:rPr>
        <w:tab/>
      </w:r>
      <w:r>
        <w:rPr>
          <w:u w:val="single"/>
        </w:rPr>
        <w:t>（廠商名稱）</w:t>
        <w:tab/>
      </w:r>
      <w:r>
        <w:rPr/>
        <w:t>（以下簡稱第</w:t>
      </w:r>
      <w:r>
        <w:rPr>
          <w:spacing w:val="-55"/>
        </w:rPr>
        <w:t> </w:t>
      </w:r>
      <w:r>
        <w:rPr/>
        <w:t>4</w:t>
      </w:r>
      <w:r>
        <w:rPr>
          <w:spacing w:val="-56"/>
        </w:rPr>
        <w:t> </w:t>
      </w:r>
      <w:r>
        <w:rPr/>
        <w:t>成員）、</w:t>
      </w:r>
    </w:p>
    <w:p>
      <w:pPr>
        <w:pStyle w:val="BodyText"/>
        <w:spacing w:line="256" w:lineRule="auto" w:before="24"/>
        <w:ind w:right="223"/>
      </w:pPr>
      <w:r>
        <w:rPr/>
        <w:t>（成員數不得逾招標文件規定允許之家數）同意共同投標</w:t>
      </w:r>
      <w:r>
        <w:rPr>
          <w:spacing w:val="7"/>
          <w:u w:val="single"/>
        </w:rPr>
        <w:t> 國立中興大學 </w:t>
      </w:r>
      <w:r>
        <w:rPr/>
        <w:t>（以下簡稱機關）之</w:t>
      </w:r>
      <w:r>
        <w:rPr>
          <w:u w:val="single"/>
        </w:rPr>
        <w:t>國</w:t>
      </w:r>
      <w:r>
        <w:rPr>
          <w:spacing w:val="28"/>
          <w:u w:val="single"/>
        </w:rPr>
        <w:t>際獸醫防疫人才培訓中心暨獸醫教學醫院大樓新建工程</w:t>
      </w:r>
      <w:r>
        <w:rPr>
          <w:u w:val="single"/>
        </w:rPr>
        <w:t>（案號：C-Y111B02-2）</w:t>
      </w:r>
      <w:r>
        <w:rPr/>
        <w:t>並協議如下</w:t>
      </w:r>
    </w:p>
    <w:p>
      <w:pPr>
        <w:spacing w:before="2"/>
        <w:ind w:left="152" w:right="0" w:firstLine="0"/>
        <w:jc w:val="left"/>
        <w:rPr>
          <w:sz w:val="24"/>
        </w:rPr>
      </w:pPr>
      <w:r>
        <w:rPr>
          <w:sz w:val="24"/>
        </w:rPr>
        <w:t>：</w:t>
      </w:r>
    </w:p>
    <w:p>
      <w:pPr>
        <w:pStyle w:val="BodyText"/>
        <w:spacing w:line="256" w:lineRule="auto" w:before="24"/>
        <w:ind w:left="632" w:right="224" w:hanging="481"/>
        <w:jc w:val="both"/>
      </w:pPr>
      <w:r>
        <w:rPr/>
        <w:t>一、共同投標廠商同意由</w:t>
      </w:r>
      <w:r>
        <w:rPr>
          <w:spacing w:val="38"/>
          <w:u w:val="single"/>
        </w:rPr>
        <w:t>   </w:t>
      </w:r>
      <w:r>
        <w:rPr>
          <w:u w:val="single"/>
        </w:rPr>
        <w:t>（廠商名稱）</w:t>
      </w:r>
      <w:r>
        <w:rPr>
          <w:spacing w:val="39"/>
          <w:u w:val="single"/>
        </w:rPr>
        <w:t>   </w:t>
      </w:r>
      <w:r>
        <w:rPr/>
        <w:t>為代表廠商，並以代表廠商之負責人為代表人，</w:t>
      </w:r>
      <w:r>
        <w:rPr>
          <w:spacing w:val="-118"/>
        </w:rPr>
        <w:t> </w:t>
      </w:r>
      <w:r>
        <w:rPr>
          <w:spacing w:val="-9"/>
        </w:rPr>
        <w:t>負責與機關意見之聯繫，任何由代表廠商具名代表共同投標廠商之行為，均視為共同投標廠商</w:t>
      </w:r>
      <w:r>
        <w:rPr/>
        <w:t>全體之行為。機關對代表廠商之通知，與對共同投標廠商所有成員之通知具同等效力。</w:t>
      </w:r>
    </w:p>
    <w:p>
      <w:pPr>
        <w:pStyle w:val="BodyText"/>
        <w:spacing w:before="3"/>
      </w:pPr>
      <w:r>
        <w:rPr/>
        <w:pict>
          <v:rect style="position:absolute;margin-left:117.739998pt;margin-top:32.339985pt;width:186.02pt;height:.600010pt;mso-position-horizontal-relative:page;mso-position-vertical-relative:paragraph;z-index:-15797760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360.910004pt;margin-top:32.339985pt;width:186.02pt;height:.600010pt;mso-position-horizontal-relative:page;mso-position-vertical-relative:paragraph;z-index:-15797248" id="docshape3" filled="true" fillcolor="#000000" stroked="false">
            <v:fill type="solid"/>
            <w10:wrap type="none"/>
          </v:rect>
        </w:pict>
      </w:r>
      <w:r>
        <w:rPr/>
        <w:t>二、各成員之主辦項目：</w:t>
      </w: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4864"/>
        <w:gridCol w:w="2091"/>
      </w:tblGrid>
      <w:tr>
        <w:trPr>
          <w:trHeight w:val="241" w:hRule="atLeast"/>
        </w:trPr>
        <w:tc>
          <w:tcPr>
            <w:tcW w:w="2933" w:type="dxa"/>
          </w:tcPr>
          <w:p>
            <w:pPr>
              <w:pStyle w:val="TableParagraph"/>
              <w:spacing w:line="221" w:lineRule="exact"/>
              <w:ind w:left="50"/>
              <w:rPr>
                <w:sz w:val="24"/>
              </w:rPr>
            </w:pPr>
            <w:r>
              <w:rPr>
                <w:spacing w:val="31"/>
                <w:w w:val="95"/>
                <w:sz w:val="24"/>
              </w:rPr>
              <w:t>第</w:t>
            </w:r>
            <w:r>
              <w:rPr>
                <w:w w:val="95"/>
                <w:sz w:val="24"/>
              </w:rPr>
              <w:t>1</w:t>
            </w:r>
            <w:r>
              <w:rPr>
                <w:spacing w:val="-33"/>
                <w:w w:val="95"/>
                <w:sz w:val="24"/>
              </w:rPr>
              <w:t> 成員：</w:t>
            </w:r>
          </w:p>
        </w:tc>
        <w:tc>
          <w:tcPr>
            <w:tcW w:w="4864" w:type="dxa"/>
          </w:tcPr>
          <w:p>
            <w:pPr>
              <w:pStyle w:val="TableParagraph"/>
              <w:spacing w:line="221" w:lineRule="exact"/>
              <w:ind w:left="1806" w:right="1807"/>
              <w:jc w:val="center"/>
              <w:rPr>
                <w:sz w:val="24"/>
              </w:rPr>
            </w:pPr>
            <w:r>
              <w:rPr>
                <w:spacing w:val="-15"/>
                <w:w w:val="95"/>
                <w:sz w:val="24"/>
              </w:rPr>
              <w:t>、第</w:t>
            </w:r>
            <w:r>
              <w:rPr>
                <w:w w:val="95"/>
                <w:sz w:val="24"/>
              </w:rPr>
              <w:t>2</w:t>
            </w:r>
            <w:r>
              <w:rPr>
                <w:spacing w:val="-32"/>
                <w:w w:val="95"/>
                <w:sz w:val="24"/>
              </w:rPr>
              <w:t> 成員：</w:t>
            </w:r>
          </w:p>
        </w:tc>
        <w:tc>
          <w:tcPr>
            <w:tcW w:w="2091" w:type="dxa"/>
          </w:tcPr>
          <w:p>
            <w:pPr>
              <w:pStyle w:val="TableParagraph"/>
              <w:spacing w:line="22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、</w:t>
            </w:r>
          </w:p>
        </w:tc>
      </w:tr>
      <w:tr>
        <w:trPr>
          <w:trHeight w:val="360" w:hRule="atLeast"/>
        </w:trPr>
        <w:tc>
          <w:tcPr>
            <w:tcW w:w="2933" w:type="dxa"/>
          </w:tcPr>
          <w:p>
            <w:pPr>
              <w:pStyle w:val="TableParagraph"/>
              <w:spacing w:line="269" w:lineRule="exact" w:before="70"/>
              <w:ind w:left="50"/>
              <w:rPr>
                <w:sz w:val="24"/>
              </w:rPr>
            </w:pPr>
            <w:r>
              <w:rPr>
                <w:spacing w:val="31"/>
                <w:w w:val="95"/>
                <w:sz w:val="24"/>
              </w:rPr>
              <w:t>第</w:t>
            </w:r>
            <w:r>
              <w:rPr>
                <w:w w:val="95"/>
                <w:sz w:val="24"/>
              </w:rPr>
              <w:t>3</w:t>
            </w:r>
            <w:r>
              <w:rPr>
                <w:spacing w:val="-33"/>
                <w:w w:val="95"/>
                <w:sz w:val="24"/>
              </w:rPr>
              <w:t> 成員：</w:t>
            </w:r>
          </w:p>
        </w:tc>
        <w:tc>
          <w:tcPr>
            <w:tcW w:w="4864" w:type="dxa"/>
          </w:tcPr>
          <w:p>
            <w:pPr>
              <w:pStyle w:val="TableParagraph"/>
              <w:spacing w:line="269" w:lineRule="exact" w:before="70"/>
              <w:ind w:left="1806" w:right="1807"/>
              <w:jc w:val="center"/>
              <w:rPr>
                <w:sz w:val="24"/>
              </w:rPr>
            </w:pPr>
            <w:r>
              <w:rPr>
                <w:spacing w:val="-15"/>
                <w:w w:val="95"/>
                <w:sz w:val="24"/>
              </w:rPr>
              <w:t>、第</w:t>
            </w:r>
            <w:r>
              <w:rPr>
                <w:w w:val="95"/>
                <w:sz w:val="24"/>
              </w:rPr>
              <w:t>4</w:t>
            </w:r>
            <w:r>
              <w:rPr>
                <w:spacing w:val="-32"/>
                <w:w w:val="95"/>
                <w:sz w:val="24"/>
              </w:rPr>
              <w:t> 成員：</w:t>
            </w:r>
          </w:p>
        </w:tc>
        <w:tc>
          <w:tcPr>
            <w:tcW w:w="2091" w:type="dxa"/>
          </w:tcPr>
          <w:p>
            <w:pPr>
              <w:pStyle w:val="TableParagraph"/>
              <w:spacing w:line="269" w:lineRule="exact" w:before="7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、</w:t>
            </w:r>
          </w:p>
        </w:tc>
      </w:tr>
    </w:tbl>
    <w:p>
      <w:pPr>
        <w:tabs>
          <w:tab w:pos="6518" w:val="left" w:leader="none"/>
        </w:tabs>
        <w:spacing w:line="20" w:lineRule="exact"/>
        <w:ind w:left="1654" w:right="0" w:firstLine="0"/>
        <w:rPr>
          <w:sz w:val="2"/>
        </w:rPr>
      </w:pPr>
      <w:r>
        <w:rPr>
          <w:sz w:val="2"/>
        </w:rPr>
        <w:pict>
          <v:group style="width:186.05pt;height:.6pt;mso-position-horizontal-relative:char;mso-position-vertical-relative:line" id="docshapegroup4" coordorigin="0,0" coordsize="3721,12">
            <v:rect style="position:absolute;left:0;top:0;width:3721;height:12" id="docshape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6.05pt;height:.6pt;mso-position-horizontal-relative:char;mso-position-vertical-relative:line" id="docshapegroup6" coordorigin="0,0" coordsize="3721,12">
            <v:rect style="position:absolute;left:0;top:0;width:3721;height:12" id="docshape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2"/>
      </w:pPr>
      <w:r>
        <w:rPr/>
        <w:t>三、各成員所占契約金額比率：</w:t>
      </w:r>
    </w:p>
    <w:p>
      <w:pPr>
        <w:pStyle w:val="BodyText"/>
        <w:tabs>
          <w:tab w:pos="2192" w:val="left" w:leader="none"/>
          <w:tab w:pos="4232" w:val="left" w:leader="none"/>
          <w:tab w:pos="6273" w:val="left" w:leader="none"/>
          <w:tab w:pos="8313" w:val="left" w:leader="none"/>
        </w:tabs>
        <w:spacing w:line="256" w:lineRule="auto" w:before="24"/>
        <w:ind w:right="2031" w:firstLine="480"/>
      </w:pPr>
      <w:r>
        <w:rPr>
          <w:spacing w:val="-1"/>
        </w:rPr>
        <w:t>第</w:t>
      </w:r>
      <w:r>
        <w:rPr>
          <w:spacing w:val="-60"/>
        </w:rPr>
        <w:t> </w:t>
      </w:r>
      <w:r>
        <w:rPr/>
        <w:t>1</w:t>
      </w:r>
      <w:r>
        <w:rPr>
          <w:spacing w:val="-60"/>
        </w:rPr>
        <w:t> </w:t>
      </w:r>
      <w:r>
        <w:rPr/>
        <w:t>成員：</w:t>
      </w:r>
      <w:r>
        <w:rPr>
          <w:rFonts w:ascii="Times New Roman" w:eastAsia="Times New Roman"/>
          <w:u w:val="single"/>
        </w:rPr>
        <w:tab/>
      </w:r>
      <w:r>
        <w:rPr/>
        <w:t>﹪、第</w:t>
      </w:r>
      <w:r>
        <w:rPr>
          <w:spacing w:val="-60"/>
        </w:rPr>
        <w:t> </w:t>
      </w:r>
      <w:r>
        <w:rPr/>
        <w:t>2</w:t>
      </w:r>
      <w:r>
        <w:rPr>
          <w:spacing w:val="-60"/>
        </w:rPr>
        <w:t> </w:t>
      </w:r>
      <w:r>
        <w:rPr/>
        <w:t>成員：</w:t>
      </w:r>
      <w:r>
        <w:rPr>
          <w:rFonts w:ascii="Times New Roman" w:eastAsia="Times New Roman"/>
          <w:u w:val="single"/>
        </w:rPr>
        <w:tab/>
      </w:r>
      <w:r>
        <w:rPr/>
        <w:t>﹪、第</w:t>
      </w:r>
      <w:r>
        <w:rPr>
          <w:spacing w:val="-60"/>
        </w:rPr>
        <w:t> </w:t>
      </w:r>
      <w:r>
        <w:rPr/>
        <w:t>3</w:t>
      </w:r>
      <w:r>
        <w:rPr>
          <w:spacing w:val="-60"/>
        </w:rPr>
        <w:t> </w:t>
      </w:r>
      <w:r>
        <w:rPr/>
        <w:t>成員：</w:t>
      </w:r>
      <w:r>
        <w:rPr>
          <w:rFonts w:ascii="Times New Roman" w:eastAsia="Times New Roman"/>
          <w:u w:val="single"/>
        </w:rPr>
        <w:tab/>
      </w:r>
      <w:r>
        <w:rPr/>
        <w:t>﹪、第</w:t>
      </w:r>
      <w:r>
        <w:rPr>
          <w:spacing w:val="-60"/>
        </w:rPr>
        <w:t> </w:t>
      </w:r>
      <w:r>
        <w:rPr/>
        <w:t>4</w:t>
      </w:r>
      <w:r>
        <w:rPr>
          <w:spacing w:val="-60"/>
        </w:rPr>
        <w:t> </w:t>
      </w:r>
      <w:r>
        <w:rPr/>
        <w:t>成員：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﹪</w:t>
      </w:r>
      <w:r>
        <w:rPr>
          <w:spacing w:val="-117"/>
        </w:rPr>
        <w:t> </w:t>
      </w:r>
      <w:r>
        <w:rPr/>
        <w:t>四、各成員於得標後連帶負履行契約責任。</w:t>
      </w:r>
    </w:p>
    <w:p>
      <w:pPr>
        <w:pStyle w:val="BodyText"/>
        <w:spacing w:line="256" w:lineRule="auto"/>
        <w:ind w:left="632" w:right="227" w:hanging="481"/>
      </w:pPr>
      <w:r>
        <w:rPr>
          <w:spacing w:val="-12"/>
        </w:rPr>
        <w:t>五、成員有破產或其他重大情事，致無法繼續共同履約者，同意將其契約之一切權利義務由其他成</w:t>
      </w:r>
      <w:r>
        <w:rPr/>
        <w:t>員另覓之廠商或其他成員繼受。</w:t>
      </w:r>
    </w:p>
    <w:p>
      <w:pPr>
        <w:pStyle w:val="BodyText"/>
      </w:pPr>
      <w:r>
        <w:rPr/>
        <w:t>六、共同投標廠商同意契約價金依下列方式請領：（請擇一勾選並填寫）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4" w:after="0"/>
        <w:ind w:left="860" w:right="0" w:hanging="229"/>
        <w:jc w:val="left"/>
        <w:rPr>
          <w:sz w:val="24"/>
        </w:rPr>
      </w:pPr>
      <w:r>
        <w:rPr>
          <w:sz w:val="24"/>
        </w:rPr>
        <w:t>(1)由代表廠商檢具各成員分別出具之發票及相關文件向機關統一請領。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5" w:after="0"/>
        <w:ind w:left="860" w:right="0" w:hanging="229"/>
        <w:jc w:val="left"/>
        <w:rPr>
          <w:sz w:val="24"/>
        </w:rPr>
      </w:pPr>
      <w:r>
        <w:rPr/>
        <w:pict>
          <v:rect style="position:absolute;margin-left:141.740005pt;margin-top:33.430016pt;width:174.02pt;height:.599980pt;mso-position-horizontal-relative:page;mso-position-vertical-relative:paragraph;z-index:-15796736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372.910004pt;margin-top:33.430016pt;width:174.02pt;height:.599980pt;mso-position-horizontal-relative:page;mso-position-vertical-relative:paragraph;z-index:-15796224" id="docshape9" filled="true" fillcolor="#000000" stroked="false">
            <v:fill type="solid"/>
            <w10:wrap type="none"/>
          </v:rect>
        </w:pict>
      </w:r>
      <w:r>
        <w:rPr>
          <w:sz w:val="24"/>
        </w:rPr>
        <w:t>(2)由各成員分別出具之發票及其他文件向機關請領。各成員分別請領之項目及金額為：</w:t>
      </w: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4654"/>
        <w:gridCol w:w="1912"/>
      </w:tblGrid>
      <w:tr>
        <w:trPr>
          <w:trHeight w:val="241" w:hRule="atLeast"/>
        </w:trPr>
        <w:tc>
          <w:tcPr>
            <w:tcW w:w="2841" w:type="dxa"/>
          </w:tcPr>
          <w:p>
            <w:pPr>
              <w:pStyle w:val="TableParagraph"/>
              <w:spacing w:line="221" w:lineRule="exact"/>
              <w:ind w:left="50"/>
              <w:rPr>
                <w:sz w:val="24"/>
              </w:rPr>
            </w:pPr>
            <w:r>
              <w:rPr>
                <w:spacing w:val="31"/>
                <w:w w:val="95"/>
                <w:sz w:val="24"/>
              </w:rPr>
              <w:t>第</w:t>
            </w:r>
            <w:r>
              <w:rPr>
                <w:w w:val="95"/>
                <w:sz w:val="24"/>
              </w:rPr>
              <w:t>1</w:t>
            </w:r>
            <w:r>
              <w:rPr>
                <w:spacing w:val="-33"/>
                <w:w w:val="95"/>
                <w:sz w:val="24"/>
              </w:rPr>
              <w:t> 成員：</w:t>
            </w:r>
          </w:p>
        </w:tc>
        <w:tc>
          <w:tcPr>
            <w:tcW w:w="4654" w:type="dxa"/>
          </w:tcPr>
          <w:p>
            <w:pPr>
              <w:pStyle w:val="TableParagraph"/>
              <w:spacing w:line="221" w:lineRule="exact"/>
              <w:ind w:left="1651"/>
              <w:rPr>
                <w:sz w:val="24"/>
              </w:rPr>
            </w:pPr>
            <w:r>
              <w:rPr>
                <w:spacing w:val="-15"/>
                <w:w w:val="95"/>
                <w:sz w:val="24"/>
              </w:rPr>
              <w:t>、第</w:t>
            </w:r>
            <w:r>
              <w:rPr>
                <w:w w:val="95"/>
                <w:sz w:val="24"/>
              </w:rPr>
              <w:t>2</w:t>
            </w:r>
            <w:r>
              <w:rPr>
                <w:spacing w:val="-32"/>
                <w:w w:val="95"/>
                <w:sz w:val="24"/>
              </w:rPr>
              <w:t> 成員：</w:t>
            </w:r>
          </w:p>
        </w:tc>
        <w:tc>
          <w:tcPr>
            <w:tcW w:w="1912" w:type="dxa"/>
          </w:tcPr>
          <w:p>
            <w:pPr>
              <w:pStyle w:val="TableParagraph"/>
              <w:spacing w:line="22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、</w:t>
            </w:r>
          </w:p>
        </w:tc>
      </w:tr>
      <w:tr>
        <w:trPr>
          <w:trHeight w:val="365" w:hRule="atLeast"/>
        </w:trPr>
        <w:tc>
          <w:tcPr>
            <w:tcW w:w="2841" w:type="dxa"/>
          </w:tcPr>
          <w:p>
            <w:pPr>
              <w:pStyle w:val="TableParagraph"/>
              <w:spacing w:line="275" w:lineRule="exact" w:before="70"/>
              <w:ind w:left="50"/>
              <w:rPr>
                <w:sz w:val="24"/>
              </w:rPr>
            </w:pPr>
            <w:r>
              <w:rPr>
                <w:spacing w:val="-31"/>
                <w:sz w:val="24"/>
              </w:rPr>
              <w:t>第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成員：</w:t>
            </w:r>
          </w:p>
        </w:tc>
        <w:tc>
          <w:tcPr>
            <w:tcW w:w="4654" w:type="dxa"/>
          </w:tcPr>
          <w:p>
            <w:pPr>
              <w:pStyle w:val="TableParagraph"/>
              <w:spacing w:line="275" w:lineRule="exact" w:before="70"/>
              <w:ind w:left="1711"/>
              <w:rPr>
                <w:sz w:val="24"/>
              </w:rPr>
            </w:pPr>
            <w:r>
              <w:rPr>
                <w:spacing w:val="-31"/>
                <w:w w:val="95"/>
                <w:sz w:val="24"/>
              </w:rPr>
              <w:t>、第 </w:t>
            </w:r>
            <w:r>
              <w:rPr>
                <w:w w:val="95"/>
                <w:sz w:val="24"/>
              </w:rPr>
              <w:t>4</w:t>
            </w:r>
            <w:r>
              <w:rPr>
                <w:spacing w:val="-24"/>
                <w:w w:val="95"/>
                <w:sz w:val="24"/>
              </w:rPr>
              <w:t> 成員：</w:t>
            </w:r>
          </w:p>
        </w:tc>
        <w:tc>
          <w:tcPr>
            <w:tcW w:w="1912" w:type="dxa"/>
          </w:tcPr>
          <w:p>
            <w:pPr>
              <w:pStyle w:val="TableParagraph"/>
              <w:spacing w:line="275" w:lineRule="exact" w:before="7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、</w:t>
            </w:r>
          </w:p>
        </w:tc>
      </w:tr>
    </w:tbl>
    <w:p>
      <w:pPr>
        <w:tabs>
          <w:tab w:pos="6878" w:val="left" w:leader="none"/>
        </w:tabs>
        <w:spacing w:line="20" w:lineRule="exact"/>
        <w:ind w:left="2192" w:right="0" w:firstLine="0"/>
        <w:rPr>
          <w:sz w:val="2"/>
        </w:rPr>
      </w:pPr>
      <w:r>
        <w:rPr>
          <w:sz w:val="2"/>
        </w:rPr>
        <w:pict>
          <v:group style="width:174.15pt;height:.6pt;mso-position-horizontal-relative:char;mso-position-vertical-relative:line" id="docshapegroup10" coordorigin="0,0" coordsize="3483,12">
            <v:rect style="position:absolute;left:0;top:0;width:3483;height:12" id="docshape11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8.05pt;height:.6pt;mso-position-horizontal-relative:char;mso-position-vertical-relative:line" id="docshapegroup12" coordorigin="0,0" coordsize="3361,12">
            <v:rect style="position:absolute;left:0;top:0;width:3361;height:12" id="docshape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6" w:lineRule="auto" w:before="46"/>
        <w:ind w:left="632" w:right="172" w:hanging="481"/>
      </w:pPr>
      <w:r>
        <w:rPr>
          <w:spacing w:val="-2"/>
        </w:rPr>
        <w:t>七、本協議書於得標後列入契約。協議書內容與契約規定不符者，以契約規定為準。協議書內容，</w:t>
      </w:r>
      <w:r>
        <w:rPr>
          <w:spacing w:val="-117"/>
        </w:rPr>
        <w:t> </w:t>
      </w:r>
      <w:r>
        <w:rPr/>
        <w:t>非經機關同意不得變更。</w:t>
      </w:r>
    </w:p>
    <w:p>
      <w:pPr>
        <w:pStyle w:val="BodyText"/>
        <w:spacing w:line="256" w:lineRule="auto"/>
        <w:ind w:right="171"/>
      </w:pPr>
      <w:r>
        <w:rPr>
          <w:spacing w:val="-2"/>
        </w:rPr>
        <w:t>八、本協議書由各成員之負責人或其代理人共同簽署，分別加蓋廠商印信並經公證或認證後生效。</w:t>
      </w:r>
      <w:r>
        <w:rPr/>
        <w:t>九、其他協議事項（無者免填）：</w:t>
      </w:r>
    </w:p>
    <w:p>
      <w:pPr>
        <w:pStyle w:val="BodyText"/>
        <w:spacing w:before="4"/>
        <w:ind w:left="0"/>
        <w:rPr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1860"/>
        <w:gridCol w:w="3961"/>
        <w:gridCol w:w="1130"/>
      </w:tblGrid>
      <w:tr>
        <w:trPr>
          <w:trHeight w:val="1110" w:hRule="atLeast"/>
        </w:trPr>
        <w:tc>
          <w:tcPr>
            <w:tcW w:w="2870" w:type="dxa"/>
          </w:tcPr>
          <w:p>
            <w:pPr>
              <w:pStyle w:val="TableParagraph"/>
              <w:spacing w:line="288" w:lineRule="exact"/>
              <w:ind w:left="50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成員廠商名稱：</w:t>
            </w:r>
          </w:p>
          <w:p>
            <w:pPr>
              <w:pStyle w:val="TableParagraph"/>
              <w:spacing w:line="256" w:lineRule="auto" w:before="24"/>
              <w:ind w:left="50" w:right="177"/>
              <w:rPr>
                <w:sz w:val="24"/>
              </w:rPr>
            </w:pPr>
            <w:r>
              <w:rPr>
                <w:spacing w:val="-1"/>
                <w:sz w:val="24"/>
              </w:rPr>
              <w:t>負責人（</w:t>
            </w:r>
            <w:r>
              <w:rPr>
                <w:sz w:val="24"/>
              </w:rPr>
              <w:t>或其代理人）：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地址：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3961" w:type="dxa"/>
          </w:tcPr>
          <w:p>
            <w:pPr>
              <w:pStyle w:val="TableParagraph"/>
              <w:spacing w:line="288" w:lineRule="exact"/>
              <w:ind w:left="1081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成員廠商名稱：</w:t>
            </w:r>
          </w:p>
          <w:p>
            <w:pPr>
              <w:pStyle w:val="TableParagraph"/>
              <w:spacing w:line="256" w:lineRule="auto" w:before="24"/>
              <w:ind w:left="1321" w:right="357" w:hanging="361"/>
              <w:rPr>
                <w:sz w:val="24"/>
              </w:rPr>
            </w:pPr>
            <w:r>
              <w:rPr>
                <w:spacing w:val="-1"/>
                <w:sz w:val="24"/>
              </w:rPr>
              <w:t>負責人</w:t>
            </w:r>
            <w:r>
              <w:rPr>
                <w:sz w:val="24"/>
              </w:rPr>
              <w:t>（或其代理人）：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地址：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>
        <w:trPr>
          <w:trHeight w:val="1110" w:hRule="atLeast"/>
        </w:trPr>
        <w:tc>
          <w:tcPr>
            <w:tcW w:w="2870" w:type="dxa"/>
          </w:tcPr>
          <w:p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> 成員廠商名稱：</w:t>
            </w:r>
          </w:p>
          <w:p>
            <w:pPr>
              <w:pStyle w:val="TableParagraph"/>
              <w:spacing w:line="360" w:lineRule="atLeast"/>
              <w:ind w:left="50" w:right="177"/>
              <w:rPr>
                <w:sz w:val="24"/>
              </w:rPr>
            </w:pPr>
            <w:r>
              <w:rPr>
                <w:spacing w:val="-1"/>
                <w:sz w:val="24"/>
              </w:rPr>
              <w:t>負責人（</w:t>
            </w:r>
            <w:r>
              <w:rPr>
                <w:sz w:val="24"/>
              </w:rPr>
              <w:t>或其代理人）：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地址：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3961" w:type="dxa"/>
          </w:tcPr>
          <w:p>
            <w:pPr>
              <w:pStyle w:val="TableParagraph"/>
              <w:spacing w:before="102"/>
              <w:ind w:left="1081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> 成員廠商名稱：</w:t>
            </w:r>
          </w:p>
          <w:p>
            <w:pPr>
              <w:pStyle w:val="TableParagraph"/>
              <w:spacing w:line="360" w:lineRule="atLeast"/>
              <w:ind w:left="1321" w:right="357" w:hanging="361"/>
              <w:rPr>
                <w:sz w:val="24"/>
              </w:rPr>
            </w:pPr>
            <w:r>
              <w:rPr>
                <w:spacing w:val="-1"/>
                <w:sz w:val="24"/>
              </w:rPr>
              <w:t>負責人</w:t>
            </w:r>
            <w:r>
              <w:rPr>
                <w:sz w:val="24"/>
              </w:rPr>
              <w:t>（或其代理人）：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地址：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3"/>
        <w:ind w:left="0"/>
        <w:rPr>
          <w:sz w:val="12"/>
        </w:rPr>
      </w:pPr>
    </w:p>
    <w:p>
      <w:pPr>
        <w:pStyle w:val="BodyText"/>
        <w:tabs>
          <w:tab w:pos="1042" w:val="left" w:leader="none"/>
          <w:tab w:pos="1932" w:val="left" w:leader="none"/>
          <w:tab w:pos="2823" w:val="left" w:leader="none"/>
          <w:tab w:pos="5255" w:val="left" w:leader="none"/>
          <w:tab w:pos="7686" w:val="left" w:leader="none"/>
          <w:tab w:pos="10118" w:val="left" w:leader="none"/>
        </w:tabs>
        <w:spacing w:before="52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sectPr>
      <w:type w:val="continuous"/>
      <w:pgSz w:w="11910" w:h="16850"/>
      <w:pgMar w:top="980" w:bottom="280" w:left="7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860" w:hanging="22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14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832" w:hanging="22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805" w:hanging="22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777" w:hanging="22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750" w:hanging="22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23" w:hanging="22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95" w:hanging="22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668" w:hanging="22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41" w:hanging="22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2"/>
      <w:ind w:left="152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7" w:line="444" w:lineRule="exact"/>
      <w:ind w:left="4116" w:right="4190"/>
      <w:jc w:val="center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860" w:hanging="229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周瓊如</dc:creator>
  <dc:title>財物採購投標須知</dc:title>
  <dcterms:created xsi:type="dcterms:W3CDTF">2023-10-12T03:03:03Z</dcterms:created>
  <dcterms:modified xsi:type="dcterms:W3CDTF">2023-10-12T03:03:03Z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