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C2873" w14:textId="77777777" w:rsidR="002B3B28" w:rsidRDefault="000B67FA" w:rsidP="00FE2411">
      <w:pPr>
        <w:spacing w:line="240" w:lineRule="atLeast"/>
        <w:jc w:val="center"/>
        <w:textDirection w:val="lrTbV"/>
        <w:rPr>
          <w:rFonts w:ascii="標楷體" w:eastAsia="標楷體" w:cs="標楷體"/>
          <w:b/>
          <w:bCs/>
        </w:rPr>
      </w:pPr>
      <w:r>
        <w:rPr>
          <w:rFonts w:ascii="標楷體" w:eastAsia="標楷體" w:cs="標楷體" w:hint="eastAsia"/>
          <w:b/>
          <w:bCs/>
          <w:sz w:val="36"/>
          <w:szCs w:val="36"/>
        </w:rPr>
        <w:t>工程採購契約</w:t>
      </w:r>
    </w:p>
    <w:p w14:paraId="31B88424" w14:textId="77777777" w:rsidR="00FE2411" w:rsidRPr="00FE2411" w:rsidRDefault="00FE2411" w:rsidP="00FE2411">
      <w:pPr>
        <w:spacing w:line="240" w:lineRule="atLeast"/>
        <w:jc w:val="center"/>
        <w:textDirection w:val="lrTbV"/>
        <w:rPr>
          <w:rFonts w:ascii="標楷體" w:eastAsia="標楷體" w:cs="標楷體"/>
          <w:b/>
          <w:bCs/>
        </w:rPr>
      </w:pPr>
    </w:p>
    <w:p w14:paraId="664648EA" w14:textId="77777777" w:rsidR="00EB4336" w:rsidRPr="0039223E" w:rsidRDefault="00EB4336" w:rsidP="00EB4336">
      <w:pPr>
        <w:wordWrap w:val="0"/>
        <w:spacing w:line="240" w:lineRule="atLeast"/>
        <w:jc w:val="right"/>
        <w:rPr>
          <w:rFonts w:ascii="標楷體" w:eastAsia="標楷體" w:hAnsi="標楷體"/>
          <w:sz w:val="28"/>
          <w:szCs w:val="28"/>
        </w:rPr>
      </w:pPr>
      <w:r w:rsidRPr="0039223E">
        <w:rPr>
          <w:rFonts w:ascii="標楷體" w:eastAsia="標楷體" w:hAnsi="標楷體" w:hint="eastAsia"/>
          <w:sz w:val="28"/>
          <w:szCs w:val="28"/>
          <w:shd w:val="pct15" w:color="auto" w:fill="FFFFFF"/>
        </w:rPr>
        <w:t>（1</w:t>
      </w:r>
      <w:r>
        <w:rPr>
          <w:rFonts w:ascii="標楷體" w:eastAsia="標楷體" w:hAnsi="標楷體" w:hint="eastAsia"/>
          <w:sz w:val="28"/>
          <w:szCs w:val="28"/>
          <w:shd w:val="pct15" w:color="auto" w:fill="FFFFFF"/>
        </w:rPr>
        <w:t>1</w:t>
      </w:r>
      <w:r>
        <w:rPr>
          <w:rFonts w:ascii="標楷體" w:eastAsia="標楷體" w:hAnsi="標楷體"/>
          <w:sz w:val="28"/>
          <w:szCs w:val="28"/>
          <w:shd w:val="pct15" w:color="auto" w:fill="FFFFFF"/>
        </w:rPr>
        <w:t>2</w:t>
      </w:r>
      <w:r w:rsidRPr="0039223E">
        <w:rPr>
          <w:rFonts w:ascii="標楷體" w:eastAsia="標楷體" w:hAnsi="標楷體" w:hint="eastAsia"/>
          <w:sz w:val="28"/>
          <w:szCs w:val="28"/>
          <w:shd w:val="pct15" w:color="auto" w:fill="FFFFFF"/>
        </w:rPr>
        <w:t>.</w:t>
      </w:r>
      <w:r>
        <w:rPr>
          <w:rFonts w:ascii="標楷體" w:eastAsia="標楷體" w:hAnsi="標楷體"/>
          <w:sz w:val="28"/>
          <w:szCs w:val="28"/>
          <w:shd w:val="pct15" w:color="auto" w:fill="FFFFFF"/>
        </w:rPr>
        <w:t>07.07</w:t>
      </w:r>
      <w:r w:rsidRPr="0039223E">
        <w:rPr>
          <w:rFonts w:ascii="標楷體" w:eastAsia="標楷體" w:hAnsi="標楷體" w:hint="eastAsia"/>
          <w:sz w:val="28"/>
          <w:szCs w:val="28"/>
          <w:shd w:val="pct15" w:color="auto" w:fill="FFFFFF"/>
        </w:rPr>
        <w:t>工程會版 中市教育局</w:t>
      </w:r>
      <w:r>
        <w:rPr>
          <w:rFonts w:ascii="標楷體" w:eastAsia="標楷體" w:hAnsi="標楷體" w:hint="eastAsia"/>
          <w:sz w:val="28"/>
          <w:szCs w:val="28"/>
          <w:shd w:val="pct15" w:color="auto" w:fill="FFFFFF"/>
        </w:rPr>
        <w:t>11</w:t>
      </w:r>
      <w:r>
        <w:rPr>
          <w:rFonts w:ascii="標楷體" w:eastAsia="標楷體" w:hAnsi="標楷體"/>
          <w:sz w:val="28"/>
          <w:szCs w:val="28"/>
          <w:shd w:val="pct15" w:color="auto" w:fill="FFFFFF"/>
        </w:rPr>
        <w:t>2</w:t>
      </w:r>
      <w:r>
        <w:rPr>
          <w:rFonts w:ascii="標楷體" w:eastAsia="標楷體" w:hAnsi="標楷體" w:hint="eastAsia"/>
          <w:sz w:val="28"/>
          <w:szCs w:val="28"/>
          <w:shd w:val="pct15" w:color="auto" w:fill="FFFFFF"/>
        </w:rPr>
        <w:t>.</w:t>
      </w:r>
      <w:r>
        <w:rPr>
          <w:rFonts w:ascii="標楷體" w:eastAsia="標楷體" w:hAnsi="標楷體"/>
          <w:sz w:val="28"/>
          <w:szCs w:val="28"/>
          <w:shd w:val="pct15" w:color="auto" w:fill="FFFFFF"/>
        </w:rPr>
        <w:t>09.13</w:t>
      </w:r>
      <w:r w:rsidRPr="0039223E">
        <w:rPr>
          <w:rFonts w:ascii="標楷體" w:eastAsia="標楷體" w:hAnsi="標楷體" w:hint="eastAsia"/>
          <w:sz w:val="28"/>
          <w:szCs w:val="28"/>
          <w:shd w:val="pct15" w:color="auto" w:fill="FFFFFF"/>
        </w:rPr>
        <w:t>修）</w:t>
      </w:r>
    </w:p>
    <w:p w14:paraId="6583511A" w14:textId="77777777" w:rsidR="004334EE" w:rsidRPr="0039223E" w:rsidRDefault="004334EE" w:rsidP="004334EE">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立契約人</w:t>
      </w:r>
    </w:p>
    <w:p w14:paraId="79CB3ABE" w14:textId="092BF1CC" w:rsidR="004334EE" w:rsidRPr="002B3B28" w:rsidRDefault="004334EE" w:rsidP="002B3B28">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簽約(招標)機關：</w:t>
      </w:r>
      <w:proofErr w:type="gramStart"/>
      <w:r w:rsidR="002B3B28" w:rsidRPr="00EC4612">
        <w:rPr>
          <w:rFonts w:ascii="標楷體" w:eastAsia="標楷體" w:hAnsi="標楷體" w:hint="eastAsia"/>
          <w:color w:val="FF0000"/>
          <w:sz w:val="28"/>
          <w:szCs w:val="28"/>
          <w:u w:val="single"/>
        </w:rPr>
        <w:t>臺</w:t>
      </w:r>
      <w:proofErr w:type="gramEnd"/>
      <w:r w:rsidR="002B3B28" w:rsidRPr="00EC4612">
        <w:rPr>
          <w:rFonts w:ascii="標楷體" w:eastAsia="標楷體" w:hAnsi="標楷體" w:hint="eastAsia"/>
          <w:color w:val="FF0000"/>
          <w:sz w:val="28"/>
          <w:szCs w:val="28"/>
          <w:u w:val="single"/>
        </w:rPr>
        <w:t>中市</w:t>
      </w:r>
      <w:r w:rsidR="00AF067C">
        <w:rPr>
          <w:rFonts w:ascii="標楷體" w:eastAsia="標楷體" w:hAnsi="標楷體" w:hint="eastAsia"/>
          <w:color w:val="FF0000"/>
          <w:sz w:val="28"/>
          <w:szCs w:val="28"/>
          <w:u w:val="single"/>
        </w:rPr>
        <w:t>立南興國民中學</w:t>
      </w:r>
    </w:p>
    <w:p w14:paraId="0499853C" w14:textId="77777777" w:rsidR="004334EE" w:rsidRPr="0039223E" w:rsidRDefault="004334EE" w:rsidP="004334EE">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代辦機關：</w:t>
      </w:r>
      <w:proofErr w:type="gramStart"/>
      <w:r w:rsidRPr="0039223E">
        <w:rPr>
          <w:rFonts w:ascii="標楷體" w:eastAsia="標楷體" w:hAnsi="標楷體" w:hint="eastAsia"/>
          <w:color w:val="00B050"/>
          <w:sz w:val="28"/>
          <w:szCs w:val="28"/>
        </w:rPr>
        <w:t>臺</w:t>
      </w:r>
      <w:proofErr w:type="gramEnd"/>
      <w:r w:rsidRPr="0039223E">
        <w:rPr>
          <w:rFonts w:ascii="標楷體" w:eastAsia="標楷體" w:hAnsi="標楷體" w:hint="eastAsia"/>
          <w:color w:val="00B050"/>
          <w:sz w:val="28"/>
          <w:szCs w:val="28"/>
        </w:rPr>
        <w:t>中市政府教育局</w:t>
      </w:r>
    </w:p>
    <w:p w14:paraId="10990C2B" w14:textId="77777777" w:rsidR="004334EE" w:rsidRPr="0039223E" w:rsidRDefault="004334EE" w:rsidP="004334EE">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承攬(得標)廠商：（以下簡稱廠商）</w:t>
      </w:r>
    </w:p>
    <w:p w14:paraId="5A747807" w14:textId="77777777" w:rsidR="004334EE" w:rsidRPr="004334EE" w:rsidRDefault="004334EE" w:rsidP="004334EE">
      <w:pPr>
        <w:spacing w:line="240" w:lineRule="atLeast"/>
        <w:rPr>
          <w:rFonts w:ascii="標楷體" w:eastAsia="標楷體"/>
          <w:sz w:val="28"/>
          <w:szCs w:val="28"/>
        </w:rPr>
      </w:pPr>
    </w:p>
    <w:p w14:paraId="412D9D67" w14:textId="77777777"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14:paraId="0DFC51BC"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14:paraId="23D8608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14:paraId="3EFCF776"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14:paraId="09AE3579"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14:paraId="7B4620FF"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14:paraId="4C6CBFC3"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14:paraId="03056FB0"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14:paraId="029A703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14:paraId="79D0513D"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14:paraId="47C97EC7"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14:paraId="1811609A"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工程司，指機關以書面指派行使本契約所賦予之工程司之職權者。</w:t>
      </w:r>
    </w:p>
    <w:p w14:paraId="6DB3B248" w14:textId="77777777" w:rsidR="00E518AE" w:rsidRPr="004E0A83" w:rsidRDefault="00E518AE" w:rsidP="003349AC">
      <w:pPr>
        <w:spacing w:line="240" w:lineRule="atLeast"/>
        <w:ind w:left="1135" w:right="57" w:hanging="284"/>
        <w:jc w:val="both"/>
        <w:rPr>
          <w:rFonts w:ascii="標楷體" w:eastAsia="標楷體"/>
          <w:dstrike/>
          <w:sz w:val="28"/>
          <w:szCs w:val="28"/>
        </w:rPr>
      </w:pPr>
      <w:r w:rsidRPr="004E0A83">
        <w:rPr>
          <w:rFonts w:ascii="標楷體" w:eastAsia="標楷體" w:cs="標楷體"/>
          <w:dstrike/>
          <w:sz w:val="28"/>
          <w:szCs w:val="28"/>
        </w:rPr>
        <w:t>4.</w:t>
      </w:r>
      <w:r w:rsidRPr="004E0A83">
        <w:rPr>
          <w:rFonts w:ascii="標楷體" w:eastAsia="標楷體" w:cs="標楷體" w:hint="eastAsia"/>
          <w:dstrike/>
          <w:sz w:val="28"/>
          <w:szCs w:val="28"/>
        </w:rPr>
        <w:t>工程司代表，指工程司指定之任何人員，以執行本契約所規定之權責者。其授權</w:t>
      </w:r>
      <w:r w:rsidR="002C59D5" w:rsidRPr="004E0A83">
        <w:rPr>
          <w:rFonts w:ascii="標楷體" w:eastAsia="標楷體" w:cs="標楷體" w:hint="eastAsia"/>
          <w:dstrike/>
          <w:sz w:val="28"/>
          <w:szCs w:val="28"/>
        </w:rPr>
        <w:t>範圍</w:t>
      </w:r>
      <w:r w:rsidRPr="004E0A83">
        <w:rPr>
          <w:rFonts w:ascii="標楷體" w:eastAsia="標楷體" w:cs="標楷體" w:hint="eastAsia"/>
          <w:dstrike/>
          <w:sz w:val="28"/>
          <w:szCs w:val="28"/>
        </w:rPr>
        <w:t>須經工程司以書面通知承包商。</w:t>
      </w:r>
    </w:p>
    <w:p w14:paraId="21CB7928"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004E0A83" w:rsidRPr="00EB4336">
        <w:rPr>
          <w:rFonts w:ascii="標楷體" w:eastAsia="標楷體" w:hAnsi="標楷體" w:cs="標楷體" w:hint="eastAsia"/>
          <w:sz w:val="28"/>
          <w:szCs w:val="28"/>
        </w:rPr>
        <w:t>規劃設計單位，指受機關委託執行規劃設計作業之技術服務廠商。</w:t>
      </w:r>
      <w:r w:rsidR="004E0A83">
        <w:rPr>
          <w:rFonts w:ascii="標楷體" w:eastAsia="標楷體" w:hAnsi="標楷體" w:cs="標楷體" w:hint="eastAsia"/>
          <w:sz w:val="28"/>
          <w:szCs w:val="28"/>
        </w:rPr>
        <w:t>監造單位，指受機關委託執行監造作業之技術服務廠商。</w:t>
      </w:r>
    </w:p>
    <w:p w14:paraId="15F3B6E5" w14:textId="77777777" w:rsidR="00BF2F2C" w:rsidRPr="004E0A83" w:rsidRDefault="00BF2F2C" w:rsidP="003349AC">
      <w:pPr>
        <w:spacing w:line="240" w:lineRule="atLeast"/>
        <w:ind w:left="1135" w:right="57" w:hanging="284"/>
        <w:jc w:val="both"/>
        <w:rPr>
          <w:rFonts w:ascii="標楷體" w:eastAsia="標楷體"/>
          <w:dstrike/>
          <w:sz w:val="28"/>
          <w:szCs w:val="28"/>
        </w:rPr>
      </w:pPr>
      <w:r w:rsidRPr="004E0A83">
        <w:rPr>
          <w:rFonts w:ascii="標楷體" w:eastAsia="標楷體" w:cs="標楷體"/>
          <w:dstrike/>
          <w:sz w:val="28"/>
          <w:szCs w:val="28"/>
        </w:rPr>
        <w:t>6.</w:t>
      </w:r>
      <w:r w:rsidRPr="004E0A83">
        <w:rPr>
          <w:rFonts w:ascii="標楷體" w:eastAsia="標楷體" w:cs="標楷體" w:hint="eastAsia"/>
          <w:dstrike/>
          <w:sz w:val="28"/>
          <w:szCs w:val="28"/>
        </w:rPr>
        <w:t>監造單位</w:t>
      </w:r>
      <w:r w:rsidRPr="004E0A83">
        <w:rPr>
          <w:rFonts w:ascii="標楷體" w:eastAsia="標楷體" w:cs="標楷體"/>
          <w:dstrike/>
          <w:sz w:val="28"/>
          <w:szCs w:val="28"/>
        </w:rPr>
        <w:t>/</w:t>
      </w:r>
      <w:r w:rsidRPr="004E0A83">
        <w:rPr>
          <w:rFonts w:ascii="標楷體" w:eastAsia="標楷體" w:cs="標楷體" w:hint="eastAsia"/>
          <w:dstrike/>
          <w:sz w:val="28"/>
          <w:szCs w:val="28"/>
        </w:rPr>
        <w:t>工程司，有監造單位者，為監造單位；</w:t>
      </w:r>
      <w:proofErr w:type="gramStart"/>
      <w:r w:rsidRPr="004E0A83">
        <w:rPr>
          <w:rFonts w:ascii="標楷體" w:eastAsia="標楷體" w:cs="標楷體" w:hint="eastAsia"/>
          <w:dstrike/>
          <w:sz w:val="28"/>
          <w:szCs w:val="28"/>
        </w:rPr>
        <w:t>無監造</w:t>
      </w:r>
      <w:proofErr w:type="gramEnd"/>
      <w:r w:rsidRPr="004E0A83">
        <w:rPr>
          <w:rFonts w:ascii="標楷體" w:eastAsia="標楷體" w:cs="標楷體" w:hint="eastAsia"/>
          <w:dstrike/>
          <w:sz w:val="28"/>
          <w:szCs w:val="28"/>
        </w:rPr>
        <w:t>單位者，為工程司。</w:t>
      </w:r>
    </w:p>
    <w:p w14:paraId="41BC2DFB" w14:textId="77777777" w:rsidR="00BF2F2C" w:rsidRPr="004E0A83" w:rsidRDefault="00BF2F2C" w:rsidP="003349AC">
      <w:pPr>
        <w:spacing w:line="240" w:lineRule="atLeast"/>
        <w:ind w:left="1135" w:right="57" w:hanging="284"/>
        <w:jc w:val="both"/>
        <w:rPr>
          <w:rFonts w:ascii="標楷體" w:eastAsia="標楷體"/>
          <w:dstrike/>
          <w:sz w:val="28"/>
          <w:szCs w:val="28"/>
        </w:rPr>
      </w:pPr>
      <w:r w:rsidRPr="004E0A83">
        <w:rPr>
          <w:rFonts w:ascii="標楷體" w:eastAsia="標楷體" w:cs="標楷體"/>
          <w:dstrike/>
          <w:sz w:val="28"/>
          <w:szCs w:val="28"/>
        </w:rPr>
        <w:t>7.</w:t>
      </w:r>
      <w:r w:rsidRPr="004E0A83">
        <w:rPr>
          <w:rFonts w:ascii="標楷體" w:eastAsia="標楷體" w:cs="標楷體" w:hint="eastAsia"/>
          <w:dstrike/>
          <w:sz w:val="28"/>
          <w:szCs w:val="28"/>
        </w:rPr>
        <w:t>工程司</w:t>
      </w:r>
      <w:r w:rsidRPr="004E0A83">
        <w:rPr>
          <w:rFonts w:ascii="標楷體" w:eastAsia="標楷體" w:cs="標楷體"/>
          <w:dstrike/>
          <w:sz w:val="28"/>
          <w:szCs w:val="28"/>
        </w:rPr>
        <w:t>/</w:t>
      </w:r>
      <w:r w:rsidRPr="004E0A83">
        <w:rPr>
          <w:rFonts w:ascii="標楷體" w:eastAsia="標楷體" w:cs="標楷體" w:hint="eastAsia"/>
          <w:dstrike/>
          <w:sz w:val="28"/>
          <w:szCs w:val="28"/>
        </w:rPr>
        <w:t>機關，有工程司者，為工程司；無工程司者，為機關。</w:t>
      </w:r>
    </w:p>
    <w:p w14:paraId="6B3CD843"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14:paraId="184179A1" w14:textId="77777777"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14:paraId="22E3CF8F"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14:paraId="189E7206"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w:t>
      </w:r>
      <w:r w:rsidR="00E518AE" w:rsidRPr="009A0DAE">
        <w:rPr>
          <w:rFonts w:ascii="標楷體" w:eastAsia="標楷體" w:cs="標楷體" w:hint="eastAsia"/>
          <w:sz w:val="28"/>
          <w:szCs w:val="28"/>
        </w:rPr>
        <w:lastRenderedPageBreak/>
        <w:t>提出經機關認可之全部圖樣及其所附資料，包含必要之樣品及模型，亦屬之。圖說包含（但不限於）設計圖、施工圖、構造圖、工廠施工製造圖、大樣圖等。</w:t>
      </w:r>
    </w:p>
    <w:p w14:paraId="1189183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w:t>
      </w:r>
      <w:r w:rsidR="0051409C" w:rsidRPr="00115B54">
        <w:rPr>
          <w:rFonts w:ascii="標楷體" w:eastAsia="標楷體" w:hAnsi="標楷體" w:cs="標楷體" w:hint="eastAsia"/>
          <w:sz w:val="28"/>
          <w:szCs w:val="28"/>
        </w:rPr>
        <w:t>契約</w:t>
      </w:r>
      <w:r w:rsidRPr="009A0DAE">
        <w:rPr>
          <w:rFonts w:ascii="標楷體" w:eastAsia="標楷體" w:cs="標楷體" w:hint="eastAsia"/>
          <w:sz w:val="28"/>
          <w:szCs w:val="28"/>
        </w:rPr>
        <w:t>另有規定外，依下列原則處理：</w:t>
      </w:r>
    </w:p>
    <w:p w14:paraId="5371B244"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14:paraId="4BD0C9D2"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時接受者，以投標文件之內容為準。</w:t>
      </w:r>
    </w:p>
    <w:p w14:paraId="23DB657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14:paraId="32CF65F6"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14:paraId="598753E6"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14:paraId="37AA8DF9" w14:textId="77777777"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14:paraId="2515671F"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14:paraId="4121C5B0" w14:textId="77777777" w:rsidR="00730FB4" w:rsidRPr="004E0A83" w:rsidRDefault="004F5635" w:rsidP="004E0A83">
      <w:pPr>
        <w:spacing w:line="240" w:lineRule="atLeast"/>
        <w:ind w:left="1135" w:right="57" w:hanging="284"/>
        <w:jc w:val="both"/>
        <w:textDirection w:val="lrTbV"/>
        <w:rPr>
          <w:rFonts w:ascii="標楷體" w:eastAsia="標楷體"/>
          <w:strike/>
          <w:color w:val="FF0000"/>
          <w:sz w:val="28"/>
          <w:szCs w:val="28"/>
        </w:rPr>
      </w:pPr>
      <w:r w:rsidRPr="009A0DAE">
        <w:rPr>
          <w:rFonts w:ascii="標楷體" w:eastAsia="標楷體" w:hint="eastAsia"/>
          <w:sz w:val="28"/>
          <w:szCs w:val="28"/>
        </w:rPr>
        <w:t>8.</w:t>
      </w:r>
      <w:r w:rsidR="00730FB4" w:rsidRPr="00EB4336">
        <w:rPr>
          <w:rFonts w:ascii="標楷體" w:eastAsia="標楷體" w:hint="eastAsia"/>
          <w:sz w:val="28"/>
          <w:szCs w:val="28"/>
        </w:rPr>
        <w:t>契約文件若有相互衝突或不一致之情形者，除另有規定外，其適用之優先順序為契約條款(含附錄)、投標須知、</w:t>
      </w:r>
      <w:proofErr w:type="gramStart"/>
      <w:r w:rsidR="00730FB4" w:rsidRPr="00EB4336">
        <w:rPr>
          <w:rFonts w:ascii="標楷體" w:eastAsia="標楷體" w:hint="eastAsia"/>
          <w:sz w:val="28"/>
          <w:szCs w:val="28"/>
        </w:rPr>
        <w:t>開決標</w:t>
      </w:r>
      <w:proofErr w:type="gramEnd"/>
      <w:r w:rsidR="00730FB4" w:rsidRPr="00EB4336">
        <w:rPr>
          <w:rFonts w:ascii="標楷體" w:eastAsia="標楷體" w:hint="eastAsia"/>
          <w:sz w:val="28"/>
          <w:szCs w:val="28"/>
        </w:rPr>
        <w:t>紀錄、圖說、施工補充說明書、施工規範、詳細價目表、依契約所提出之履約文件或資料。上述同一文件或圖書，其採用之優先順序以發給時間較近者優先適用。</w:t>
      </w:r>
    </w:p>
    <w:p w14:paraId="47A9B7F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14:paraId="5503866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14:paraId="0348DB9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14:paraId="1D1C0698"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14:paraId="5735C28C"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14:paraId="447550B9"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14:paraId="63A69735"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意不符者，除資格文件外，以中文為準。其因譯文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14:paraId="0903A978"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14:paraId="6C89129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14:paraId="619A4AC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w:t>
      </w:r>
      <w:r w:rsidR="008D3308" w:rsidRPr="00EC4612">
        <w:rPr>
          <w:rFonts w:ascii="標楷體" w:eastAsia="標楷體" w:hAnsi="標楷體" w:cs="標楷體" w:hint="eastAsia"/>
          <w:sz w:val="28"/>
          <w:szCs w:val="28"/>
        </w:rPr>
        <w:t>協議</w:t>
      </w:r>
      <w:r w:rsidRPr="009A0DAE">
        <w:rPr>
          <w:rFonts w:ascii="標楷體" w:eastAsia="標楷體" w:cs="標楷體" w:hint="eastAsia"/>
          <w:sz w:val="28"/>
          <w:szCs w:val="28"/>
        </w:rPr>
        <w:t>變更之。</w:t>
      </w:r>
    </w:p>
    <w:p w14:paraId="77345357"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lastRenderedPageBreak/>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w:t>
      </w:r>
      <w:r w:rsidR="00CB24FF" w:rsidRPr="00730FB4">
        <w:rPr>
          <w:rFonts w:ascii="標楷體" w:eastAsia="標楷體" w:cs="標楷體" w:hint="eastAsia"/>
          <w:sz w:val="28"/>
          <w:szCs w:val="28"/>
          <w:u w:val="single"/>
        </w:rPr>
        <w:t>2</w:t>
      </w:r>
      <w:r w:rsidR="00CB24FF" w:rsidRPr="00CB24FF">
        <w:rPr>
          <w:rFonts w:ascii="標楷體" w:eastAsia="標楷體" w:cs="標楷體" w:hint="eastAsia"/>
          <w:sz w:val="28"/>
          <w:szCs w:val="28"/>
        </w:rPr>
        <w:t>份，機關及廠商各執1份，並由</w:t>
      </w:r>
      <w:r w:rsidR="00CB24FF" w:rsidRPr="004E0A83">
        <w:rPr>
          <w:rFonts w:ascii="標楷體" w:eastAsia="標楷體" w:cs="標楷體" w:hint="eastAsia"/>
          <w:dstrike/>
          <w:sz w:val="28"/>
          <w:szCs w:val="28"/>
        </w:rPr>
        <w:t>雙方各</w:t>
      </w:r>
      <w:r w:rsidR="004334EE">
        <w:rPr>
          <w:rFonts w:ascii="標楷體" w:eastAsia="標楷體" w:cs="標楷體" w:hint="eastAsia"/>
          <w:sz w:val="28"/>
          <w:szCs w:val="28"/>
        </w:rPr>
        <w:t>廠商</w:t>
      </w:r>
      <w:r w:rsidR="00CB24FF" w:rsidRPr="00A468AE">
        <w:rPr>
          <w:rFonts w:ascii="標楷體" w:eastAsia="標楷體" w:cs="標楷體" w:hint="eastAsia"/>
          <w:sz w:val="28"/>
          <w:szCs w:val="28"/>
        </w:rPr>
        <w:t>依印花稅法之規定繳納印花稅</w:t>
      </w:r>
      <w:r w:rsidRPr="009A0DAE">
        <w:rPr>
          <w:rFonts w:ascii="標楷體" w:eastAsia="標楷體" w:hAnsi="標楷體" w:cs="標楷體" w:hint="eastAsia"/>
          <w:sz w:val="28"/>
          <w:szCs w:val="28"/>
        </w:rPr>
        <w:t>。副本</w:t>
      </w:r>
      <w:r w:rsidR="004334EE" w:rsidRPr="00730FB4">
        <w:rPr>
          <w:rFonts w:ascii="標楷體" w:eastAsia="標楷體" w:hAnsi="標楷體" w:cs="標楷體" w:hint="eastAsia"/>
          <w:sz w:val="28"/>
          <w:szCs w:val="28"/>
          <w:u w:val="single"/>
        </w:rPr>
        <w:t>5</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，以正本為準。</w:t>
      </w:r>
    </w:p>
    <w:p w14:paraId="2D6E2BA4"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r w:rsidR="004334EE" w:rsidRPr="00730FB4">
        <w:rPr>
          <w:rFonts w:ascii="標楷體" w:eastAsia="標楷體" w:hAnsi="標楷體" w:cs="標楷體" w:hint="eastAsia"/>
          <w:sz w:val="28"/>
          <w:szCs w:val="28"/>
          <w:u w:val="single"/>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14:paraId="768CEFF1"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004334EE">
        <w:rPr>
          <w:rFonts w:ascii="標楷體" w:eastAsia="標楷體" w:hAnsi="標楷體" w:cs="標楷體" w:hint="eastAsia"/>
          <w:sz w:val="28"/>
          <w:szCs w:val="28"/>
        </w:rPr>
        <w:t>廠商應提供</w:t>
      </w:r>
      <w:r w:rsidR="004334EE" w:rsidRPr="00730FB4">
        <w:rPr>
          <w:rFonts w:ascii="標楷體" w:eastAsia="標楷體" w:hAnsi="標楷體" w:cs="標楷體" w:hint="eastAsia"/>
          <w:sz w:val="28"/>
          <w:szCs w:val="28"/>
          <w:u w:val="single"/>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14:paraId="17DDE7B1"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4E0A83">
        <w:rPr>
          <w:rFonts w:ascii="標楷體" w:eastAsia="標楷體" w:hAnsi="標楷體" w:cs="標楷體" w:hint="eastAsia"/>
          <w:dstrike/>
          <w:sz w:val="28"/>
          <w:szCs w:val="28"/>
        </w:rPr>
        <w:t>工程司</w:t>
      </w:r>
      <w:r w:rsidR="00F86ED6" w:rsidRPr="004E0A83">
        <w:rPr>
          <w:rFonts w:ascii="標楷體" w:eastAsia="標楷體" w:hAnsi="標楷體" w:cs="標楷體"/>
          <w:dstrike/>
          <w:sz w:val="28"/>
          <w:szCs w:val="28"/>
        </w:rPr>
        <w:t>/</w:t>
      </w:r>
      <w:r w:rsidRPr="009A0DAE">
        <w:rPr>
          <w:rFonts w:ascii="標楷體" w:eastAsia="標楷體" w:hAnsi="標楷體" w:cs="標楷體" w:hint="eastAsia"/>
          <w:sz w:val="28"/>
          <w:szCs w:val="28"/>
        </w:rPr>
        <w:t>機關。</w:t>
      </w:r>
    </w:p>
    <w:p w14:paraId="370E1D96" w14:textId="77777777" w:rsidR="005C5958" w:rsidRDefault="005C5958" w:rsidP="003349AC">
      <w:pPr>
        <w:spacing w:before="60" w:after="60" w:line="240" w:lineRule="atLeast"/>
        <w:jc w:val="both"/>
        <w:rPr>
          <w:rFonts w:ascii="標楷體" w:eastAsia="標楷體"/>
          <w:b/>
          <w:bCs/>
          <w:sz w:val="28"/>
          <w:szCs w:val="28"/>
        </w:rPr>
      </w:pPr>
    </w:p>
    <w:p w14:paraId="3391C462"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14:paraId="7A27A29D" w14:textId="73D8DA22" w:rsidR="00730FB4" w:rsidRPr="006A0536" w:rsidRDefault="00730FB4" w:rsidP="004334EE">
      <w:pPr>
        <w:spacing w:line="240" w:lineRule="atLeast"/>
        <w:ind w:left="840" w:hanging="556"/>
        <w:jc w:val="both"/>
        <w:textDirection w:val="lrTbV"/>
        <w:rPr>
          <w:rFonts w:ascii="標楷體" w:eastAsia="標楷體" w:cs="標楷體"/>
          <w:color w:val="FF0000"/>
          <w:sz w:val="28"/>
          <w:szCs w:val="28"/>
        </w:rPr>
      </w:pPr>
      <w:r w:rsidRPr="006A0536">
        <w:rPr>
          <w:rFonts w:ascii="標楷體" w:eastAsia="標楷體" w:cs="標楷體" w:hint="eastAsia"/>
          <w:sz w:val="28"/>
          <w:szCs w:val="28"/>
        </w:rPr>
        <w:t>(</w:t>
      </w:r>
      <w:proofErr w:type="gramStart"/>
      <w:r w:rsidRPr="006A0536">
        <w:rPr>
          <w:rFonts w:ascii="標楷體" w:eastAsia="標楷體" w:cs="標楷體" w:hint="eastAsia"/>
          <w:sz w:val="28"/>
          <w:szCs w:val="28"/>
        </w:rPr>
        <w:t>一</w:t>
      </w:r>
      <w:proofErr w:type="gramEnd"/>
      <w:r w:rsidRPr="006A0536">
        <w:rPr>
          <w:rFonts w:ascii="標楷體" w:eastAsia="標楷體" w:cs="標楷體" w:hint="eastAsia"/>
          <w:sz w:val="28"/>
          <w:szCs w:val="28"/>
        </w:rPr>
        <w:t>)</w:t>
      </w:r>
      <w:r w:rsidRPr="006A0536">
        <w:rPr>
          <w:rFonts w:ascii="標楷體" w:eastAsia="標楷體" w:cs="標楷體" w:hint="eastAsia"/>
          <w:sz w:val="28"/>
          <w:szCs w:val="28"/>
          <w:u w:val="single"/>
        </w:rPr>
        <w:t>採購</w:t>
      </w:r>
      <w:r w:rsidRPr="006A0536">
        <w:rPr>
          <w:rFonts w:ascii="標楷體" w:eastAsia="標楷體" w:hAnsi="標楷體" w:cs="標楷體" w:hint="eastAsia"/>
          <w:sz w:val="28"/>
          <w:szCs w:val="28"/>
          <w:u w:val="single"/>
        </w:rPr>
        <w:t>標的名稱：</w:t>
      </w:r>
      <w:proofErr w:type="gramStart"/>
      <w:r w:rsidRPr="00EC4612">
        <w:rPr>
          <w:rFonts w:ascii="標楷體" w:eastAsia="標楷體" w:hAnsi="標楷體" w:cs="標楷體" w:hint="eastAsia"/>
          <w:color w:val="FF0000"/>
          <w:sz w:val="28"/>
          <w:szCs w:val="28"/>
          <w:u w:val="single"/>
        </w:rPr>
        <w:t>臺</w:t>
      </w:r>
      <w:proofErr w:type="gramEnd"/>
      <w:r w:rsidRPr="00EC4612">
        <w:rPr>
          <w:rFonts w:ascii="標楷體" w:eastAsia="標楷體" w:hAnsi="標楷體" w:cs="標楷體" w:hint="eastAsia"/>
          <w:color w:val="FF0000"/>
          <w:sz w:val="28"/>
          <w:szCs w:val="28"/>
          <w:u w:val="single"/>
        </w:rPr>
        <w:t>中市</w:t>
      </w:r>
      <w:r w:rsidR="00AD1D8D">
        <w:rPr>
          <w:rFonts w:ascii="標楷體" w:eastAsia="標楷體" w:hAnsi="標楷體" w:cs="標楷體" w:hint="eastAsia"/>
          <w:color w:val="FF0000"/>
          <w:sz w:val="28"/>
          <w:szCs w:val="28"/>
          <w:u w:val="single"/>
        </w:rPr>
        <w:t>立</w:t>
      </w:r>
      <w:r w:rsidR="00B355BB">
        <w:rPr>
          <w:rFonts w:ascii="標楷體" w:eastAsia="標楷體" w:hAnsi="標楷體" w:cs="標楷體" w:hint="eastAsia"/>
          <w:color w:val="FF0000"/>
          <w:sz w:val="28"/>
          <w:szCs w:val="28"/>
          <w:u w:val="single"/>
        </w:rPr>
        <w:t>南興國民中學第一期校舍新建工程</w:t>
      </w:r>
    </w:p>
    <w:p w14:paraId="5D965805" w14:textId="77777777" w:rsidR="00E518AE" w:rsidRPr="006A0536" w:rsidRDefault="00E518AE" w:rsidP="004334EE">
      <w:pPr>
        <w:spacing w:line="240" w:lineRule="atLeast"/>
        <w:ind w:left="840" w:hanging="556"/>
        <w:jc w:val="both"/>
        <w:textDirection w:val="lrTbV"/>
        <w:rPr>
          <w:rFonts w:ascii="標楷體" w:eastAsia="標楷體" w:hAnsi="標楷體"/>
          <w:color w:val="00B050"/>
          <w:sz w:val="28"/>
          <w:szCs w:val="28"/>
          <w:u w:val="single"/>
        </w:rPr>
      </w:pPr>
      <w:r w:rsidRPr="009A0DAE">
        <w:rPr>
          <w:rFonts w:ascii="標楷體" w:eastAsia="標楷體" w:cs="標楷體"/>
          <w:sz w:val="28"/>
          <w:szCs w:val="28"/>
        </w:rPr>
        <w:t>(</w:t>
      </w:r>
      <w:r w:rsidR="005C5958">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4E0A83">
        <w:rPr>
          <w:rFonts w:ascii="標楷體" w:eastAsia="標楷體" w:cs="標楷體" w:hint="eastAsia"/>
          <w:dstrike/>
          <w:sz w:val="28"/>
          <w:szCs w:val="28"/>
        </w:rPr>
        <w:t>（</w:t>
      </w:r>
      <w:r w:rsidRPr="004E0A83">
        <w:rPr>
          <w:rFonts w:ascii="標楷體" w:eastAsia="標楷體" w:cs="標楷體" w:hint="eastAsia"/>
          <w:dstrike/>
          <w:sz w:val="28"/>
          <w:szCs w:val="28"/>
        </w:rPr>
        <w:t>由機關於招標時載明</w:t>
      </w:r>
      <w:r w:rsidR="00D370D5" w:rsidRPr="004E0A83">
        <w:rPr>
          <w:rFonts w:ascii="標楷體" w:eastAsia="標楷體" w:cs="標楷體" w:hint="eastAsia"/>
          <w:dstrike/>
          <w:sz w:val="28"/>
          <w:szCs w:val="28"/>
        </w:rPr>
        <w:t>）</w:t>
      </w:r>
      <w:r w:rsidR="004334EE">
        <w:rPr>
          <w:rFonts w:ascii="標楷體" w:eastAsia="標楷體" w:cs="標楷體" w:hint="eastAsia"/>
          <w:sz w:val="28"/>
          <w:szCs w:val="28"/>
        </w:rPr>
        <w:t>:</w:t>
      </w:r>
      <w:proofErr w:type="gramStart"/>
      <w:r w:rsidR="004334EE" w:rsidRPr="00EB4336">
        <w:rPr>
          <w:rFonts w:ascii="標楷體" w:eastAsia="標楷體" w:hAnsi="標楷體" w:cs="標楷體" w:hint="eastAsia"/>
          <w:sz w:val="28"/>
          <w:szCs w:val="28"/>
        </w:rPr>
        <w:t>詳</w:t>
      </w:r>
      <w:proofErr w:type="gramEnd"/>
      <w:r w:rsidR="004334EE" w:rsidRPr="00EB4336">
        <w:rPr>
          <w:rFonts w:ascii="標楷體" w:eastAsia="標楷體" w:hAnsi="標楷體" w:cs="標楷體" w:hint="eastAsia"/>
          <w:sz w:val="28"/>
          <w:szCs w:val="28"/>
        </w:rPr>
        <w:t>工程圖說及標單文件暨相關施工規範所載範圍。</w:t>
      </w:r>
    </w:p>
    <w:p w14:paraId="6BBBA2BD" w14:textId="77777777" w:rsidR="00E518AE" w:rsidRPr="004E0A83" w:rsidRDefault="00E518AE" w:rsidP="003349AC">
      <w:pPr>
        <w:spacing w:line="240" w:lineRule="atLeast"/>
        <w:ind w:left="840" w:firstLine="11"/>
        <w:jc w:val="both"/>
        <w:textDirection w:val="lrTbV"/>
        <w:rPr>
          <w:rFonts w:ascii="標楷體" w:eastAsia="標楷體"/>
          <w:dstrike/>
          <w:sz w:val="28"/>
          <w:szCs w:val="28"/>
        </w:rPr>
      </w:pPr>
      <w:r w:rsidRPr="004E0A83">
        <w:rPr>
          <w:rFonts w:ascii="標楷體" w:eastAsia="標楷體" w:cs="標楷體" w:hint="eastAsia"/>
          <w:dstrike/>
          <w:sz w:val="28"/>
          <w:szCs w:val="28"/>
        </w:rPr>
        <w:t>□維護保養□代操作營運：（如須由得標廠商提供驗收</w:t>
      </w:r>
      <w:r w:rsidR="0030144A" w:rsidRPr="004E0A83">
        <w:rPr>
          <w:rFonts w:ascii="標楷體" w:eastAsia="標楷體" w:cs="標楷體" w:hint="eastAsia"/>
          <w:dstrike/>
          <w:sz w:val="28"/>
          <w:szCs w:val="28"/>
        </w:rPr>
        <w:t>合格日起</w:t>
      </w:r>
      <w:r w:rsidRPr="004E0A83">
        <w:rPr>
          <w:rFonts w:ascii="標楷體" w:eastAsia="標楷體" w:cs="標楷體" w:hint="eastAsia"/>
          <w:dstrike/>
          <w:sz w:val="28"/>
          <w:szCs w:val="28"/>
        </w:rPr>
        <w:t>一定期間內之服務，由招標機關視個案特性於招標時勾選，並注意訂明投標廠商提供此類服務須具備之資格</w:t>
      </w:r>
      <w:r w:rsidR="00222225" w:rsidRPr="004E0A83">
        <w:rPr>
          <w:rFonts w:ascii="標楷體" w:eastAsia="標楷體" w:cs="標楷體" w:hint="eastAsia"/>
          <w:dstrike/>
          <w:sz w:val="28"/>
          <w:szCs w:val="28"/>
        </w:rPr>
        <w:t>、編列相關費用</w:t>
      </w:r>
      <w:r w:rsidRPr="004E0A83">
        <w:rPr>
          <w:rFonts w:ascii="標楷體" w:eastAsia="標楷體" w:cs="標楷體" w:hint="eastAsia"/>
          <w:dstrike/>
          <w:sz w:val="28"/>
          <w:szCs w:val="28"/>
        </w:rPr>
        <w:t>及視需要擇定以下項目）</w:t>
      </w:r>
    </w:p>
    <w:p w14:paraId="185F0E38"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期間：</w:t>
      </w:r>
      <w:proofErr w:type="gramStart"/>
      <w:r w:rsidRPr="004E0A83">
        <w:rPr>
          <w:rFonts w:ascii="標楷體" w:eastAsia="標楷體" w:cs="標楷體" w:hint="eastAsia"/>
          <w:dstrike/>
          <w:sz w:val="28"/>
          <w:szCs w:val="28"/>
        </w:rPr>
        <w:t>（</w:t>
      </w:r>
      <w:proofErr w:type="gramEnd"/>
      <w:r w:rsidRPr="004E0A83">
        <w:rPr>
          <w:rFonts w:ascii="標楷體" w:eastAsia="標楷體" w:cs="標楷體" w:hint="eastAsia"/>
          <w:dstrike/>
          <w:sz w:val="28"/>
          <w:szCs w:val="28"/>
        </w:rPr>
        <w:t>例如驗收</w:t>
      </w:r>
      <w:r w:rsidR="0030144A" w:rsidRPr="004E0A83">
        <w:rPr>
          <w:rFonts w:ascii="標楷體" w:eastAsia="標楷體" w:cs="標楷體" w:hint="eastAsia"/>
          <w:dstrike/>
          <w:sz w:val="28"/>
          <w:szCs w:val="28"/>
        </w:rPr>
        <w:t>合格日起</w:t>
      </w:r>
      <w:r w:rsidRPr="004E0A83">
        <w:rPr>
          <w:rFonts w:ascii="標楷體" w:eastAsia="標楷體" w:cs="標楷體" w:hint="eastAsia"/>
          <w:dstrike/>
          <w:sz w:val="28"/>
          <w:szCs w:val="28"/>
        </w:rPr>
        <w:t>若干年，或</w:t>
      </w:r>
      <w:proofErr w:type="gramStart"/>
      <w:r w:rsidRPr="004E0A83">
        <w:rPr>
          <w:rFonts w:ascii="標楷體" w:eastAsia="標楷體" w:cs="標楷體" w:hint="eastAsia"/>
          <w:dstrike/>
          <w:sz w:val="28"/>
          <w:szCs w:val="28"/>
        </w:rPr>
        <w:t>起</w:t>
      </w:r>
      <w:proofErr w:type="gramEnd"/>
      <w:r w:rsidRPr="004E0A83">
        <w:rPr>
          <w:rFonts w:ascii="標楷體" w:eastAsia="標楷體" w:cs="標楷體" w:hint="eastAsia"/>
          <w:dstrike/>
          <w:sz w:val="28"/>
          <w:szCs w:val="28"/>
        </w:rPr>
        <w:t>迄年、月、日</w:t>
      </w:r>
      <w:r w:rsidR="0030144A" w:rsidRPr="004E0A83">
        <w:rPr>
          <w:rFonts w:ascii="標楷體" w:eastAsia="標楷體" w:cs="標楷體" w:hint="eastAsia"/>
          <w:dstrike/>
          <w:sz w:val="28"/>
          <w:szCs w:val="28"/>
        </w:rPr>
        <w:t>；未</w:t>
      </w:r>
      <w:proofErr w:type="gramStart"/>
      <w:r w:rsidR="0030144A" w:rsidRPr="004E0A83">
        <w:rPr>
          <w:rFonts w:ascii="標楷體" w:eastAsia="標楷體" w:cs="標楷體" w:hint="eastAsia"/>
          <w:dstrike/>
          <w:sz w:val="28"/>
          <w:szCs w:val="28"/>
        </w:rPr>
        <w:t>載明者</w:t>
      </w:r>
      <w:proofErr w:type="gramEnd"/>
      <w:r w:rsidR="0030144A" w:rsidRPr="004E0A83">
        <w:rPr>
          <w:rFonts w:ascii="標楷體" w:eastAsia="標楷體" w:cs="標楷體" w:hint="eastAsia"/>
          <w:dstrike/>
          <w:sz w:val="28"/>
          <w:szCs w:val="28"/>
        </w:rPr>
        <w:t>，為</w:t>
      </w:r>
      <w:r w:rsidR="0030144A" w:rsidRPr="004E0A83">
        <w:rPr>
          <w:rFonts w:ascii="標楷體" w:eastAsia="標楷體" w:cs="標楷體"/>
          <w:dstrike/>
          <w:sz w:val="28"/>
          <w:szCs w:val="28"/>
        </w:rPr>
        <w:t>1</w:t>
      </w:r>
      <w:r w:rsidR="0030144A" w:rsidRPr="004E0A83">
        <w:rPr>
          <w:rFonts w:ascii="標楷體" w:eastAsia="標楷體" w:cs="標楷體" w:hint="eastAsia"/>
          <w:dstrike/>
          <w:sz w:val="28"/>
          <w:szCs w:val="28"/>
        </w:rPr>
        <w:t>年</w:t>
      </w:r>
      <w:r w:rsidRPr="004E0A83">
        <w:rPr>
          <w:rFonts w:ascii="標楷體" w:eastAsia="標楷體" w:cs="標楷體" w:hint="eastAsia"/>
          <w:dstrike/>
          <w:sz w:val="28"/>
          <w:szCs w:val="28"/>
        </w:rPr>
        <w:t>）</w:t>
      </w:r>
    </w:p>
    <w:p w14:paraId="11B14101"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工作內容：</w:t>
      </w:r>
    </w:p>
    <w:p w14:paraId="581781DA"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工作範圍、界面。</w:t>
      </w:r>
    </w:p>
    <w:p w14:paraId="18DD74C5"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設備項目</w:t>
      </w:r>
      <w:r w:rsidR="0030144A" w:rsidRPr="004E0A83">
        <w:rPr>
          <w:rFonts w:ascii="標楷體" w:eastAsia="標楷體" w:cs="標楷體" w:hint="eastAsia"/>
          <w:dstrike/>
          <w:sz w:val="28"/>
          <w:szCs w:val="28"/>
        </w:rPr>
        <w:t>、名稱、規格</w:t>
      </w:r>
      <w:r w:rsidRPr="004E0A83">
        <w:rPr>
          <w:rFonts w:ascii="標楷體" w:eastAsia="標楷體" w:cs="標楷體" w:hint="eastAsia"/>
          <w:dstrike/>
          <w:sz w:val="28"/>
          <w:szCs w:val="28"/>
        </w:rPr>
        <w:t>及數量。</w:t>
      </w:r>
    </w:p>
    <w:p w14:paraId="02D5649D"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定期維護保養頻率。</w:t>
      </w:r>
    </w:p>
    <w:p w14:paraId="4F81939B"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(4)</w:t>
      </w:r>
      <w:r w:rsidRPr="004E0A83">
        <w:rPr>
          <w:rFonts w:ascii="標楷體" w:eastAsia="標楷體" w:cs="標楷體" w:hint="eastAsia"/>
          <w:dstrike/>
          <w:sz w:val="28"/>
          <w:szCs w:val="28"/>
        </w:rPr>
        <w:t>作業方式。</w:t>
      </w:r>
    </w:p>
    <w:p w14:paraId="39088078"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(5)</w:t>
      </w:r>
      <w:r w:rsidRPr="004E0A83">
        <w:rPr>
          <w:rFonts w:ascii="標楷體" w:eastAsia="標楷體" w:cs="標楷體" w:hint="eastAsia"/>
          <w:dstrike/>
          <w:sz w:val="28"/>
          <w:szCs w:val="28"/>
        </w:rPr>
        <w:t>廠商須交付之文件及交付期限。（例如工作計畫、維修設備清冊、設備改善建議書）</w:t>
      </w:r>
    </w:p>
    <w:p w14:paraId="1635604D"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人力要求：</w:t>
      </w:r>
    </w:p>
    <w:p w14:paraId="18BC223F"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人員組織架構表。</w:t>
      </w:r>
    </w:p>
    <w:p w14:paraId="047A8E2D"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工作人員名冊（含身分證明及學經歷文件）。</w:t>
      </w:r>
    </w:p>
    <w:p w14:paraId="6CAD0C2B"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4.</w:t>
      </w:r>
      <w:r w:rsidRPr="004E0A83">
        <w:rPr>
          <w:rFonts w:ascii="標楷體" w:eastAsia="標楷體" w:cs="標楷體" w:hint="eastAsia"/>
          <w:dstrike/>
          <w:sz w:val="28"/>
          <w:szCs w:val="28"/>
        </w:rPr>
        <w:t>備品供應：</w:t>
      </w:r>
    </w:p>
    <w:p w14:paraId="45B8B3D3"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備品庫存數量。</w:t>
      </w:r>
    </w:p>
    <w:p w14:paraId="59D77633"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備品進場時程。</w:t>
      </w:r>
    </w:p>
    <w:p w14:paraId="39DE667B"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所需備品以現場設備廠牌型號優先；使用替代品應先徵得機關同意。</w:t>
      </w:r>
    </w:p>
    <w:p w14:paraId="240E625D"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lastRenderedPageBreak/>
        <w:t>5.</w:t>
      </w:r>
      <w:r w:rsidRPr="004E0A83">
        <w:rPr>
          <w:rFonts w:ascii="標楷體" w:eastAsia="標楷體" w:cs="標楷體" w:hint="eastAsia"/>
          <w:dstrike/>
          <w:sz w:val="28"/>
          <w:szCs w:val="28"/>
        </w:rPr>
        <w:t>故障維修責任：</w:t>
      </w:r>
    </w:p>
    <w:p w14:paraId="56E04FEB"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屬保固責任者，依第</w:t>
      </w:r>
      <w:r w:rsidRPr="004E0A83">
        <w:rPr>
          <w:rFonts w:ascii="標楷體" w:eastAsia="標楷體" w:cs="標楷體"/>
          <w:dstrike/>
          <w:sz w:val="28"/>
          <w:szCs w:val="28"/>
        </w:rPr>
        <w:t>16</w:t>
      </w:r>
      <w:r w:rsidRPr="004E0A83">
        <w:rPr>
          <w:rFonts w:ascii="標楷體" w:eastAsia="標楷體" w:cs="標楷體" w:hint="eastAsia"/>
          <w:dstrike/>
          <w:sz w:val="28"/>
          <w:szCs w:val="28"/>
        </w:rPr>
        <w:t>條規定辦理。</w:t>
      </w:r>
    </w:p>
    <w:p w14:paraId="7666C4CE"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維修時效（例如機關發現契約項下設備有故障致不能正常運作時，得通知廠商派員維修，廠商應於接獲通知起</w:t>
      </w:r>
      <w:r w:rsidR="003D1C79" w:rsidRPr="004E0A83">
        <w:rPr>
          <w:rFonts w:ascii="標楷體" w:eastAsia="標楷體" w:cs="標楷體"/>
          <w:dstrike/>
          <w:sz w:val="28"/>
          <w:szCs w:val="28"/>
        </w:rPr>
        <w:t>24</w:t>
      </w:r>
      <w:r w:rsidRPr="004E0A83">
        <w:rPr>
          <w:rFonts w:ascii="標楷體" w:eastAsia="標楷體" w:cs="標楷體" w:hint="eastAsia"/>
          <w:dstrike/>
          <w:sz w:val="28"/>
          <w:szCs w:val="28"/>
        </w:rPr>
        <w:t>小時內派員到機關處理，並應於接獲通知起</w:t>
      </w:r>
      <w:r w:rsidR="003D1C79" w:rsidRPr="004E0A83">
        <w:rPr>
          <w:rFonts w:ascii="標楷體" w:eastAsia="標楷體" w:cs="標楷體"/>
          <w:dstrike/>
          <w:sz w:val="28"/>
          <w:szCs w:val="28"/>
        </w:rPr>
        <w:t>72</w:t>
      </w:r>
      <w:r w:rsidRPr="004E0A83">
        <w:rPr>
          <w:rFonts w:ascii="標楷體" w:eastAsia="標楷體" w:cs="標楷體" w:hint="eastAsia"/>
          <w:dstrike/>
          <w:sz w:val="28"/>
          <w:szCs w:val="28"/>
        </w:rPr>
        <w:t>小時內維修完畢，使標的物回復正常運作）。</w:t>
      </w:r>
    </w:p>
    <w:p w14:paraId="5F991C41"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6.</w:t>
      </w:r>
      <w:r w:rsidRPr="004E0A83">
        <w:rPr>
          <w:rFonts w:ascii="標楷體" w:eastAsia="標楷體" w:cs="標楷體" w:hint="eastAsia"/>
          <w:dstrike/>
          <w:sz w:val="28"/>
          <w:szCs w:val="28"/>
        </w:rPr>
        <w:t>廠商逾契約所定期限進行維護</w:t>
      </w:r>
      <w:r w:rsidR="00D370D5" w:rsidRPr="004E0A83">
        <w:rPr>
          <w:rFonts w:ascii="標楷體" w:eastAsia="標楷體" w:cs="標楷體" w:hint="eastAsia"/>
          <w:dstrike/>
          <w:sz w:val="28"/>
          <w:szCs w:val="28"/>
        </w:rPr>
        <w:t>（</w:t>
      </w:r>
      <w:r w:rsidRPr="004E0A83">
        <w:rPr>
          <w:rFonts w:ascii="標楷體" w:eastAsia="標楷體" w:cs="標楷體" w:hint="eastAsia"/>
          <w:dstrike/>
          <w:sz w:val="28"/>
          <w:szCs w:val="28"/>
        </w:rPr>
        <w:t>修</w:t>
      </w:r>
      <w:r w:rsidR="00EC4187" w:rsidRPr="004E0A83">
        <w:rPr>
          <w:rFonts w:ascii="標楷體" w:eastAsia="標楷體" w:cs="標楷體" w:hint="eastAsia"/>
          <w:dstrike/>
          <w:sz w:val="28"/>
          <w:szCs w:val="28"/>
        </w:rPr>
        <w:t>）</w:t>
      </w:r>
      <w:r w:rsidRPr="004E0A83">
        <w:rPr>
          <w:rFonts w:ascii="標楷體" w:eastAsia="標楷體" w:cs="標楷體" w:hint="eastAsia"/>
          <w:dstrike/>
          <w:sz w:val="28"/>
          <w:szCs w:val="28"/>
        </w:rPr>
        <w:t>、交付文件者，比照第</w:t>
      </w:r>
      <w:r w:rsidRPr="004E0A83">
        <w:rPr>
          <w:rFonts w:ascii="標楷體" w:eastAsia="標楷體" w:cs="標楷體"/>
          <w:dstrike/>
          <w:sz w:val="28"/>
          <w:szCs w:val="28"/>
        </w:rPr>
        <w:t>17</w:t>
      </w:r>
      <w:r w:rsidRPr="004E0A83">
        <w:rPr>
          <w:rFonts w:ascii="標楷體" w:eastAsia="標楷體" w:cs="標楷體" w:hint="eastAsia"/>
          <w:dstrike/>
          <w:sz w:val="28"/>
          <w:szCs w:val="28"/>
        </w:rPr>
        <w:t>條遲延履約規定計算逾期違約金（或另定違約金之計算方式）</w:t>
      </w:r>
      <w:r w:rsidR="00502AA5" w:rsidRPr="004E0A83">
        <w:rPr>
          <w:rFonts w:ascii="標楷體" w:eastAsia="標楷體" w:cs="標楷體" w:hint="eastAsia"/>
          <w:dstrike/>
          <w:sz w:val="28"/>
          <w:szCs w:val="28"/>
        </w:rPr>
        <w:t>，</w:t>
      </w:r>
      <w:r w:rsidR="00D54A28" w:rsidRPr="004E0A83">
        <w:rPr>
          <w:rFonts w:ascii="標楷體" w:eastAsia="標楷體" w:cs="標楷體" w:hint="eastAsia"/>
          <w:dstrike/>
          <w:sz w:val="28"/>
          <w:szCs w:val="28"/>
        </w:rPr>
        <w:t>該違約金一併納入第</w:t>
      </w:r>
      <w:r w:rsidR="00D54A28" w:rsidRPr="004E0A83">
        <w:rPr>
          <w:rFonts w:ascii="標楷體" w:eastAsia="標楷體" w:cs="標楷體"/>
          <w:dstrike/>
          <w:sz w:val="28"/>
          <w:szCs w:val="28"/>
        </w:rPr>
        <w:t>17</w:t>
      </w:r>
      <w:r w:rsidR="00D54A28" w:rsidRPr="004E0A83">
        <w:rPr>
          <w:rFonts w:ascii="標楷體" w:eastAsia="標楷體" w:cs="標楷體" w:hint="eastAsia"/>
          <w:dstrike/>
          <w:sz w:val="28"/>
          <w:szCs w:val="28"/>
        </w:rPr>
        <w:t>條第</w:t>
      </w:r>
      <w:r w:rsidR="00D54A28" w:rsidRPr="004E0A83">
        <w:rPr>
          <w:rFonts w:ascii="標楷體" w:eastAsia="標楷體" w:cs="標楷體"/>
          <w:dstrike/>
          <w:sz w:val="28"/>
          <w:szCs w:val="28"/>
        </w:rPr>
        <w:t>4</w:t>
      </w:r>
      <w:r w:rsidR="00D54A28" w:rsidRPr="004E0A83">
        <w:rPr>
          <w:rFonts w:ascii="標楷體" w:eastAsia="標楷體" w:cs="標楷體" w:hint="eastAsia"/>
          <w:dstrike/>
          <w:sz w:val="28"/>
          <w:szCs w:val="28"/>
        </w:rPr>
        <w:t>款規定之上限內計算</w:t>
      </w:r>
      <w:r w:rsidRPr="004E0A83">
        <w:rPr>
          <w:rFonts w:ascii="標楷體" w:eastAsia="標楷體" w:cs="標楷體" w:hint="eastAsia"/>
          <w:dstrike/>
          <w:sz w:val="28"/>
          <w:szCs w:val="28"/>
        </w:rPr>
        <w:t>。</w:t>
      </w:r>
    </w:p>
    <w:p w14:paraId="0FDDC88D" w14:textId="77777777" w:rsidR="0030144A" w:rsidRPr="004E0A83" w:rsidRDefault="0030144A"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7.</w:t>
      </w:r>
      <w:r w:rsidRPr="004E0A83">
        <w:rPr>
          <w:rFonts w:ascii="標楷體" w:eastAsia="標楷體" w:cs="標楷體" w:hint="eastAsia"/>
          <w:dstrike/>
          <w:sz w:val="28"/>
          <w:szCs w:val="28"/>
        </w:rPr>
        <w:t>因可歸責於廠商之事由所致之損害賠償規定；賠償金額上限依第</w:t>
      </w:r>
      <w:r w:rsidRPr="004E0A83">
        <w:rPr>
          <w:rFonts w:ascii="標楷體" w:eastAsia="標楷體" w:cs="標楷體"/>
          <w:dstrike/>
          <w:sz w:val="28"/>
          <w:szCs w:val="28"/>
        </w:rPr>
        <w:t>18</w:t>
      </w:r>
      <w:r w:rsidRPr="004E0A83">
        <w:rPr>
          <w:rFonts w:ascii="標楷體" w:eastAsia="標楷體" w:cs="標楷體" w:hint="eastAsia"/>
          <w:dstrike/>
          <w:sz w:val="28"/>
          <w:szCs w:val="28"/>
        </w:rPr>
        <w:t>條第</w:t>
      </w:r>
      <w:r w:rsidRPr="004E0A83">
        <w:rPr>
          <w:rFonts w:ascii="標楷體" w:eastAsia="標楷體" w:cs="標楷體"/>
          <w:dstrike/>
          <w:sz w:val="28"/>
          <w:szCs w:val="28"/>
        </w:rPr>
        <w:t>8</w:t>
      </w:r>
      <w:r w:rsidRPr="004E0A83">
        <w:rPr>
          <w:rFonts w:ascii="標楷體" w:eastAsia="標楷體" w:cs="標楷體" w:hint="eastAsia"/>
          <w:dstrike/>
          <w:sz w:val="28"/>
          <w:szCs w:val="28"/>
        </w:rPr>
        <w:t>款規定。</w:t>
      </w:r>
    </w:p>
    <w:p w14:paraId="4A63820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5C5958">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667FC784" w14:textId="61408328" w:rsidR="00E518AE" w:rsidRPr="006A0536" w:rsidRDefault="00E518AE" w:rsidP="003349AC">
      <w:pPr>
        <w:spacing w:line="240" w:lineRule="atLeast"/>
        <w:ind w:left="840" w:hanging="556"/>
        <w:jc w:val="both"/>
        <w:textDirection w:val="lrTbV"/>
        <w:rPr>
          <w:rFonts w:ascii="標楷體" w:eastAsia="標楷體" w:cs="標楷體"/>
          <w:color w:val="FF0000"/>
          <w:sz w:val="28"/>
          <w:szCs w:val="28"/>
          <w:u w:val="single"/>
        </w:rPr>
      </w:pPr>
      <w:r w:rsidRPr="009A0DAE">
        <w:rPr>
          <w:rFonts w:ascii="標楷體" w:eastAsia="標楷體" w:cs="標楷體"/>
          <w:sz w:val="28"/>
          <w:szCs w:val="28"/>
        </w:rPr>
        <w:t>(</w:t>
      </w:r>
      <w:r w:rsidR="005C5958">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B355BB" w:rsidRPr="00B355BB">
        <w:rPr>
          <w:rFonts w:eastAsia="標楷體" w:hint="eastAsia"/>
          <w:color w:val="FF0000"/>
          <w:sz w:val="28"/>
          <w:u w:val="single"/>
        </w:rPr>
        <w:t>北屯區南興段</w:t>
      </w:r>
      <w:r w:rsidR="00B355BB" w:rsidRPr="00B355BB">
        <w:rPr>
          <w:rFonts w:eastAsia="標楷體" w:hint="eastAsia"/>
          <w:color w:val="FF0000"/>
          <w:sz w:val="28"/>
          <w:u w:val="single"/>
        </w:rPr>
        <w:t>235</w:t>
      </w:r>
      <w:r w:rsidR="00B355BB" w:rsidRPr="00B355BB">
        <w:rPr>
          <w:rFonts w:eastAsia="標楷體" w:hint="eastAsia"/>
          <w:color w:val="FF0000"/>
          <w:sz w:val="28"/>
          <w:u w:val="single"/>
        </w:rPr>
        <w:t>地號</w:t>
      </w:r>
    </w:p>
    <w:p w14:paraId="4F15FAA7" w14:textId="77777777"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5C5958">
        <w:rPr>
          <w:rFonts w:ascii="標楷體" w:eastAsia="標楷體" w:cs="標楷體" w:hint="eastAsia"/>
          <w:sz w:val="28"/>
          <w:szCs w:val="28"/>
        </w:rPr>
        <w:t>五</w:t>
      </w:r>
      <w:r w:rsidRPr="009A0DAE">
        <w:rPr>
          <w:rFonts w:ascii="標楷體" w:eastAsia="標楷體" w:cs="標楷體" w:hint="eastAsia"/>
          <w:sz w:val="28"/>
          <w:szCs w:val="28"/>
        </w:rPr>
        <w:t>)本契約依「資源回收再利用法」第22條及其施行細則第10條規定，機關應優先採購政府認可之環境保護產品、本國境內產生之再生資源或以一定比例以上再生資源為原料製成之再生產品。廠商應配合辦理。</w:t>
      </w:r>
    </w:p>
    <w:p w14:paraId="193DC17F" w14:textId="77777777"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5C5958">
        <w:rPr>
          <w:rFonts w:ascii="標楷體" w:eastAsia="標楷體" w:cs="標楷體" w:hint="eastAsia"/>
          <w:sz w:val="28"/>
          <w:szCs w:val="28"/>
        </w:rPr>
        <w:t>六</w:t>
      </w:r>
      <w:r w:rsidRPr="009A0DAE">
        <w:rPr>
          <w:rFonts w:ascii="標楷體" w:eastAsia="標楷體" w:cs="標楷體" w:hint="eastAsia"/>
          <w:sz w:val="28"/>
          <w:szCs w:val="28"/>
        </w:rPr>
        <w:t>)機關依政府循環經濟政策需於本案使用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14:paraId="7134DD08" w14:textId="77777777" w:rsidR="00E70B88" w:rsidRPr="00EB4336"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005C5958">
        <w:rPr>
          <w:rFonts w:ascii="標楷體" w:eastAsia="標楷體" w:cs="標楷體" w:hint="eastAsia"/>
          <w:sz w:val="28"/>
          <w:szCs w:val="28"/>
        </w:rPr>
        <w:t>七</w:t>
      </w:r>
      <w:r w:rsidRPr="00E70B88">
        <w:rPr>
          <w:rFonts w:ascii="標楷體" w:eastAsia="標楷體" w:cs="標楷體"/>
          <w:sz w:val="28"/>
          <w:szCs w:val="28"/>
        </w:rPr>
        <w:t>)</w:t>
      </w:r>
      <w:r w:rsidRPr="00EB4336">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B4336">
        <w:rPr>
          <w:rFonts w:ascii="標楷體" w:eastAsia="標楷體" w:cs="標楷體" w:hint="eastAsia"/>
          <w:sz w:val="28"/>
          <w:szCs w:val="28"/>
        </w:rPr>
        <w:t>臺</w:t>
      </w:r>
      <w:proofErr w:type="gramEnd"/>
      <w:r w:rsidRPr="00EB4336">
        <w:rPr>
          <w:rFonts w:ascii="標楷體" w:eastAsia="標楷體" w:cs="標楷體" w:hint="eastAsia"/>
          <w:sz w:val="28"/>
          <w:szCs w:val="28"/>
        </w:rPr>
        <w:t>」申報。</w:t>
      </w:r>
    </w:p>
    <w:p w14:paraId="14106914" w14:textId="77777777" w:rsidR="00E518AE" w:rsidRPr="009A0DAE" w:rsidRDefault="00E518AE" w:rsidP="003349AC">
      <w:pPr>
        <w:spacing w:before="60" w:after="60" w:line="240" w:lineRule="atLeast"/>
        <w:jc w:val="both"/>
        <w:rPr>
          <w:rFonts w:ascii="標楷體" w:eastAsia="標楷體"/>
          <w:b/>
          <w:bCs/>
          <w:sz w:val="28"/>
          <w:szCs w:val="28"/>
        </w:rPr>
      </w:pPr>
    </w:p>
    <w:p w14:paraId="549BF0C4" w14:textId="77777777" w:rsidR="00E518AE" w:rsidRDefault="00E518AE" w:rsidP="003349AC">
      <w:pPr>
        <w:spacing w:before="60" w:after="60" w:line="240" w:lineRule="atLeast"/>
        <w:jc w:val="both"/>
        <w:rPr>
          <w:rFonts w:ascii="標楷體" w:eastAsia="標楷體" w:cs="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14:paraId="7D707A7F" w14:textId="77777777" w:rsidR="004334EE" w:rsidRPr="0039223E" w:rsidRDefault="004334EE" w:rsidP="004334EE">
      <w:pPr>
        <w:spacing w:line="240" w:lineRule="atLeast"/>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(一)本工程契約價金：</w:t>
      </w:r>
    </w:p>
    <w:p w14:paraId="5F185E89" w14:textId="77777777" w:rsidR="004334EE" w:rsidRPr="0039223E" w:rsidRDefault="004334EE" w:rsidP="004334EE">
      <w:pPr>
        <w:numPr>
          <w:ilvl w:val="1"/>
          <w:numId w:val="21"/>
        </w:num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39223E">
        <w:rPr>
          <w:rFonts w:ascii="標楷體" w:eastAsia="標楷體" w:hAnsi="標楷體" w:cs="標楷體" w:hint="eastAsia"/>
          <w:sz w:val="28"/>
          <w:szCs w:val="28"/>
          <w:u w:val="single"/>
        </w:rPr>
        <w:t>本工程契約「發包工程費」(投標總標價作為契約</w:t>
      </w:r>
      <w:r w:rsidRPr="0039223E">
        <w:rPr>
          <w:rFonts w:ascii="標楷體" w:eastAsia="標楷體" w:hAnsi="標楷體" w:cs="標楷體"/>
          <w:sz w:val="28"/>
          <w:szCs w:val="28"/>
          <w:u w:val="single"/>
        </w:rPr>
        <w:t>總價</w:t>
      </w:r>
      <w:r w:rsidRPr="0039223E">
        <w:rPr>
          <w:rFonts w:ascii="標楷體" w:eastAsia="標楷體" w:hAnsi="標楷體" w:cs="標楷體" w:hint="eastAsia"/>
          <w:sz w:val="28"/>
          <w:szCs w:val="28"/>
          <w:u w:val="single"/>
        </w:rPr>
        <w:t>)總計：</w:t>
      </w:r>
    </w:p>
    <w:p w14:paraId="44EF861C" w14:textId="1B69CB95" w:rsidR="004334EE" w:rsidRPr="0039223E" w:rsidRDefault="004334EE" w:rsidP="004334EE">
      <w:p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4E0A83">
        <w:rPr>
          <w:rFonts w:ascii="標楷體" w:eastAsia="標楷體" w:hAnsi="標楷體" w:cs="標楷體" w:hint="eastAsia"/>
          <w:sz w:val="28"/>
          <w:szCs w:val="28"/>
        </w:rPr>
        <w:t xml:space="preserve">   </w:t>
      </w:r>
      <w:r w:rsidRPr="004E0A83">
        <w:rPr>
          <w:rFonts w:ascii="標楷體" w:eastAsia="標楷體" w:hAnsi="標楷體" w:cs="標楷體" w:hint="eastAsia"/>
          <w:sz w:val="28"/>
          <w:szCs w:val="28"/>
          <w:u w:val="single"/>
        </w:rPr>
        <w:t xml:space="preserve">新臺幣    </w:t>
      </w:r>
      <w:r w:rsidR="004E0A83">
        <w:rPr>
          <w:rFonts w:ascii="標楷體" w:eastAsia="標楷體" w:hAnsi="標楷體" w:cs="標楷體" w:hint="eastAsia"/>
          <w:sz w:val="28"/>
          <w:szCs w:val="28"/>
          <w:u w:val="single"/>
        </w:rPr>
        <w:t xml:space="preserve">  </w:t>
      </w:r>
      <w:r w:rsidR="00AF3EE6">
        <w:rPr>
          <w:rFonts w:ascii="標楷體" w:eastAsia="標楷體" w:hAnsi="標楷體" w:cs="標楷體" w:hint="eastAsia"/>
          <w:sz w:val="28"/>
          <w:szCs w:val="28"/>
          <w:u w:val="single"/>
        </w:rPr>
        <w:t xml:space="preserve">    </w:t>
      </w:r>
      <w:r w:rsidRPr="004E0A83">
        <w:rPr>
          <w:rFonts w:ascii="標楷體" w:eastAsia="標楷體" w:hAnsi="標楷體" w:cs="標楷體" w:hint="eastAsia"/>
          <w:sz w:val="28"/>
          <w:szCs w:val="28"/>
          <w:u w:val="single"/>
        </w:rPr>
        <w:t>元整</w:t>
      </w:r>
      <w:r w:rsidRPr="0039223E">
        <w:rPr>
          <w:rFonts w:ascii="標楷體" w:eastAsia="標楷體" w:hAnsi="標楷體" w:cs="標楷體" w:hint="eastAsia"/>
          <w:sz w:val="28"/>
          <w:szCs w:val="28"/>
          <w:u w:val="single"/>
        </w:rPr>
        <w:t>。</w:t>
      </w:r>
    </w:p>
    <w:p w14:paraId="33F8BFEE" w14:textId="076BB2BA" w:rsidR="004334EE" w:rsidRPr="0039223E" w:rsidRDefault="004E0A83" w:rsidP="004334EE">
      <w:p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4E0A83">
        <w:rPr>
          <w:rFonts w:ascii="標楷體" w:eastAsia="標楷體" w:hAnsi="標楷體" w:cs="標楷體" w:hint="eastAsia"/>
          <w:sz w:val="28"/>
          <w:szCs w:val="28"/>
        </w:rPr>
        <w:t>2.</w:t>
      </w:r>
      <w:r w:rsidR="004334EE" w:rsidRPr="0039223E">
        <w:rPr>
          <w:rFonts w:ascii="標楷體" w:eastAsia="標楷體" w:hAnsi="標楷體" w:cs="標楷體" w:hint="eastAsia"/>
          <w:sz w:val="28"/>
          <w:szCs w:val="28"/>
          <w:u w:val="single"/>
        </w:rPr>
        <w:t>廠商須支付機關之</w:t>
      </w:r>
      <w:proofErr w:type="gramStart"/>
      <w:r w:rsidR="004334EE" w:rsidRPr="0039223E">
        <w:rPr>
          <w:rFonts w:ascii="標楷體" w:eastAsia="標楷體" w:hAnsi="標楷體" w:cs="標楷體" w:hint="eastAsia"/>
          <w:sz w:val="28"/>
          <w:szCs w:val="28"/>
          <w:u w:val="single"/>
        </w:rPr>
        <w:t>有價土石方</w:t>
      </w:r>
      <w:proofErr w:type="gramEnd"/>
      <w:r w:rsidR="004334EE" w:rsidRPr="0039223E">
        <w:rPr>
          <w:rFonts w:ascii="標楷體" w:eastAsia="標楷體" w:hAnsi="標楷體" w:cs="標楷體" w:hint="eastAsia"/>
          <w:sz w:val="28"/>
          <w:szCs w:val="28"/>
          <w:u w:val="single"/>
        </w:rPr>
        <w:t>費用</w:t>
      </w:r>
      <w:r w:rsidR="004334EE" w:rsidRPr="00EC4612">
        <w:rPr>
          <w:rFonts w:ascii="標楷體" w:eastAsia="標楷體" w:hAnsi="標楷體" w:cs="標楷體" w:hint="eastAsia"/>
          <w:color w:val="FF0000"/>
          <w:sz w:val="28"/>
          <w:szCs w:val="28"/>
          <w:u w:val="single"/>
        </w:rPr>
        <w:t>新臺幣</w:t>
      </w:r>
      <w:r w:rsidR="00044DA8">
        <w:rPr>
          <w:rFonts w:ascii="標楷體" w:eastAsia="標楷體" w:hAnsi="標楷體" w:cs="標楷體" w:hint="eastAsia"/>
          <w:color w:val="FF0000"/>
          <w:sz w:val="28"/>
          <w:szCs w:val="28"/>
          <w:u w:val="single"/>
        </w:rPr>
        <w:t>零</w:t>
      </w:r>
      <w:r w:rsidR="004334EE" w:rsidRPr="00EC4612">
        <w:rPr>
          <w:rFonts w:ascii="標楷體" w:eastAsia="標楷體" w:hAnsi="標楷體" w:cs="標楷體" w:hint="eastAsia"/>
          <w:color w:val="FF0000"/>
          <w:sz w:val="28"/>
          <w:szCs w:val="28"/>
          <w:u w:val="single"/>
        </w:rPr>
        <w:t>元整</w:t>
      </w:r>
      <w:r w:rsidR="004334EE" w:rsidRPr="00EC4612">
        <w:rPr>
          <w:rFonts w:ascii="標楷體" w:eastAsia="標楷體" w:hAnsi="標楷體" w:cs="標楷體" w:hint="eastAsia"/>
          <w:sz w:val="28"/>
          <w:szCs w:val="28"/>
          <w:u w:val="single"/>
        </w:rPr>
        <w:t>及既有建築物拆除等可回收價</w:t>
      </w:r>
      <w:r w:rsidR="004334EE" w:rsidRPr="0039223E">
        <w:rPr>
          <w:rFonts w:ascii="標楷體" w:eastAsia="標楷體" w:hAnsi="標楷體" w:cs="標楷體" w:hint="eastAsia"/>
          <w:sz w:val="28"/>
          <w:szCs w:val="28"/>
          <w:u w:val="single"/>
        </w:rPr>
        <w:t>值費用</w:t>
      </w:r>
      <w:r w:rsidR="004334EE" w:rsidRPr="004E0A83">
        <w:rPr>
          <w:rFonts w:ascii="標楷體" w:eastAsia="標楷體" w:hAnsi="標楷體" w:cs="標楷體" w:hint="eastAsia"/>
          <w:sz w:val="28"/>
          <w:szCs w:val="28"/>
          <w:u w:val="single"/>
        </w:rPr>
        <w:t>新臺幣零元整</w:t>
      </w:r>
      <w:r w:rsidR="004334EE" w:rsidRPr="0039223E">
        <w:rPr>
          <w:rFonts w:ascii="標楷體" w:eastAsia="標楷體" w:hAnsi="標楷體" w:cs="標楷體" w:hint="eastAsia"/>
          <w:sz w:val="28"/>
          <w:szCs w:val="28"/>
          <w:u w:val="single"/>
        </w:rPr>
        <w:t>，以上折價金額總計為：</w:t>
      </w:r>
      <w:r w:rsidR="004334EE" w:rsidRPr="00EC4612">
        <w:rPr>
          <w:rFonts w:ascii="標楷體" w:eastAsia="標楷體" w:hAnsi="標楷體" w:cs="標楷體" w:hint="eastAsia"/>
          <w:color w:val="FF0000"/>
          <w:sz w:val="28"/>
          <w:szCs w:val="28"/>
          <w:u w:val="single"/>
        </w:rPr>
        <w:t>新臺幣</w:t>
      </w:r>
      <w:r w:rsidR="00EC2F20">
        <w:rPr>
          <w:rFonts w:ascii="標楷體" w:eastAsia="標楷體" w:hAnsi="標楷體" w:cs="標楷體" w:hint="eastAsia"/>
          <w:color w:val="FF0000"/>
          <w:sz w:val="28"/>
          <w:szCs w:val="28"/>
          <w:u w:val="single"/>
        </w:rPr>
        <w:t xml:space="preserve"> </w:t>
      </w:r>
      <w:r w:rsidR="00044DA8">
        <w:rPr>
          <w:rFonts w:ascii="標楷體" w:eastAsia="標楷體" w:hAnsi="標楷體" w:cs="標楷體" w:hint="eastAsia"/>
          <w:color w:val="FF0000"/>
          <w:sz w:val="28"/>
          <w:szCs w:val="28"/>
          <w:u w:val="single"/>
        </w:rPr>
        <w:t>零</w:t>
      </w:r>
      <w:r w:rsidR="004334EE" w:rsidRPr="00EC4612">
        <w:rPr>
          <w:rFonts w:ascii="標楷體" w:eastAsia="標楷體" w:hAnsi="標楷體" w:cs="標楷體" w:hint="eastAsia"/>
          <w:color w:val="FF0000"/>
          <w:sz w:val="28"/>
          <w:szCs w:val="28"/>
          <w:u w:val="single"/>
        </w:rPr>
        <w:t>元整</w:t>
      </w:r>
      <w:r w:rsidR="004334EE" w:rsidRPr="0039223E">
        <w:rPr>
          <w:rFonts w:ascii="標楷體" w:eastAsia="標楷體" w:hAnsi="標楷體" w:cs="標楷體" w:hint="eastAsia"/>
          <w:sz w:val="28"/>
          <w:szCs w:val="28"/>
          <w:u w:val="single"/>
        </w:rPr>
        <w:t>（不因契約總價增減而調整）。</w:t>
      </w:r>
    </w:p>
    <w:p w14:paraId="68E7EC8B" w14:textId="77777777" w:rsidR="004334EE" w:rsidRPr="0039223E" w:rsidRDefault="004334EE" w:rsidP="004334EE">
      <w:pPr>
        <w:numPr>
          <w:ilvl w:val="2"/>
          <w:numId w:val="22"/>
        </w:numPr>
        <w:tabs>
          <w:tab w:val="clear" w:pos="2280"/>
          <w:tab w:val="num" w:pos="1701"/>
        </w:tabs>
        <w:spacing w:line="240" w:lineRule="atLeast"/>
        <w:ind w:left="1701" w:hanging="425"/>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折價費已考慮運費，取得合法處理流向證明費用。</w:t>
      </w:r>
    </w:p>
    <w:p w14:paraId="246A7D98" w14:textId="77777777" w:rsidR="004334EE" w:rsidRPr="0039223E" w:rsidRDefault="004334EE" w:rsidP="004334EE">
      <w:pPr>
        <w:numPr>
          <w:ilvl w:val="2"/>
          <w:numId w:val="22"/>
        </w:numPr>
        <w:tabs>
          <w:tab w:val="clear" w:pos="2280"/>
          <w:tab w:val="num" w:pos="1701"/>
        </w:tabs>
        <w:spacing w:line="240" w:lineRule="atLeast"/>
        <w:ind w:left="1701" w:hanging="425"/>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折價費及回收價值費為得標廠商應繳納給機關之費用，機關應依稅法規定，開給折價費證明文件(如發票、</w:t>
      </w:r>
      <w:proofErr w:type="gramStart"/>
      <w:r w:rsidRPr="0039223E">
        <w:rPr>
          <w:rFonts w:ascii="標楷體" w:eastAsia="標楷體" w:hAnsi="標楷體" w:cs="標楷體" w:hint="eastAsia"/>
          <w:sz w:val="28"/>
          <w:szCs w:val="28"/>
        </w:rPr>
        <w:t>領據等</w:t>
      </w:r>
      <w:proofErr w:type="gramEnd"/>
      <w:r w:rsidRPr="0039223E">
        <w:rPr>
          <w:rFonts w:ascii="標楷體" w:eastAsia="標楷體" w:hAnsi="標楷體" w:cs="標楷體" w:hint="eastAsia"/>
          <w:sz w:val="28"/>
          <w:szCs w:val="28"/>
        </w:rPr>
        <w:t>)。</w:t>
      </w:r>
    </w:p>
    <w:p w14:paraId="2460F5AE" w14:textId="63FC321B" w:rsidR="005C5958" w:rsidRPr="005C5958" w:rsidRDefault="004334EE" w:rsidP="005C5958">
      <w:pPr>
        <w:spacing w:line="240" w:lineRule="atLeast"/>
        <w:ind w:left="1320"/>
        <w:jc w:val="both"/>
        <w:textDirection w:val="lrTbV"/>
        <w:rPr>
          <w:rFonts w:ascii="標楷體" w:eastAsia="標楷體" w:hAnsi="標楷體" w:cs="標楷體"/>
          <w:strike/>
          <w:sz w:val="28"/>
          <w:szCs w:val="28"/>
          <w:u w:val="single"/>
        </w:rPr>
      </w:pPr>
      <w:r w:rsidRPr="007B05B2">
        <w:rPr>
          <w:rFonts w:ascii="標楷體" w:eastAsia="標楷體" w:hAnsi="標楷體" w:cs="標楷體" w:hint="eastAsia"/>
          <w:strike/>
          <w:sz w:val="28"/>
          <w:szCs w:val="28"/>
          <w:u w:val="single"/>
        </w:rPr>
        <w:t>3.廠商應於本案</w:t>
      </w:r>
      <w:proofErr w:type="gramStart"/>
      <w:r w:rsidRPr="007B05B2">
        <w:rPr>
          <w:rFonts w:ascii="標楷體" w:eastAsia="標楷體" w:hAnsi="標楷體" w:cs="標楷體" w:hint="eastAsia"/>
          <w:strike/>
          <w:sz w:val="28"/>
          <w:szCs w:val="28"/>
          <w:u w:val="single"/>
        </w:rPr>
        <w:t>第1期估</w:t>
      </w:r>
      <w:proofErr w:type="gramEnd"/>
      <w:r w:rsidRPr="007B05B2">
        <w:rPr>
          <w:rFonts w:ascii="標楷體" w:eastAsia="標楷體" w:hAnsi="標楷體" w:cs="標楷體" w:hint="eastAsia"/>
          <w:strike/>
          <w:sz w:val="28"/>
          <w:szCs w:val="28"/>
          <w:u w:val="single"/>
        </w:rPr>
        <w:t>驗款前，無條件繳納上開</w:t>
      </w:r>
      <w:proofErr w:type="gramStart"/>
      <w:r w:rsidRPr="007B05B2">
        <w:rPr>
          <w:rFonts w:ascii="標楷體" w:eastAsia="標楷體" w:hAnsi="標楷體" w:cs="標楷體" w:hint="eastAsia"/>
          <w:strike/>
          <w:sz w:val="28"/>
          <w:szCs w:val="28"/>
          <w:u w:val="single"/>
        </w:rPr>
        <w:t>有價土石</w:t>
      </w:r>
      <w:proofErr w:type="gramEnd"/>
      <w:r w:rsidRPr="007B05B2">
        <w:rPr>
          <w:rFonts w:ascii="標楷體" w:eastAsia="標楷體" w:hAnsi="標楷體" w:cs="標楷體" w:hint="eastAsia"/>
          <w:strike/>
          <w:sz w:val="28"/>
          <w:szCs w:val="28"/>
          <w:u w:val="single"/>
        </w:rPr>
        <w:t>方費用折價金額予機關後，機關始得支付估驗款；</w:t>
      </w:r>
      <w:r w:rsidRPr="0039223E">
        <w:rPr>
          <w:rFonts w:ascii="標楷體" w:eastAsia="標楷體" w:hAnsi="標楷體" w:cs="標楷體" w:hint="eastAsia"/>
          <w:strike/>
          <w:sz w:val="28"/>
          <w:szCs w:val="28"/>
          <w:u w:val="single"/>
        </w:rPr>
        <w:t>另既有建築物拆除等可回收價值折價金，需於經機關通知日起14日內，工程開工後</w:t>
      </w:r>
      <w:proofErr w:type="gramStart"/>
      <w:r w:rsidRPr="0039223E">
        <w:rPr>
          <w:rFonts w:ascii="標楷體" w:eastAsia="標楷體" w:hAnsi="標楷體" w:cs="標楷體" w:hint="eastAsia"/>
          <w:strike/>
          <w:sz w:val="28"/>
          <w:szCs w:val="28"/>
          <w:u w:val="single"/>
        </w:rPr>
        <w:t>第1次估</w:t>
      </w:r>
      <w:proofErr w:type="gramEnd"/>
      <w:r w:rsidRPr="0039223E">
        <w:rPr>
          <w:rFonts w:ascii="標楷體" w:eastAsia="標楷體" w:hAnsi="標楷體" w:cs="標楷體" w:hint="eastAsia"/>
          <w:strike/>
          <w:sz w:val="28"/>
          <w:szCs w:val="28"/>
          <w:u w:val="single"/>
        </w:rPr>
        <w:t>驗款前無條件繳納後，機關始得支付估驗款。</w:t>
      </w:r>
    </w:p>
    <w:p w14:paraId="36BDD64C" w14:textId="744ECBDD" w:rsidR="00E518AE" w:rsidRPr="009A0DAE" w:rsidRDefault="00E518AE" w:rsidP="005C5958">
      <w:pPr>
        <w:spacing w:line="240" w:lineRule="atLeast"/>
        <w:ind w:leftChars="118" w:left="283" w:firstLine="1"/>
        <w:jc w:val="both"/>
        <w:textDirection w:val="lrTbV"/>
        <w:rPr>
          <w:rFonts w:ascii="標楷體" w:eastAsia="標楷體"/>
          <w:sz w:val="28"/>
          <w:szCs w:val="28"/>
        </w:rPr>
      </w:pPr>
      <w:r w:rsidRPr="009A0DAE">
        <w:rPr>
          <w:rFonts w:ascii="標楷體" w:eastAsia="標楷體" w:cs="標楷體"/>
          <w:sz w:val="28"/>
          <w:szCs w:val="28"/>
        </w:rPr>
        <w:t>(</w:t>
      </w:r>
      <w:r w:rsidR="004334E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BD30364" w14:textId="77777777" w:rsidR="00E03225" w:rsidRDefault="004334EE" w:rsidP="00E03225">
      <w:pPr>
        <w:spacing w:line="240" w:lineRule="atLeast"/>
        <w:ind w:left="1135" w:hanging="284"/>
        <w:jc w:val="both"/>
        <w:textDirection w:val="lrTbV"/>
        <w:rPr>
          <w:rFonts w:ascii="標楷體" w:eastAsia="標楷體" w:cs="標楷體"/>
          <w:sz w:val="28"/>
          <w:szCs w:val="28"/>
        </w:rPr>
      </w:pPr>
      <w:r w:rsidRPr="0039223E">
        <w:rPr>
          <w:rFonts w:ascii="標楷體" w:eastAsia="標楷體" w:hAnsi="標楷體" w:cs="標楷體" w:hint="eastAsia"/>
          <w:sz w:val="28"/>
          <w:szCs w:val="28"/>
        </w:rPr>
        <w:t>■</w:t>
      </w:r>
      <w:r w:rsidR="00E03225" w:rsidRPr="009A0DAE">
        <w:rPr>
          <w:rFonts w:ascii="標楷體" w:eastAsia="標楷體" w:cs="標楷體" w:hint="eastAsia"/>
          <w:sz w:val="28"/>
          <w:szCs w:val="28"/>
        </w:rPr>
        <w:t>依契約價金總額結算。因契約變更致履約標的項目或數量有增減時，</w:t>
      </w:r>
      <w:r w:rsidR="00E03225" w:rsidRPr="009A0DAE">
        <w:rPr>
          <w:rFonts w:ascii="標楷體" w:eastAsia="標楷體" w:cs="標楷體" w:hint="eastAsia"/>
          <w:sz w:val="28"/>
          <w:szCs w:val="28"/>
        </w:rPr>
        <w:lastRenderedPageBreak/>
        <w:t>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5935EEBD" w14:textId="77777777" w:rsidR="004334EE" w:rsidRPr="00EB4336" w:rsidRDefault="004334EE" w:rsidP="004334EE">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w:t>
      </w:r>
      <w:r w:rsidRPr="00EB4336">
        <w:rPr>
          <w:rFonts w:ascii="標楷體" w:eastAsia="標楷體" w:hAnsi="標楷體" w:cs="標楷體" w:hint="eastAsia"/>
          <w:sz w:val="28"/>
          <w:szCs w:val="28"/>
        </w:rPr>
        <w:t>倘預算遭議會刪除或刪減，契約執行範圍、項目及額度，將依審查通過之預算調整或依政府採購法相關規定終止契約或變更契約。</w:t>
      </w:r>
    </w:p>
    <w:p w14:paraId="0514B995" w14:textId="77777777" w:rsidR="00E03225" w:rsidRPr="004E0A83" w:rsidRDefault="00E03225" w:rsidP="00E03225">
      <w:pPr>
        <w:spacing w:line="240" w:lineRule="atLeast"/>
        <w:ind w:left="1135"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4E0A83">
        <w:rPr>
          <w:rFonts w:ascii="標楷體" w:eastAsia="標楷體" w:cs="標楷體" w:hint="eastAsia"/>
          <w:dstrike/>
          <w:sz w:val="28"/>
          <w:szCs w:val="28"/>
        </w:rPr>
        <w:t>應隨與該一</w:t>
      </w:r>
      <w:proofErr w:type="gramEnd"/>
      <w:r w:rsidRPr="004E0A83">
        <w:rPr>
          <w:rFonts w:ascii="標楷體" w:eastAsia="標楷體" w:cs="標楷體" w:hint="eastAsia"/>
          <w:dstrike/>
          <w:sz w:val="28"/>
          <w:szCs w:val="28"/>
        </w:rPr>
        <w:t>式有關項目之結算金額與契約金額之比率增減之。但契約已訂明不適用比率增減條件，或其性質與比率增減無關者，不在此限。</w:t>
      </w:r>
    </w:p>
    <w:p w14:paraId="07203258" w14:textId="77777777" w:rsidR="00E518AE" w:rsidRPr="004E0A83" w:rsidRDefault="00E03225" w:rsidP="00E03225">
      <w:pPr>
        <w:spacing w:line="240" w:lineRule="atLeast"/>
        <w:ind w:left="1135"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4E0A83">
        <w:rPr>
          <w:rFonts w:ascii="標楷體" w:eastAsia="標楷體" w:cs="標楷體" w:hint="eastAsia"/>
          <w:dstrike/>
          <w:sz w:val="28"/>
          <w:szCs w:val="28"/>
        </w:rPr>
        <w:t>應隨與該一</w:t>
      </w:r>
      <w:proofErr w:type="gramEnd"/>
      <w:r w:rsidRPr="004E0A83">
        <w:rPr>
          <w:rFonts w:ascii="標楷體" w:eastAsia="標楷體" w:cs="標楷體" w:hint="eastAsia"/>
          <w:dstrike/>
          <w:sz w:val="28"/>
          <w:szCs w:val="28"/>
        </w:rPr>
        <w:t>式有關項目之結算金額與契約金額之比率增減之。但契約已訂明不適用比率增減條件，或其性質與比率增減無關者，不在此限。</w:t>
      </w:r>
    </w:p>
    <w:p w14:paraId="793809B2"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4334E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14:paraId="75D8E68D" w14:textId="60AA2898"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w:t>
      </w:r>
      <w:r w:rsidRPr="001144ED">
        <w:rPr>
          <w:rFonts w:ascii="標楷體" w:eastAsia="標楷體" w:hint="eastAsia"/>
          <w:sz w:val="28"/>
          <w:szCs w:val="28"/>
        </w:rPr>
        <w:t>工程之</w:t>
      </w:r>
      <w:r w:rsidRPr="001144ED">
        <w:rPr>
          <w:rFonts w:ascii="標楷體" w:eastAsia="標楷體" w:cs="標楷體" w:hint="eastAsia"/>
          <w:sz w:val="28"/>
          <w:szCs w:val="28"/>
        </w:rPr>
        <w:t>個別項目實作數量較契約所定數量增減達</w:t>
      </w:r>
      <w:r w:rsidR="00CB24FF" w:rsidRPr="001144ED">
        <w:rPr>
          <w:rFonts w:ascii="標楷體" w:eastAsia="標楷體" w:cs="標楷體" w:hint="eastAsia"/>
          <w:sz w:val="28"/>
          <w:szCs w:val="28"/>
        </w:rPr>
        <w:t>3</w:t>
      </w:r>
      <w:r w:rsidRPr="001144ED">
        <w:rPr>
          <w:rFonts w:ascii="標楷體" w:eastAsia="標楷體" w:cs="標楷體" w:hint="eastAsia"/>
          <w:sz w:val="28"/>
          <w:szCs w:val="28"/>
        </w:rPr>
        <w:t>%</w:t>
      </w:r>
      <w:bookmarkStart w:id="0" w:name="_GoBack"/>
      <w:bookmarkEnd w:id="0"/>
      <w:r w:rsidRPr="001144ED">
        <w:rPr>
          <w:rFonts w:ascii="標楷體" w:eastAsia="標楷體" w:cs="標楷體" w:hint="eastAsia"/>
          <w:sz w:val="28"/>
          <w:szCs w:val="28"/>
        </w:rPr>
        <w:t>時，其逾</w:t>
      </w:r>
      <w:r w:rsidR="00CB24FF" w:rsidRPr="001144ED">
        <w:rPr>
          <w:rFonts w:ascii="標楷體" w:eastAsia="標楷體" w:cs="標楷體" w:hint="eastAsia"/>
          <w:sz w:val="28"/>
          <w:szCs w:val="28"/>
        </w:rPr>
        <w:t>3</w:t>
      </w:r>
      <w:r w:rsidRPr="001144ED">
        <w:rPr>
          <w:rFonts w:ascii="標楷體" w:eastAsia="標楷體" w:cs="標楷體" w:hint="eastAsia"/>
          <w:sz w:val="28"/>
          <w:szCs w:val="28"/>
        </w:rPr>
        <w:t>%之部分，依原契約單價以契約變更增減契約價金。未達</w:t>
      </w:r>
      <w:r w:rsidR="00CB24FF" w:rsidRPr="001144ED">
        <w:rPr>
          <w:rFonts w:ascii="標楷體" w:eastAsia="標楷體" w:cs="標楷體" w:hint="eastAsia"/>
          <w:sz w:val="28"/>
          <w:szCs w:val="28"/>
        </w:rPr>
        <w:t>3</w:t>
      </w:r>
      <w:r w:rsidRPr="001144ED">
        <w:rPr>
          <w:rFonts w:ascii="標楷體" w:eastAsia="標楷體" w:cs="標楷體" w:hint="eastAsia"/>
          <w:sz w:val="28"/>
          <w:szCs w:val="28"/>
        </w:rPr>
        <w:t>%者，契約價金不予增減。</w:t>
      </w:r>
    </w:p>
    <w:p w14:paraId="1D1196DA" w14:textId="77777777" w:rsidR="00EB7DDF" w:rsidRPr="00677E43" w:rsidRDefault="00EB7DDF" w:rsidP="00EB7DDF">
      <w:pPr>
        <w:spacing w:line="240" w:lineRule="atLeast"/>
        <w:ind w:left="1135" w:right="24" w:hanging="284"/>
        <w:jc w:val="both"/>
        <w:textDirection w:val="lrTbV"/>
        <w:rPr>
          <w:rFonts w:ascii="標楷體" w:eastAsia="標楷體" w:cs="標楷體"/>
          <w:dstrike/>
          <w:sz w:val="28"/>
          <w:szCs w:val="28"/>
        </w:rPr>
      </w:pPr>
      <w:r w:rsidRPr="00677E43">
        <w:rPr>
          <w:rFonts w:ascii="標楷體" w:eastAsia="標楷體" w:cs="標楷體" w:hint="eastAsia"/>
          <w:sz w:val="28"/>
          <w:szCs w:val="28"/>
        </w:rPr>
        <w:t>2.</w:t>
      </w:r>
      <w:r w:rsidRPr="00677E43">
        <w:rPr>
          <w:rFonts w:ascii="標楷體" w:eastAsia="標楷體" w:cs="標楷體" w:hint="eastAsia"/>
          <w:dstrike/>
          <w:sz w:val="28"/>
          <w:szCs w:val="28"/>
        </w:rPr>
        <w:t>工程之個別項目實作數量較契約所定數量增加達</w:t>
      </w:r>
      <w:r w:rsidRPr="00677E43">
        <w:rPr>
          <w:rFonts w:ascii="標楷體" w:eastAsia="標楷體" w:cs="標楷體" w:hint="eastAsia"/>
          <w:dstrike/>
          <w:sz w:val="28"/>
          <w:szCs w:val="28"/>
          <w:u w:val="single"/>
        </w:rPr>
        <w:t>30</w:t>
      </w:r>
      <w:r w:rsidRPr="00677E43">
        <w:rPr>
          <w:rFonts w:ascii="標楷體" w:eastAsia="標楷體" w:cs="標楷體" w:hint="eastAsia"/>
          <w:dstrike/>
          <w:sz w:val="28"/>
          <w:szCs w:val="28"/>
        </w:rPr>
        <w:t>%以上時，其逾</w:t>
      </w:r>
      <w:r w:rsidRPr="00677E43">
        <w:rPr>
          <w:rFonts w:ascii="標楷體" w:eastAsia="標楷體" w:cs="標楷體" w:hint="eastAsia"/>
          <w:dstrike/>
          <w:sz w:val="28"/>
          <w:szCs w:val="28"/>
          <w:u w:val="single"/>
        </w:rPr>
        <w:t>30</w:t>
      </w:r>
      <w:r w:rsidRPr="00677E43">
        <w:rPr>
          <w:rFonts w:ascii="標楷體" w:eastAsia="標楷體" w:cs="標楷體" w:hint="eastAsia"/>
          <w:dstrike/>
          <w:sz w:val="28"/>
          <w:szCs w:val="28"/>
        </w:rPr>
        <w:t>%之部分，應以契約變更合理調整契約單價及計算契約價金。</w:t>
      </w:r>
    </w:p>
    <w:p w14:paraId="46D4E4C3" w14:textId="77777777" w:rsidR="00EB7DDF" w:rsidRPr="00677E43" w:rsidRDefault="00EB7DDF" w:rsidP="00EB7DDF">
      <w:pPr>
        <w:spacing w:line="240" w:lineRule="atLeast"/>
        <w:ind w:left="1135" w:right="24" w:hanging="284"/>
        <w:jc w:val="both"/>
        <w:textDirection w:val="lrTbV"/>
        <w:rPr>
          <w:rFonts w:ascii="標楷體" w:eastAsia="標楷體"/>
          <w:sz w:val="28"/>
          <w:szCs w:val="28"/>
        </w:rPr>
      </w:pPr>
      <w:r w:rsidRPr="00677E43">
        <w:rPr>
          <w:rFonts w:ascii="標楷體" w:eastAsia="標楷體" w:cs="標楷體" w:hint="eastAsia"/>
          <w:dstrike/>
          <w:sz w:val="28"/>
          <w:szCs w:val="28"/>
        </w:rPr>
        <w:t>3.工程之個別項目實作數量較契約所定數量減少達</w:t>
      </w:r>
      <w:r w:rsidRPr="00677E43">
        <w:rPr>
          <w:rFonts w:ascii="標楷體" w:eastAsia="標楷體" w:cs="標楷體" w:hint="eastAsia"/>
          <w:dstrike/>
          <w:sz w:val="28"/>
          <w:szCs w:val="28"/>
          <w:u w:val="single"/>
        </w:rPr>
        <w:t>30</w:t>
      </w:r>
      <w:r w:rsidRPr="00677E43">
        <w:rPr>
          <w:rFonts w:ascii="標楷體" w:eastAsia="標楷體" w:cs="標楷體" w:hint="eastAsia"/>
          <w:dstrike/>
          <w:sz w:val="28"/>
          <w:szCs w:val="28"/>
        </w:rPr>
        <w:t>%以上時，依原契約單</w:t>
      </w:r>
      <w:r w:rsidRPr="00677E43">
        <w:rPr>
          <w:rFonts w:ascii="標楷體" w:eastAsia="標楷體" w:hint="eastAsia"/>
          <w:dstrike/>
          <w:sz w:val="28"/>
          <w:szCs w:val="28"/>
        </w:rPr>
        <w:t>價計算契約</w:t>
      </w:r>
      <w:proofErr w:type="gramStart"/>
      <w:r w:rsidRPr="00677E43">
        <w:rPr>
          <w:rFonts w:ascii="標楷體" w:eastAsia="標楷體" w:hint="eastAsia"/>
          <w:dstrike/>
          <w:sz w:val="28"/>
          <w:szCs w:val="28"/>
        </w:rPr>
        <w:t>價金顯不</w:t>
      </w:r>
      <w:proofErr w:type="gramEnd"/>
      <w:r w:rsidRPr="00677E43">
        <w:rPr>
          <w:rFonts w:ascii="標楷體" w:eastAsia="標楷體" w:hint="eastAsia"/>
          <w:dstrike/>
          <w:sz w:val="28"/>
          <w:szCs w:val="28"/>
        </w:rPr>
        <w:t>合理者，應就顯不合理之部分以契約變更合理調整實作數量部分之契約單價及計算契約價金。</w:t>
      </w:r>
    </w:p>
    <w:p w14:paraId="7058F630" w14:textId="77777777" w:rsidR="00D9338C" w:rsidRPr="004E0A83" w:rsidRDefault="00D9338C" w:rsidP="003349AC">
      <w:pPr>
        <w:spacing w:line="240" w:lineRule="atLeast"/>
        <w:ind w:left="840" w:hanging="556"/>
        <w:jc w:val="both"/>
        <w:textDirection w:val="lrTbV"/>
        <w:rPr>
          <w:rFonts w:ascii="標楷體" w:eastAsia="標楷體" w:cs="標楷體"/>
          <w:dstrike/>
          <w:sz w:val="28"/>
          <w:szCs w:val="28"/>
        </w:rPr>
      </w:pPr>
      <w:r w:rsidRPr="004E0A83">
        <w:rPr>
          <w:rFonts w:ascii="標楷體" w:eastAsia="標楷體" w:cs="標楷體"/>
          <w:dstrike/>
          <w:sz w:val="28"/>
          <w:szCs w:val="28"/>
        </w:rPr>
        <w:t>(</w:t>
      </w:r>
      <w:r w:rsidR="004334EE" w:rsidRPr="004E0A83">
        <w:rPr>
          <w:rFonts w:ascii="標楷體" w:eastAsia="標楷體" w:cs="標楷體" w:hint="eastAsia"/>
          <w:dstrike/>
          <w:sz w:val="28"/>
          <w:szCs w:val="28"/>
        </w:rPr>
        <w:t>四</w:t>
      </w:r>
      <w:r w:rsidRPr="004E0A83">
        <w:rPr>
          <w:rFonts w:ascii="標楷體" w:eastAsia="標楷體" w:cs="標楷體"/>
          <w:dstrike/>
          <w:sz w:val="28"/>
          <w:szCs w:val="28"/>
        </w:rPr>
        <w:t>)</w:t>
      </w:r>
      <w:proofErr w:type="gramStart"/>
      <w:r w:rsidR="00EB7DDF" w:rsidRPr="004E0A83">
        <w:rPr>
          <w:rFonts w:ascii="標楷體" w:eastAsia="標楷體" w:cs="標楷體" w:hint="eastAsia"/>
          <w:dstrike/>
          <w:sz w:val="28"/>
          <w:szCs w:val="28"/>
        </w:rPr>
        <w:t>採</w:t>
      </w:r>
      <w:proofErr w:type="gramEnd"/>
      <w:r w:rsidR="00EB7DDF" w:rsidRPr="004E0A83">
        <w:rPr>
          <w:rFonts w:ascii="標楷體" w:eastAsia="標楷體" w:cs="標楷體" w:hint="eastAsia"/>
          <w:dstrike/>
          <w:sz w:val="28"/>
          <w:szCs w:val="28"/>
        </w:rPr>
        <w:t>實際施作或供應之項目及數量結算給付之部分：</w:t>
      </w:r>
    </w:p>
    <w:p w14:paraId="1FE9781D" w14:textId="77777777" w:rsidR="00EB7DDF" w:rsidRPr="004E0A83" w:rsidRDefault="00EB7DDF" w:rsidP="00EB7DDF">
      <w:pPr>
        <w:spacing w:line="240" w:lineRule="atLeast"/>
        <w:ind w:left="1135" w:right="24"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1.工程之個別項目實作數量較契約所定數量增加達30%以上時，其逾30%之部分，應以契約變更合理調整契約單價及計算契約價金。</w:t>
      </w:r>
    </w:p>
    <w:p w14:paraId="5AB1C0EF" w14:textId="77777777" w:rsidR="00EB7DDF" w:rsidRPr="004E0A83" w:rsidRDefault="00EB7DDF" w:rsidP="00EB7DDF">
      <w:pPr>
        <w:spacing w:line="240" w:lineRule="atLeast"/>
        <w:ind w:left="1135" w:right="24"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2.工程之個別項目實作數量較契約所定數量減少達30%以上時，依原契約單價計算契約</w:t>
      </w:r>
      <w:proofErr w:type="gramStart"/>
      <w:r w:rsidRPr="004E0A83">
        <w:rPr>
          <w:rFonts w:ascii="標楷體" w:eastAsia="標楷體" w:cs="標楷體" w:hint="eastAsia"/>
          <w:dstrike/>
          <w:sz w:val="28"/>
          <w:szCs w:val="28"/>
        </w:rPr>
        <w:t>價金顯不</w:t>
      </w:r>
      <w:proofErr w:type="gramEnd"/>
      <w:r w:rsidRPr="004E0A83">
        <w:rPr>
          <w:rFonts w:ascii="標楷體" w:eastAsia="標楷體" w:cs="標楷體" w:hint="eastAsia"/>
          <w:dstrike/>
          <w:sz w:val="28"/>
          <w:szCs w:val="28"/>
        </w:rPr>
        <w:t>合理者，應就顯不合理之部分以契約變更合理調整實作數量部分之契約單價及計算契約價金。</w:t>
      </w:r>
    </w:p>
    <w:p w14:paraId="704366D7"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4334EE">
        <w:rPr>
          <w:rFonts w:ascii="標楷體" w:eastAsia="標楷體" w:cs="標楷體" w:hint="eastAsia"/>
          <w:sz w:val="28"/>
          <w:szCs w:val="28"/>
        </w:rPr>
        <w:t>五</w:t>
      </w:r>
      <w:r w:rsidRPr="009A0DAE">
        <w:rPr>
          <w:rFonts w:ascii="標楷體"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實支付，但已明列項目而含於契約價金者，不在此限。</w:t>
      </w:r>
    </w:p>
    <w:p w14:paraId="64CD3406"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w:t>
      </w:r>
      <w:r w:rsidR="004334EE">
        <w:rPr>
          <w:rFonts w:ascii="標楷體" w:eastAsia="標楷體" w:cs="標楷體" w:hint="eastAsia"/>
          <w:sz w:val="28"/>
          <w:szCs w:val="28"/>
        </w:rPr>
        <w:t>六</w:t>
      </w:r>
      <w:r w:rsidRPr="009A0DAE">
        <w:rPr>
          <w:rFonts w:ascii="標楷體" w:eastAsia="標楷體" w:cs="標楷體" w:hint="eastAsia"/>
          <w:sz w:val="28"/>
          <w:szCs w:val="28"/>
        </w:rPr>
        <w:t>)中華民國以外其他國家或地區之稅捐、規費或關稅，由廠商負擔。</w:t>
      </w:r>
    </w:p>
    <w:p w14:paraId="2F51B601" w14:textId="77777777" w:rsidR="007D3031" w:rsidRPr="009A0DAE" w:rsidRDefault="007D3031" w:rsidP="003349AC">
      <w:pPr>
        <w:spacing w:before="60" w:after="60" w:line="240" w:lineRule="atLeast"/>
        <w:jc w:val="both"/>
        <w:rPr>
          <w:rFonts w:ascii="標楷體" w:eastAsia="標楷體"/>
          <w:b/>
          <w:bCs/>
          <w:sz w:val="28"/>
          <w:szCs w:val="28"/>
        </w:rPr>
      </w:pPr>
    </w:p>
    <w:p w14:paraId="6CC00673"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14:paraId="1DC44B9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w:t>
      </w:r>
      <w:r w:rsidRPr="00FB4240">
        <w:rPr>
          <w:rFonts w:ascii="標楷體" w:eastAsia="標楷體" w:cs="標楷體" w:hint="eastAsia"/>
          <w:sz w:val="28"/>
          <w:szCs w:val="28"/>
        </w:rPr>
        <w:t>經機關</w:t>
      </w:r>
      <w:r w:rsidR="001144ED" w:rsidRPr="00FB4240">
        <w:rPr>
          <w:rFonts w:ascii="標楷體" w:eastAsia="標楷體" w:cs="標楷體" w:hint="eastAsia"/>
          <w:sz w:val="28"/>
          <w:szCs w:val="28"/>
        </w:rPr>
        <w:t>委託之監造單位</w:t>
      </w:r>
      <w:r w:rsidRPr="00FB4240">
        <w:rPr>
          <w:rFonts w:ascii="標楷體" w:eastAsia="標楷體" w:cs="標楷體" w:hint="eastAsia"/>
          <w:sz w:val="28"/>
          <w:szCs w:val="28"/>
        </w:rPr>
        <w:t>檢討不必拆換、更換或拆換、更換確有困難者，</w:t>
      </w:r>
      <w:r w:rsidR="006A0536" w:rsidRPr="00FB4240">
        <w:rPr>
          <w:rFonts w:ascii="標楷體" w:eastAsia="標楷體" w:hAnsi="標楷體" w:cs="標楷體" w:hint="eastAsia"/>
          <w:sz w:val="28"/>
          <w:szCs w:val="28"/>
        </w:rPr>
        <w:t>機關</w:t>
      </w:r>
      <w:r w:rsidRPr="009A0DAE">
        <w:rPr>
          <w:rFonts w:ascii="標楷體" w:eastAsia="標楷體" w:cs="標楷體" w:hint="eastAsia"/>
          <w:sz w:val="28"/>
          <w:szCs w:val="28"/>
        </w:rPr>
        <w:t>得於必要時減價收受。</w:t>
      </w:r>
    </w:p>
    <w:p w14:paraId="0E938871" w14:textId="77777777"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，依採購法施行細則第98條第2項規定）與不符數量之乘積減價，並處以減價金額＿＿%（由機關視需要於招標時載明；未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20%）之違約金。但其屬尺寸不符規定者，減價金額得就尺寸差異之比率計算之；屬工料不符規定者，減價金額得按工料差額計算之；非屬尺寸、工料不符規定者，減價金額得就重量、權重等差異之比率計算之。</w:t>
      </w:r>
    </w:p>
    <w:p w14:paraId="4CE60236"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14:paraId="2EEF9D12"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3969920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14:paraId="221321B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契約價金總額結算給付者，未列入前款清單之項目，其已於契約載明應由廠商施作或供應或為廠商完成履約所必須者，仍應由廠商負責供應或施作，不得據以請求加價。如經機關確認屬</w:t>
      </w:r>
      <w:r w:rsidR="00DC5C4F" w:rsidRPr="00EC4612">
        <w:rPr>
          <w:rFonts w:ascii="標楷體" w:eastAsia="標楷體" w:hAnsi="標楷體" w:cs="標楷體" w:hint="eastAsia"/>
          <w:sz w:val="28"/>
          <w:szCs w:val="28"/>
        </w:rPr>
        <w:t>項目</w:t>
      </w:r>
      <w:proofErr w:type="gramStart"/>
      <w:r w:rsidRPr="009A0DAE">
        <w:rPr>
          <w:rFonts w:ascii="標楷體" w:eastAsia="標楷體" w:cs="標楷體" w:hint="eastAsia"/>
          <w:sz w:val="28"/>
          <w:szCs w:val="28"/>
        </w:rPr>
        <w:t>漏列且未</w:t>
      </w:r>
      <w:proofErr w:type="gramEnd"/>
      <w:r w:rsidRPr="009A0DAE">
        <w:rPr>
          <w:rFonts w:ascii="標楷體" w:eastAsia="標楷體" w:cs="標楷體" w:hint="eastAsia"/>
          <w:sz w:val="28"/>
          <w:szCs w:val="28"/>
        </w:rPr>
        <w:t>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14:paraId="5301D5F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14:paraId="0879D560"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14:paraId="44FB6E49"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14:paraId="7CC2B903" w14:textId="77777777"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14:paraId="5540A7C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2C70F7D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14:paraId="04E0298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w:t>
      </w:r>
      <w:r w:rsidR="00DC5C4F" w:rsidRPr="00EC4612">
        <w:rPr>
          <w:rFonts w:ascii="標楷體" w:eastAsia="標楷體" w:hAnsi="標楷體" w:cs="標楷體" w:hint="eastAsia"/>
          <w:sz w:val="28"/>
          <w:szCs w:val="28"/>
        </w:rPr>
        <w:t>契約</w:t>
      </w:r>
      <w:r w:rsidRPr="009A0DAE">
        <w:rPr>
          <w:rFonts w:ascii="標楷體" w:eastAsia="標楷體" w:cs="標楷體" w:hint="eastAsia"/>
          <w:sz w:val="28"/>
          <w:szCs w:val="28"/>
        </w:rPr>
        <w:t>另有規定者外，由廠商負擔。</w:t>
      </w:r>
    </w:p>
    <w:p w14:paraId="26A5EBA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14:paraId="464DFD58"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38FD0218" w14:textId="77777777"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14:paraId="5D46267D" w14:textId="77777777"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14:paraId="673F6618" w14:textId="77777777"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14:paraId="063C9B03" w14:textId="77777777"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14:paraId="5E1371F8" w14:textId="77777777"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14:paraId="2B08138F"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14:paraId="6FE30DF8"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14:paraId="749BC5B2" w14:textId="77777777" w:rsidR="00E518AE" w:rsidRPr="009A0DAE" w:rsidRDefault="00E518AE" w:rsidP="003349AC">
      <w:pPr>
        <w:spacing w:before="60" w:after="60" w:line="240" w:lineRule="atLeast"/>
        <w:jc w:val="both"/>
        <w:rPr>
          <w:rFonts w:ascii="標楷體" w:eastAsia="標楷體"/>
          <w:b/>
          <w:bCs/>
          <w:sz w:val="28"/>
          <w:szCs w:val="28"/>
        </w:rPr>
      </w:pPr>
    </w:p>
    <w:p w14:paraId="16FC3F5E"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14:paraId="6617BCC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14:paraId="37B32BDD" w14:textId="77777777" w:rsidR="00E518AE" w:rsidRPr="00433D99" w:rsidRDefault="00E518AE" w:rsidP="003349AC">
      <w:pPr>
        <w:spacing w:line="240" w:lineRule="atLeast"/>
        <w:ind w:left="1135" w:hanging="284"/>
        <w:jc w:val="both"/>
        <w:textDirection w:val="lrTbV"/>
        <w:rPr>
          <w:rFonts w:ascii="標楷體" w:eastAsia="標楷體"/>
          <w:dstrike/>
          <w:sz w:val="28"/>
          <w:szCs w:val="28"/>
        </w:rPr>
      </w:pPr>
      <w:r w:rsidRPr="00433D99">
        <w:rPr>
          <w:rFonts w:ascii="標楷體" w:eastAsia="標楷體" w:cs="標楷體"/>
          <w:dstrike/>
          <w:sz w:val="28"/>
          <w:szCs w:val="28"/>
        </w:rPr>
        <w:t>1.</w:t>
      </w:r>
      <w:r w:rsidR="005973AE" w:rsidRPr="00433D99">
        <w:rPr>
          <w:rFonts w:ascii="標楷體" w:eastAsia="標楷體" w:cs="標楷體" w:hint="eastAsia"/>
          <w:dstrike/>
          <w:sz w:val="28"/>
          <w:szCs w:val="28"/>
        </w:rPr>
        <w:t>□</w:t>
      </w:r>
      <w:r w:rsidRPr="00433D99">
        <w:rPr>
          <w:rFonts w:ascii="標楷體" w:eastAsia="標楷體" w:cs="標楷體" w:hint="eastAsia"/>
          <w:dstrike/>
          <w:sz w:val="28"/>
          <w:szCs w:val="28"/>
        </w:rPr>
        <w:t>預付款</w:t>
      </w:r>
      <w:proofErr w:type="gramStart"/>
      <w:r w:rsidR="00D370D5" w:rsidRPr="00433D99">
        <w:rPr>
          <w:rFonts w:ascii="標楷體" w:eastAsia="標楷體" w:cs="標楷體" w:hint="eastAsia"/>
          <w:dstrike/>
          <w:sz w:val="28"/>
          <w:szCs w:val="28"/>
        </w:rPr>
        <w:t>（</w:t>
      </w:r>
      <w:proofErr w:type="gramEnd"/>
      <w:r w:rsidRPr="00433D99">
        <w:rPr>
          <w:rFonts w:ascii="標楷體" w:eastAsia="標楷體" w:cs="標楷體" w:hint="eastAsia"/>
          <w:dstrike/>
          <w:sz w:val="28"/>
          <w:szCs w:val="28"/>
        </w:rPr>
        <w:t>由機關</w:t>
      </w:r>
      <w:r w:rsidR="005973AE" w:rsidRPr="00433D99">
        <w:rPr>
          <w:rFonts w:ascii="標楷體" w:eastAsia="標楷體" w:cs="標楷體" w:hint="eastAsia"/>
          <w:dstrike/>
          <w:sz w:val="28"/>
          <w:szCs w:val="28"/>
        </w:rPr>
        <w:t>視個案情形</w:t>
      </w:r>
      <w:r w:rsidRPr="00433D99">
        <w:rPr>
          <w:rFonts w:ascii="標楷體" w:eastAsia="標楷體" w:cs="標楷體" w:hint="eastAsia"/>
          <w:dstrike/>
          <w:sz w:val="28"/>
          <w:szCs w:val="28"/>
        </w:rPr>
        <w:t>於招標時</w:t>
      </w:r>
      <w:r w:rsidR="005973AE" w:rsidRPr="00433D99">
        <w:rPr>
          <w:rFonts w:ascii="標楷體" w:eastAsia="標楷體" w:cs="標楷體" w:hint="eastAsia"/>
          <w:dstrike/>
          <w:sz w:val="28"/>
          <w:szCs w:val="28"/>
        </w:rPr>
        <w:t>勾選</w:t>
      </w:r>
      <w:r w:rsidRPr="00433D99">
        <w:rPr>
          <w:rFonts w:ascii="標楷體" w:eastAsia="標楷體" w:cs="標楷體" w:hint="eastAsia"/>
          <w:dstrike/>
          <w:sz w:val="28"/>
          <w:szCs w:val="28"/>
        </w:rPr>
        <w:t>；</w:t>
      </w:r>
      <w:proofErr w:type="gramStart"/>
      <w:r w:rsidR="005973AE" w:rsidRPr="00433D99">
        <w:rPr>
          <w:rFonts w:ascii="標楷體" w:eastAsia="標楷體" w:cs="標楷體" w:hint="eastAsia"/>
          <w:dstrike/>
          <w:sz w:val="28"/>
          <w:szCs w:val="28"/>
        </w:rPr>
        <w:t>未勾選</w:t>
      </w:r>
      <w:proofErr w:type="gramEnd"/>
      <w:r w:rsidR="005973AE" w:rsidRPr="00433D99">
        <w:rPr>
          <w:rFonts w:ascii="標楷體" w:eastAsia="標楷體" w:cs="標楷體" w:hint="eastAsia"/>
          <w:dstrike/>
          <w:sz w:val="28"/>
          <w:szCs w:val="28"/>
        </w:rPr>
        <w:t>者，表示無預付款</w:t>
      </w:r>
      <w:r w:rsidR="00EC4187" w:rsidRPr="00433D99">
        <w:rPr>
          <w:rFonts w:ascii="標楷體" w:eastAsia="標楷體" w:cs="標楷體" w:hint="eastAsia"/>
          <w:dstrike/>
          <w:sz w:val="28"/>
          <w:szCs w:val="28"/>
        </w:rPr>
        <w:t>）</w:t>
      </w:r>
      <w:r w:rsidRPr="00433D99">
        <w:rPr>
          <w:rFonts w:ascii="標楷體" w:eastAsia="標楷體" w:cs="標楷體" w:hint="eastAsia"/>
          <w:dstrike/>
          <w:sz w:val="28"/>
          <w:szCs w:val="28"/>
        </w:rPr>
        <w:t>：</w:t>
      </w:r>
    </w:p>
    <w:p w14:paraId="6FA68EE1"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(1)</w:t>
      </w:r>
      <w:r w:rsidR="00E518AE" w:rsidRPr="00433D99">
        <w:rPr>
          <w:rFonts w:ascii="標楷體" w:eastAsia="標楷體" w:cs="標楷體" w:hint="eastAsia"/>
          <w:dstrike/>
          <w:sz w:val="28"/>
          <w:szCs w:val="28"/>
        </w:rPr>
        <w:t>契約預付款為契約價金總額</w:t>
      </w:r>
      <w:proofErr w:type="gramStart"/>
      <w:r w:rsidR="00E518AE" w:rsidRPr="00433D99">
        <w:rPr>
          <w:rFonts w:ascii="標楷體" w:eastAsia="標楷體" w:cs="標楷體" w:hint="eastAsia"/>
          <w:dstrike/>
          <w:sz w:val="28"/>
          <w:szCs w:val="28"/>
        </w:rPr>
        <w:t>＿</w:t>
      </w:r>
      <w:proofErr w:type="gramEnd"/>
      <w:r w:rsidR="00E518AE" w:rsidRPr="00433D99">
        <w:rPr>
          <w:rFonts w:ascii="標楷體" w:eastAsia="標楷體" w:cs="標楷體" w:hint="eastAsia"/>
          <w:dstrike/>
          <w:sz w:val="28"/>
          <w:szCs w:val="28"/>
        </w:rPr>
        <w:t>＿</w:t>
      </w:r>
      <w:r w:rsidR="00E518AE" w:rsidRPr="00433D99">
        <w:rPr>
          <w:rFonts w:ascii="標楷體" w:eastAsia="標楷體" w:cs="標楷體"/>
          <w:dstrike/>
          <w:sz w:val="28"/>
          <w:szCs w:val="28"/>
        </w:rPr>
        <w:t>%</w:t>
      </w:r>
      <w:r w:rsidR="00D370D5"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由機關於招標時載明；查核金額以上者，預付款額度</w:t>
      </w:r>
      <w:proofErr w:type="gramStart"/>
      <w:r w:rsidR="00E518AE" w:rsidRPr="00433D99">
        <w:rPr>
          <w:rFonts w:ascii="標楷體" w:eastAsia="標楷體" w:cs="標楷體" w:hint="eastAsia"/>
          <w:dstrike/>
          <w:sz w:val="28"/>
          <w:szCs w:val="28"/>
        </w:rPr>
        <w:t>不</w:t>
      </w:r>
      <w:proofErr w:type="gramEnd"/>
      <w:r w:rsidR="00E518AE" w:rsidRPr="00433D99">
        <w:rPr>
          <w:rFonts w:ascii="標楷體" w:eastAsia="標楷體" w:cs="標楷體" w:hint="eastAsia"/>
          <w:dstrike/>
          <w:sz w:val="28"/>
          <w:szCs w:val="28"/>
        </w:rPr>
        <w:t>逾</w:t>
      </w:r>
      <w:r w:rsidR="00E518AE" w:rsidRPr="00433D99">
        <w:rPr>
          <w:rFonts w:ascii="標楷體" w:eastAsia="標楷體" w:cs="標楷體"/>
          <w:dstrike/>
          <w:sz w:val="28"/>
          <w:szCs w:val="28"/>
        </w:rPr>
        <w:t>30%</w:t>
      </w:r>
      <w:r w:rsidR="00EC4187"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，其付款條件如下：</w:t>
      </w:r>
      <w:proofErr w:type="gramStart"/>
      <w:r w:rsidR="00E518AE" w:rsidRPr="00433D99">
        <w:rPr>
          <w:rFonts w:ascii="標楷體" w:eastAsia="標楷體" w:cs="標楷體" w:hint="eastAsia"/>
          <w:dstrike/>
          <w:sz w:val="28"/>
          <w:szCs w:val="28"/>
        </w:rPr>
        <w:t>＿</w:t>
      </w:r>
      <w:proofErr w:type="gramEnd"/>
      <w:r w:rsidR="00E518AE" w:rsidRPr="00433D99">
        <w:rPr>
          <w:rFonts w:ascii="標楷體" w:eastAsia="標楷體" w:cs="標楷體" w:hint="eastAsia"/>
          <w:dstrike/>
          <w:sz w:val="28"/>
          <w:szCs w:val="28"/>
        </w:rPr>
        <w:t>＿＿＿＿＿＿＿＿＿＿</w:t>
      </w:r>
      <w:r w:rsidR="00D370D5"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由機關於招標時載明</w:t>
      </w:r>
      <w:r w:rsidR="00EC4187" w:rsidRPr="00433D99">
        <w:rPr>
          <w:rFonts w:ascii="標楷體" w:eastAsia="標楷體" w:cs="標楷體" w:hint="eastAsia"/>
          <w:dstrike/>
          <w:sz w:val="28"/>
          <w:szCs w:val="28"/>
        </w:rPr>
        <w:t>）</w:t>
      </w:r>
    </w:p>
    <w:p w14:paraId="63C44685"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(2)</w:t>
      </w:r>
      <w:r w:rsidR="00E518AE" w:rsidRPr="00433D99">
        <w:rPr>
          <w:rFonts w:ascii="標楷體" w:eastAsia="標楷體" w:cs="標楷體" w:hint="eastAsia"/>
          <w:dstrike/>
          <w:sz w:val="28"/>
          <w:szCs w:val="28"/>
        </w:rPr>
        <w:t>預付款於雙方簽定契約，廠商辦妥履約各項保證，並提供預付款還款保證，經機關核可後於</w:t>
      </w:r>
      <w:proofErr w:type="gramStart"/>
      <w:r w:rsidR="00E518AE" w:rsidRPr="00433D99">
        <w:rPr>
          <w:rFonts w:ascii="標楷體" w:eastAsia="標楷體" w:cs="標楷體" w:hint="eastAsia"/>
          <w:dstrike/>
          <w:sz w:val="28"/>
          <w:szCs w:val="28"/>
        </w:rPr>
        <w:t>＿</w:t>
      </w:r>
      <w:proofErr w:type="gramEnd"/>
      <w:r w:rsidR="00E518AE" w:rsidRPr="00433D99">
        <w:rPr>
          <w:rFonts w:ascii="標楷體" w:eastAsia="標楷體" w:cs="標楷體" w:hint="eastAsia"/>
          <w:dstrike/>
          <w:sz w:val="28"/>
          <w:szCs w:val="28"/>
        </w:rPr>
        <w:t>日</w:t>
      </w:r>
      <w:r w:rsidR="00D370D5"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由機關於招標時載明</w:t>
      </w:r>
      <w:r w:rsidR="00EC4187"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內撥付。</w:t>
      </w:r>
    </w:p>
    <w:p w14:paraId="7BD25506"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(3)</w:t>
      </w:r>
      <w:r w:rsidR="00E518AE" w:rsidRPr="00433D99">
        <w:rPr>
          <w:rFonts w:ascii="標楷體" w:eastAsia="標楷體" w:cs="標楷體" w:hint="eastAsia"/>
          <w:dstrike/>
          <w:sz w:val="28"/>
          <w:szCs w:val="28"/>
        </w:rPr>
        <w:t>預付款應於銀行開立專戶，專用於本採購，機關得隨時查核其使用情形。</w:t>
      </w:r>
    </w:p>
    <w:p w14:paraId="4F14B8EC"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(4)</w:t>
      </w:r>
      <w:r w:rsidR="00E518AE" w:rsidRPr="00433D99">
        <w:rPr>
          <w:rFonts w:ascii="標楷體" w:eastAsia="標楷體" w:cs="標楷體" w:hint="eastAsia"/>
          <w:dstrike/>
          <w:sz w:val="28"/>
          <w:szCs w:val="28"/>
        </w:rPr>
        <w:t>預付款</w:t>
      </w:r>
      <w:proofErr w:type="gramStart"/>
      <w:r w:rsidR="00E518AE" w:rsidRPr="00433D99">
        <w:rPr>
          <w:rFonts w:ascii="標楷體" w:eastAsia="標楷體" w:cs="標楷體" w:hint="eastAsia"/>
          <w:dstrike/>
          <w:sz w:val="28"/>
          <w:szCs w:val="28"/>
        </w:rPr>
        <w:t>之扣回方式</w:t>
      </w:r>
      <w:proofErr w:type="gramEnd"/>
      <w:r w:rsidR="00E518AE" w:rsidRPr="00433D99">
        <w:rPr>
          <w:rFonts w:ascii="標楷體" w:eastAsia="標楷體" w:cs="標楷體" w:hint="eastAsia"/>
          <w:dstrike/>
          <w:sz w:val="28"/>
          <w:szCs w:val="28"/>
        </w:rPr>
        <w:t>，應自估驗金額達契約價金總額</w:t>
      </w:r>
      <w:r w:rsidR="00E518AE" w:rsidRPr="00433D99">
        <w:rPr>
          <w:rFonts w:ascii="標楷體" w:eastAsia="標楷體" w:cs="標楷體"/>
          <w:dstrike/>
          <w:sz w:val="28"/>
          <w:szCs w:val="28"/>
        </w:rPr>
        <w:t>20</w:t>
      </w:r>
      <w:r w:rsidR="00F452D9" w:rsidRPr="00433D99">
        <w:rPr>
          <w:rFonts w:ascii="標楷體" w:eastAsia="標楷體" w:cs="標楷體"/>
          <w:dstrike/>
          <w:sz w:val="28"/>
          <w:szCs w:val="28"/>
        </w:rPr>
        <w:t>%</w:t>
      </w:r>
      <w:r w:rsidR="00E518AE" w:rsidRPr="00433D99">
        <w:rPr>
          <w:rFonts w:ascii="標楷體" w:eastAsia="標楷體" w:cs="標楷體" w:hint="eastAsia"/>
          <w:dstrike/>
          <w:sz w:val="28"/>
          <w:szCs w:val="28"/>
        </w:rPr>
        <w:t>起至</w:t>
      </w:r>
      <w:r w:rsidR="00E518AE" w:rsidRPr="00433D99">
        <w:rPr>
          <w:rFonts w:ascii="標楷體" w:eastAsia="標楷體" w:cs="標楷體"/>
          <w:dstrike/>
          <w:sz w:val="28"/>
          <w:szCs w:val="28"/>
        </w:rPr>
        <w:t>80%</w:t>
      </w:r>
      <w:r w:rsidR="00E518AE" w:rsidRPr="00433D99">
        <w:rPr>
          <w:rFonts w:ascii="標楷體" w:eastAsia="標楷體" w:cs="標楷體" w:hint="eastAsia"/>
          <w:dstrike/>
          <w:sz w:val="28"/>
          <w:szCs w:val="28"/>
        </w:rPr>
        <w:t>止，</w:t>
      </w:r>
      <w:proofErr w:type="gramStart"/>
      <w:r w:rsidR="00E518AE" w:rsidRPr="00433D99">
        <w:rPr>
          <w:rFonts w:ascii="標楷體" w:eastAsia="標楷體" w:cs="標楷體" w:hint="eastAsia"/>
          <w:dstrike/>
          <w:sz w:val="28"/>
          <w:szCs w:val="28"/>
        </w:rPr>
        <w:t>隨估</w:t>
      </w:r>
      <w:proofErr w:type="gramEnd"/>
      <w:r w:rsidR="00E518AE" w:rsidRPr="00433D99">
        <w:rPr>
          <w:rFonts w:ascii="標楷體" w:eastAsia="標楷體" w:cs="標楷體" w:hint="eastAsia"/>
          <w:dstrike/>
          <w:sz w:val="28"/>
          <w:szCs w:val="28"/>
        </w:rPr>
        <w:t>驗計價</w:t>
      </w:r>
      <w:proofErr w:type="gramStart"/>
      <w:r w:rsidR="00E518AE" w:rsidRPr="00433D99">
        <w:rPr>
          <w:rFonts w:ascii="標楷體" w:eastAsia="標楷體" w:cs="標楷體" w:hint="eastAsia"/>
          <w:dstrike/>
          <w:sz w:val="28"/>
          <w:szCs w:val="28"/>
        </w:rPr>
        <w:t>逐期依計</w:t>
      </w:r>
      <w:proofErr w:type="gramEnd"/>
      <w:r w:rsidR="00E518AE" w:rsidRPr="00433D99">
        <w:rPr>
          <w:rFonts w:ascii="標楷體" w:eastAsia="標楷體" w:cs="標楷體" w:hint="eastAsia"/>
          <w:dstrike/>
          <w:sz w:val="28"/>
          <w:szCs w:val="28"/>
        </w:rPr>
        <w:t>價</w:t>
      </w:r>
      <w:proofErr w:type="gramStart"/>
      <w:r w:rsidR="00E518AE" w:rsidRPr="00433D99">
        <w:rPr>
          <w:rFonts w:ascii="標楷體" w:eastAsia="標楷體" w:cs="標楷體" w:hint="eastAsia"/>
          <w:dstrike/>
          <w:sz w:val="28"/>
          <w:szCs w:val="28"/>
        </w:rPr>
        <w:t>比例扣</w:t>
      </w:r>
      <w:proofErr w:type="gramEnd"/>
      <w:r w:rsidR="00E518AE" w:rsidRPr="00433D99">
        <w:rPr>
          <w:rFonts w:ascii="標楷體" w:eastAsia="標楷體" w:cs="標楷體" w:hint="eastAsia"/>
          <w:dstrike/>
          <w:sz w:val="28"/>
          <w:szCs w:val="28"/>
        </w:rPr>
        <w:t>回。</w:t>
      </w:r>
    </w:p>
    <w:p w14:paraId="6907056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4C5F30" w:rsidRPr="004C5F30">
        <w:rPr>
          <w:rFonts w:ascii="標楷體" w:eastAsia="標楷體" w:hAnsi="標楷體" w:cs="標楷體" w:hint="eastAsia"/>
          <w:sz w:val="28"/>
          <w:szCs w:val="28"/>
        </w:rPr>
        <w:t xml:space="preserve"> </w:t>
      </w:r>
      <w:r w:rsidR="004C5F30" w:rsidRPr="0039223E">
        <w:rPr>
          <w:rFonts w:ascii="標楷體" w:eastAsia="標楷體" w:hAnsi="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w:t>
      </w:r>
      <w:proofErr w:type="gramStart"/>
      <w:r w:rsidR="005973AE" w:rsidRPr="009A0DAE">
        <w:rPr>
          <w:rFonts w:ascii="標楷體" w:eastAsia="標楷體" w:cs="標楷體" w:hint="eastAsia"/>
          <w:sz w:val="28"/>
          <w:szCs w:val="28"/>
        </w:rPr>
        <w:t>表示無估</w:t>
      </w:r>
      <w:proofErr w:type="gramEnd"/>
      <w:r w:rsidR="005973AE" w:rsidRPr="009A0DAE">
        <w:rPr>
          <w:rFonts w:ascii="標楷體" w:eastAsia="標楷體" w:cs="標楷體" w:hint="eastAsia"/>
          <w:sz w:val="28"/>
          <w:szCs w:val="28"/>
        </w:rPr>
        <w:t>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14:paraId="4D665DA9"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w:t>
      </w:r>
      <w:r w:rsidR="009D0476" w:rsidRPr="00046E4B">
        <w:rPr>
          <w:rFonts w:ascii="標楷體" w:eastAsia="標楷體" w:cs="標楷體" w:hint="eastAsia"/>
          <w:dstrike/>
          <w:sz w:val="28"/>
          <w:szCs w:val="28"/>
        </w:rPr>
        <w:t>每</w:t>
      </w:r>
      <w:proofErr w:type="gramStart"/>
      <w:r w:rsidR="009D0476" w:rsidRPr="00046E4B">
        <w:rPr>
          <w:rFonts w:ascii="標楷體" w:eastAsia="標楷體" w:cs="標楷體" w:hint="eastAsia"/>
          <w:dstrike/>
          <w:sz w:val="28"/>
          <w:szCs w:val="28"/>
        </w:rPr>
        <w:t>＿</w:t>
      </w:r>
      <w:proofErr w:type="gramEnd"/>
      <w:r w:rsidR="009D0476" w:rsidRPr="00046E4B">
        <w:rPr>
          <w:rFonts w:ascii="標楷體" w:eastAsia="標楷體" w:cs="標楷體" w:hint="eastAsia"/>
          <w:dstrike/>
          <w:sz w:val="28"/>
          <w:szCs w:val="28"/>
        </w:rPr>
        <w:t>日曆天或每半月或</w:t>
      </w:r>
      <w:r w:rsidR="009D0476" w:rsidRPr="009A0DAE">
        <w:rPr>
          <w:rFonts w:ascii="標楷體" w:eastAsia="標楷體" w:cs="標楷體" w:hint="eastAsia"/>
          <w:sz w:val="28"/>
          <w:szCs w:val="28"/>
        </w:rPr>
        <w:t>每月（由機關於招標時載明；未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w:t>
      </w:r>
      <w:proofErr w:type="gramEnd"/>
      <w:r w:rsidR="009D0476" w:rsidRPr="009A0DAE">
        <w:rPr>
          <w:rFonts w:ascii="標楷體" w:eastAsia="標楷體" w:cs="標楷體" w:hint="eastAsia"/>
          <w:sz w:val="28"/>
          <w:szCs w:val="28"/>
        </w:rPr>
        <w:t>驗。</w:t>
      </w:r>
      <w:r w:rsidR="001144ED" w:rsidRPr="00EB4336">
        <w:rPr>
          <w:rFonts w:ascii="標楷體" w:eastAsia="標楷體" w:cs="標楷體" w:hint="eastAsia"/>
          <w:sz w:val="28"/>
          <w:szCs w:val="28"/>
        </w:rPr>
        <w:t>估驗時應由廠商提出</w:t>
      </w:r>
      <w:proofErr w:type="gramStart"/>
      <w:r w:rsidR="001144ED" w:rsidRPr="00EB4336">
        <w:rPr>
          <w:rFonts w:ascii="標楷體" w:eastAsia="標楷體" w:cs="標楷體" w:hint="eastAsia"/>
          <w:sz w:val="28"/>
          <w:szCs w:val="28"/>
        </w:rPr>
        <w:t>估</w:t>
      </w:r>
      <w:proofErr w:type="gramEnd"/>
      <w:r w:rsidR="001144ED" w:rsidRPr="00EB4336">
        <w:rPr>
          <w:rFonts w:ascii="標楷體" w:eastAsia="標楷體" w:cs="標楷體" w:hint="eastAsia"/>
          <w:sz w:val="28"/>
          <w:szCs w:val="28"/>
        </w:rPr>
        <w:t>驗明細</w:t>
      </w:r>
      <w:proofErr w:type="gramStart"/>
      <w:r w:rsidR="001144ED" w:rsidRPr="00EB4336">
        <w:rPr>
          <w:rFonts w:ascii="標楷體" w:eastAsia="標楷體" w:cs="標楷體" w:hint="eastAsia"/>
          <w:sz w:val="28"/>
          <w:szCs w:val="28"/>
        </w:rPr>
        <w:t>單等估</w:t>
      </w:r>
      <w:proofErr w:type="gramEnd"/>
      <w:r w:rsidR="001144ED" w:rsidRPr="00EB4336">
        <w:rPr>
          <w:rFonts w:ascii="標楷體" w:eastAsia="標楷體" w:cs="標楷體" w:hint="eastAsia"/>
          <w:sz w:val="28"/>
          <w:szCs w:val="28"/>
        </w:rPr>
        <w:t>驗款文件，經機關委託之監造單位實質審查簽認後，由機關核定與付款。</w:t>
      </w:r>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14:paraId="6B240D29"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w:t>
      </w:r>
      <w:r w:rsidR="009D0476" w:rsidRPr="009A0DAE">
        <w:rPr>
          <w:rFonts w:ascii="標楷體" w:eastAsia="標楷體" w:cs="標楷體" w:hint="eastAsia"/>
          <w:sz w:val="28"/>
          <w:szCs w:val="28"/>
        </w:rPr>
        <w:lastRenderedPageBreak/>
        <w:t>而尚</w:t>
      </w:r>
      <w:proofErr w:type="gramEnd"/>
      <w:r w:rsidR="009D0476" w:rsidRPr="009A0DAE">
        <w:rPr>
          <w:rFonts w:ascii="標楷體" w:eastAsia="標楷體" w:cs="標楷體" w:hint="eastAsia"/>
          <w:sz w:val="28"/>
          <w:szCs w:val="28"/>
        </w:rPr>
        <w:t>未辦理估驗之項目或數量，廠商得依工程會訂定之「公共工程估驗付款作業程序」提出必要文件，辦理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w:t>
      </w:r>
      <w:proofErr w:type="gramEnd"/>
      <w:r w:rsidR="009D0476" w:rsidRPr="009A0DAE">
        <w:rPr>
          <w:rFonts w:ascii="標楷體" w:eastAsia="標楷體" w:cs="標楷體" w:hint="eastAsia"/>
          <w:sz w:val="28"/>
          <w:szCs w:val="28"/>
        </w:rPr>
        <w:t>估驗計價。未納入估驗者，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14:paraId="6119C5E5" w14:textId="58F6D9A9" w:rsidR="00E518AE" w:rsidRPr="007B05B2" w:rsidRDefault="00E518AE" w:rsidP="007B05B2">
      <w:pPr>
        <w:spacing w:line="240" w:lineRule="atLeast"/>
        <w:ind w:left="1531" w:hanging="397"/>
        <w:jc w:val="both"/>
        <w:textDirection w:val="lrTbV"/>
        <w:rPr>
          <w:rFonts w:ascii="標楷體" w:eastAsia="標楷體" w:hAnsi="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433D99">
        <w:rPr>
          <w:rFonts w:ascii="標楷體" w:eastAsia="標楷體" w:cs="標楷體" w:hint="eastAsia"/>
          <w:dstrike/>
          <w:sz w:val="28"/>
          <w:szCs w:val="28"/>
        </w:rPr>
        <w:t>（</w:t>
      </w:r>
      <w:r w:rsidRPr="00433D99">
        <w:rPr>
          <w:rFonts w:ascii="標楷體" w:eastAsia="標楷體" w:cs="標楷體" w:hint="eastAsia"/>
          <w:dstrike/>
          <w:sz w:val="28"/>
          <w:szCs w:val="28"/>
        </w:rPr>
        <w:t>有預付款之扣回時一併扣除</w:t>
      </w:r>
      <w:r w:rsidR="00EC4187" w:rsidRPr="00433D99">
        <w:rPr>
          <w:rFonts w:ascii="標楷體" w:eastAsia="標楷體" w:cs="標楷體" w:hint="eastAsia"/>
          <w:dstrike/>
          <w:sz w:val="28"/>
          <w:szCs w:val="28"/>
        </w:rPr>
        <w:t>）</w:t>
      </w:r>
      <w:r w:rsidRPr="00433D99">
        <w:rPr>
          <w:rFonts w:ascii="標楷體" w:eastAsia="標楷體" w:cs="標楷體" w:hint="eastAsia"/>
          <w:dstrike/>
          <w:sz w:val="28"/>
          <w:szCs w:val="28"/>
        </w:rPr>
        <w:t>。</w:t>
      </w:r>
      <w:r w:rsidR="007B05B2" w:rsidRPr="00651E1B">
        <w:rPr>
          <w:rFonts w:ascii="標楷體" w:eastAsia="標楷體" w:hAnsi="標楷體" w:hint="eastAsia"/>
          <w:color w:val="00B050"/>
          <w:sz w:val="28"/>
          <w:szCs w:val="28"/>
        </w:rPr>
        <w:t>並於工程完成，機關驗收合格，取得使用執照及繳納</w:t>
      </w:r>
      <w:r w:rsidR="007B05B2" w:rsidRPr="00FC7240">
        <w:rPr>
          <w:rFonts w:ascii="標楷體" w:eastAsia="標楷體" w:hAnsi="標楷體" w:hint="eastAsia"/>
          <w:color w:val="00B050"/>
          <w:sz w:val="28"/>
          <w:szCs w:val="28"/>
        </w:rPr>
        <w:t>「取得綠建築標章保證金」與「保固保證金」</w:t>
      </w:r>
      <w:r w:rsidR="007B05B2" w:rsidRPr="00651E1B">
        <w:rPr>
          <w:rFonts w:ascii="標楷體" w:eastAsia="標楷體" w:hAnsi="標楷體" w:hint="eastAsia"/>
          <w:color w:val="00B050"/>
          <w:sz w:val="28"/>
          <w:szCs w:val="28"/>
        </w:rPr>
        <w:t>後，一次無</w:t>
      </w:r>
      <w:proofErr w:type="gramStart"/>
      <w:r w:rsidR="007B05B2" w:rsidRPr="00651E1B">
        <w:rPr>
          <w:rFonts w:ascii="標楷體" w:eastAsia="標楷體" w:hAnsi="標楷體" w:hint="eastAsia"/>
          <w:color w:val="00B050"/>
          <w:sz w:val="28"/>
          <w:szCs w:val="28"/>
        </w:rPr>
        <w:t>息結付</w:t>
      </w:r>
      <w:proofErr w:type="gramEnd"/>
      <w:r w:rsidR="007B05B2" w:rsidRPr="00651E1B">
        <w:rPr>
          <w:rFonts w:ascii="標楷體" w:eastAsia="標楷體" w:hAnsi="標楷體" w:hint="eastAsia"/>
          <w:color w:val="00B050"/>
          <w:sz w:val="28"/>
          <w:szCs w:val="28"/>
        </w:rPr>
        <w:t>尾款。</w:t>
      </w:r>
    </w:p>
    <w:p w14:paraId="34C9C087" w14:textId="77777777" w:rsidR="00224824" w:rsidRPr="00433D99" w:rsidRDefault="00224824" w:rsidP="00224824">
      <w:pPr>
        <w:spacing w:line="240" w:lineRule="atLeast"/>
        <w:ind w:left="1560"/>
        <w:jc w:val="both"/>
        <w:textDirection w:val="lrTbV"/>
        <w:rPr>
          <w:rFonts w:ascii="標楷體" w:eastAsia="標楷體" w:cs="標楷體"/>
          <w:dstrike/>
          <w:sz w:val="28"/>
          <w:szCs w:val="28"/>
        </w:rPr>
      </w:pPr>
      <w:r w:rsidRPr="00433D99">
        <w:rPr>
          <w:rFonts w:ascii="標楷體" w:eastAsia="標楷體" w:cs="標楷體" w:hint="eastAsia"/>
          <w:dstrike/>
          <w:sz w:val="28"/>
          <w:szCs w:val="28"/>
        </w:rPr>
        <w:t>半成品或進場材料得以估驗計價之情形</w:t>
      </w:r>
      <w:proofErr w:type="gramStart"/>
      <w:r w:rsidRPr="00433D99">
        <w:rPr>
          <w:rFonts w:ascii="標楷體" w:eastAsia="標楷體" w:cs="標楷體" w:hint="eastAsia"/>
          <w:dstrike/>
          <w:sz w:val="28"/>
          <w:szCs w:val="28"/>
        </w:rPr>
        <w:t>（</w:t>
      </w:r>
      <w:proofErr w:type="gramEnd"/>
      <w:r w:rsidRPr="00433D99">
        <w:rPr>
          <w:rFonts w:ascii="標楷體" w:eastAsia="標楷體" w:cs="標楷體" w:hint="eastAsia"/>
          <w:dstrike/>
          <w:sz w:val="28"/>
          <w:szCs w:val="28"/>
        </w:rPr>
        <w:t>由機關於招標時載明；未</w:t>
      </w:r>
      <w:proofErr w:type="gramStart"/>
      <w:r w:rsidRPr="00433D99">
        <w:rPr>
          <w:rFonts w:ascii="標楷體" w:eastAsia="標楷體" w:cs="標楷體" w:hint="eastAsia"/>
          <w:dstrike/>
          <w:sz w:val="28"/>
          <w:szCs w:val="28"/>
        </w:rPr>
        <w:t>載明者無</w:t>
      </w:r>
      <w:proofErr w:type="gramEnd"/>
      <w:r w:rsidRPr="00433D99">
        <w:rPr>
          <w:rFonts w:ascii="標楷體" w:eastAsia="標楷體" w:cs="標楷體" w:hint="eastAsia"/>
          <w:dstrike/>
          <w:sz w:val="28"/>
          <w:szCs w:val="28"/>
        </w:rPr>
        <w:t>）：</w:t>
      </w:r>
    </w:p>
    <w:p w14:paraId="3AEBC8D2" w14:textId="77777777" w:rsidR="00224824" w:rsidRPr="00433D99" w:rsidRDefault="00224824" w:rsidP="00224824">
      <w:pPr>
        <w:spacing w:line="240" w:lineRule="atLeast"/>
        <w:ind w:left="1815" w:hanging="255"/>
        <w:jc w:val="both"/>
        <w:textDirection w:val="lrTbV"/>
        <w:rPr>
          <w:rFonts w:ascii="標楷體" w:eastAsia="標楷體" w:cs="標楷體"/>
          <w:dstrike/>
          <w:sz w:val="28"/>
          <w:szCs w:val="28"/>
        </w:rPr>
      </w:pPr>
      <w:r w:rsidRPr="00433D99">
        <w:rPr>
          <w:rFonts w:ascii="標楷體" w:eastAsia="標楷體" w:cs="標楷體" w:hint="eastAsia"/>
          <w:dstrike/>
          <w:sz w:val="28"/>
          <w:szCs w:val="28"/>
        </w:rPr>
        <w:t>□鋼構項目：</w:t>
      </w:r>
    </w:p>
    <w:p w14:paraId="0283E899" w14:textId="77777777" w:rsidR="00224824" w:rsidRPr="00433D99" w:rsidRDefault="00224824" w:rsidP="00224824">
      <w:pPr>
        <w:spacing w:line="240" w:lineRule="atLeast"/>
        <w:ind w:left="1848"/>
        <w:jc w:val="both"/>
        <w:textDirection w:val="lrTbV"/>
        <w:rPr>
          <w:rFonts w:ascii="標楷體" w:eastAsia="標楷體" w:cs="標楷體"/>
          <w:dstrike/>
          <w:sz w:val="28"/>
          <w:szCs w:val="28"/>
        </w:rPr>
      </w:pPr>
      <w:r w:rsidRPr="00433D99">
        <w:rPr>
          <w:rFonts w:ascii="標楷體" w:eastAsia="標楷體" w:cs="標楷體" w:hint="eastAsia"/>
          <w:dstrike/>
          <w:sz w:val="28"/>
          <w:szCs w:val="28"/>
        </w:rPr>
        <w:t>鋼材運至加工處所，得就該項目單價之</w:t>
      </w:r>
      <w:proofErr w:type="gramStart"/>
      <w:r w:rsidRPr="00433D99">
        <w:rPr>
          <w:rFonts w:ascii="標楷體" w:eastAsia="標楷體" w:cs="標楷體" w:hint="eastAsia"/>
          <w:dstrike/>
          <w:sz w:val="28"/>
          <w:szCs w:val="28"/>
        </w:rPr>
        <w:t>＿</w:t>
      </w:r>
      <w:proofErr w:type="gramEnd"/>
      <w:r w:rsidRPr="00433D99">
        <w:rPr>
          <w:rFonts w:ascii="標楷體" w:eastAsia="標楷體" w:cs="標楷體" w:hint="eastAsia"/>
          <w:dstrike/>
          <w:sz w:val="28"/>
          <w:szCs w:val="28"/>
        </w:rPr>
        <w:t>%（由機關於招標時載明；未</w:t>
      </w:r>
      <w:proofErr w:type="gramStart"/>
      <w:r w:rsidRPr="00433D99">
        <w:rPr>
          <w:rFonts w:ascii="標楷體" w:eastAsia="標楷體" w:cs="標楷體" w:hint="eastAsia"/>
          <w:dstrike/>
          <w:sz w:val="28"/>
          <w:szCs w:val="28"/>
        </w:rPr>
        <w:t>載明者</w:t>
      </w:r>
      <w:proofErr w:type="gramEnd"/>
      <w:r w:rsidRPr="00433D99">
        <w:rPr>
          <w:rFonts w:ascii="標楷體" w:eastAsia="標楷體" w:cs="標楷體" w:hint="eastAsia"/>
          <w:dstrike/>
          <w:sz w:val="28"/>
          <w:szCs w:val="28"/>
        </w:rPr>
        <w:t>，為20%）先行估驗計價；加工、</w:t>
      </w:r>
      <w:proofErr w:type="gramStart"/>
      <w:r w:rsidRPr="00433D99">
        <w:rPr>
          <w:rFonts w:ascii="標楷體" w:eastAsia="標楷體" w:cs="標楷體" w:hint="eastAsia"/>
          <w:dstrike/>
          <w:sz w:val="28"/>
          <w:szCs w:val="28"/>
        </w:rPr>
        <w:t>假組立</w:t>
      </w:r>
      <w:proofErr w:type="gramEnd"/>
      <w:r w:rsidRPr="00433D99">
        <w:rPr>
          <w:rFonts w:ascii="標楷體" w:eastAsia="標楷體" w:cs="標楷體" w:hint="eastAsia"/>
          <w:dstrike/>
          <w:sz w:val="28"/>
          <w:szCs w:val="28"/>
        </w:rPr>
        <w:t>完成後，得就該項目單價之＿%（由機關於招標時載明；未</w:t>
      </w:r>
      <w:proofErr w:type="gramStart"/>
      <w:r w:rsidRPr="00433D99">
        <w:rPr>
          <w:rFonts w:ascii="標楷體" w:eastAsia="標楷體" w:cs="標楷體" w:hint="eastAsia"/>
          <w:dstrike/>
          <w:sz w:val="28"/>
          <w:szCs w:val="28"/>
        </w:rPr>
        <w:t>載明者</w:t>
      </w:r>
      <w:proofErr w:type="gramEnd"/>
      <w:r w:rsidRPr="00433D99">
        <w:rPr>
          <w:rFonts w:ascii="標楷體" w:eastAsia="標楷體" w:cs="標楷體" w:hint="eastAsia"/>
          <w:dstrike/>
          <w:sz w:val="28"/>
          <w:szCs w:val="28"/>
        </w:rPr>
        <w:t>，為30%）先行估驗計價。估驗計價前，須經監造單位/工程司檢驗合格，確定屬本工程使用。</w:t>
      </w:r>
      <w:proofErr w:type="gramStart"/>
      <w:r w:rsidRPr="00433D99">
        <w:rPr>
          <w:rFonts w:ascii="標楷體" w:eastAsia="標楷體" w:cs="標楷體" w:hint="eastAsia"/>
          <w:dstrike/>
          <w:sz w:val="28"/>
          <w:szCs w:val="28"/>
        </w:rPr>
        <w:t>已估驗</w:t>
      </w:r>
      <w:proofErr w:type="gramEnd"/>
      <w:r w:rsidRPr="00433D99">
        <w:rPr>
          <w:rFonts w:ascii="標楷體" w:eastAsia="標楷體" w:cs="標楷體" w:hint="eastAsia"/>
          <w:dstrike/>
          <w:sz w:val="28"/>
          <w:szCs w:val="28"/>
        </w:rPr>
        <w:t>計價之鋼構項目由廠商負責保管，不得以任何理由要求加價。</w:t>
      </w:r>
    </w:p>
    <w:p w14:paraId="197EF3ED" w14:textId="77777777" w:rsidR="00E518AE" w:rsidRDefault="00224824" w:rsidP="00224824">
      <w:pPr>
        <w:spacing w:line="240" w:lineRule="atLeast"/>
        <w:ind w:left="1815" w:hanging="255"/>
        <w:jc w:val="both"/>
        <w:textDirection w:val="lrTbV"/>
        <w:rPr>
          <w:rFonts w:ascii="標楷體" w:eastAsia="標楷體" w:cs="標楷體"/>
          <w:dstrike/>
          <w:sz w:val="28"/>
          <w:szCs w:val="28"/>
        </w:rPr>
      </w:pPr>
      <w:r w:rsidRPr="00433D99">
        <w:rPr>
          <w:rFonts w:ascii="標楷體" w:eastAsia="標楷體" w:cs="標楷體" w:hint="eastAsia"/>
          <w:dstrike/>
          <w:sz w:val="28"/>
          <w:szCs w:val="28"/>
        </w:rPr>
        <w:t>□其他項目：</w:t>
      </w:r>
      <w:proofErr w:type="gramStart"/>
      <w:r w:rsidRPr="00433D99">
        <w:rPr>
          <w:rFonts w:ascii="標楷體" w:eastAsia="標楷體" w:cs="標楷體" w:hint="eastAsia"/>
          <w:dstrike/>
          <w:sz w:val="28"/>
          <w:szCs w:val="28"/>
        </w:rPr>
        <w:t>＿</w:t>
      </w:r>
      <w:proofErr w:type="gramEnd"/>
      <w:r w:rsidRPr="00433D99">
        <w:rPr>
          <w:rFonts w:ascii="標楷體" w:eastAsia="標楷體" w:cs="標楷體" w:hint="eastAsia"/>
          <w:dstrike/>
          <w:sz w:val="28"/>
          <w:szCs w:val="28"/>
        </w:rPr>
        <w:t>＿＿＿＿＿＿＿。</w:t>
      </w:r>
    </w:p>
    <w:p w14:paraId="3660835F" w14:textId="77777777" w:rsidR="00433D99" w:rsidRPr="00EB4336" w:rsidRDefault="00433D99" w:rsidP="00433D99">
      <w:pPr>
        <w:spacing w:line="240" w:lineRule="atLeast"/>
        <w:ind w:left="1541" w:hanging="420"/>
        <w:jc w:val="both"/>
        <w:textAlignment w:val="auto"/>
        <w:rPr>
          <w:rFonts w:ascii="標楷體" w:eastAsia="標楷體" w:hAnsi="標楷體" w:cs="標楷體"/>
          <w:sz w:val="28"/>
          <w:szCs w:val="28"/>
        </w:rPr>
      </w:pPr>
      <w:r w:rsidRPr="00EB4336">
        <w:rPr>
          <w:rFonts w:ascii="標楷體" w:eastAsia="標楷體" w:hAnsi="標楷體" w:cs="標楷體" w:hint="eastAsia"/>
          <w:sz w:val="28"/>
          <w:szCs w:val="28"/>
        </w:rPr>
        <w:t>(4)本工程估驗計價上限(百分比)，以契約竣工日之實際施工進度為上限(取整數百分比)，逾契約竣工日尚未納入估驗計價部分併入工程結算。</w:t>
      </w:r>
    </w:p>
    <w:p w14:paraId="2F9CADCD" w14:textId="77777777"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w:t>
      </w:r>
      <w:r w:rsidR="00433D99">
        <w:rPr>
          <w:rFonts w:ascii="標楷體" w:eastAsia="標楷體" w:cs="標楷體" w:hint="eastAsia"/>
          <w:sz w:val="28"/>
          <w:szCs w:val="28"/>
        </w:rPr>
        <w:t>5</w:t>
      </w:r>
      <w:r w:rsidRPr="009A0DAE">
        <w:rPr>
          <w:rFonts w:ascii="標楷體" w:eastAsia="標楷體" w:cs="標楷體"/>
          <w:sz w:val="28"/>
          <w:szCs w:val="28"/>
        </w:rPr>
        <w:t>)</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14:paraId="28C46698" w14:textId="77777777" w:rsidR="00E518AE" w:rsidRPr="00EC4612"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w:t>
      </w:r>
      <w:r w:rsidR="00433D99">
        <w:rPr>
          <w:rFonts w:ascii="標楷體" w:eastAsia="標楷體" w:cs="標楷體" w:hint="eastAsia"/>
          <w:sz w:val="28"/>
          <w:szCs w:val="28"/>
        </w:rPr>
        <w:t>6</w:t>
      </w:r>
      <w:r w:rsidRPr="009A0DAE">
        <w:rPr>
          <w:rFonts w:ascii="標楷體" w:eastAsia="標楷體" w:cs="標楷體"/>
          <w:sz w:val="28"/>
          <w:szCs w:val="28"/>
        </w:rPr>
        <w:t>)</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w:t>
      </w:r>
      <w:r w:rsidRPr="00EC4612">
        <w:rPr>
          <w:rFonts w:ascii="標楷體" w:eastAsia="標楷體" w:cs="標楷體" w:hint="eastAsia"/>
          <w:sz w:val="28"/>
          <w:szCs w:val="28"/>
        </w:rPr>
        <w:t>以</w:t>
      </w:r>
      <w:r w:rsidR="00433D99" w:rsidRPr="00EC4612">
        <w:rPr>
          <w:rFonts w:ascii="標楷體" w:eastAsia="標楷體" w:cs="標楷體" w:hint="eastAsia"/>
          <w:sz w:val="28"/>
          <w:szCs w:val="28"/>
          <w:u w:val="single"/>
        </w:rPr>
        <w:t>80</w:t>
      </w:r>
      <w:r w:rsidRPr="00EC4612">
        <w:rPr>
          <w:rFonts w:ascii="標楷體" w:eastAsia="標楷體" w:cs="標楷體"/>
          <w:sz w:val="28"/>
          <w:szCs w:val="28"/>
        </w:rPr>
        <w:t>%</w:t>
      </w:r>
      <w:r w:rsidR="00D370D5" w:rsidRPr="00EC4612">
        <w:rPr>
          <w:rFonts w:ascii="標楷體" w:eastAsia="標楷體" w:cs="標楷體" w:hint="eastAsia"/>
          <w:sz w:val="28"/>
          <w:szCs w:val="28"/>
        </w:rPr>
        <w:t>（</w:t>
      </w:r>
      <w:r w:rsidRPr="00EC4612">
        <w:rPr>
          <w:rFonts w:ascii="標楷體" w:eastAsia="標楷體" w:cs="標楷體" w:hint="eastAsia"/>
          <w:sz w:val="28"/>
          <w:szCs w:val="28"/>
        </w:rPr>
        <w:t>由機關於招標時載明，未載明者，為</w:t>
      </w:r>
      <w:r w:rsidRPr="00EC4612">
        <w:rPr>
          <w:rFonts w:ascii="標楷體" w:eastAsia="標楷體" w:cs="標楷體"/>
          <w:sz w:val="28"/>
          <w:szCs w:val="28"/>
        </w:rPr>
        <w:t>80%</w:t>
      </w:r>
      <w:r w:rsidR="00EC4187" w:rsidRPr="00EC4612">
        <w:rPr>
          <w:rFonts w:ascii="標楷體" w:eastAsia="標楷體" w:cs="標楷體" w:hint="eastAsia"/>
          <w:sz w:val="28"/>
          <w:szCs w:val="28"/>
        </w:rPr>
        <w:t>）</w:t>
      </w:r>
      <w:r w:rsidRPr="00EC4612">
        <w:rPr>
          <w:rFonts w:ascii="標楷體" w:eastAsia="標楷體" w:cs="標楷體" w:hint="eastAsia"/>
          <w:sz w:val="28"/>
          <w:szCs w:val="28"/>
        </w:rPr>
        <w:t>估驗計價給付估驗款</w:t>
      </w:r>
      <w:r w:rsidR="000758E0" w:rsidRPr="00EC4612">
        <w:rPr>
          <w:rFonts w:ascii="標楷體" w:eastAsia="標楷體" w:cs="標楷體" w:hint="eastAsia"/>
          <w:sz w:val="28"/>
          <w:szCs w:val="28"/>
        </w:rPr>
        <w:t>，</w:t>
      </w:r>
      <w:proofErr w:type="gramStart"/>
      <w:r w:rsidR="000758E0" w:rsidRPr="00EC4612">
        <w:rPr>
          <w:rFonts w:ascii="標楷體" w:eastAsia="標楷體" w:cs="標楷體" w:hint="eastAsia"/>
          <w:sz w:val="28"/>
          <w:szCs w:val="28"/>
        </w:rPr>
        <w:t>俟</w:t>
      </w:r>
      <w:proofErr w:type="gramEnd"/>
      <w:r w:rsidR="000758E0" w:rsidRPr="00EC4612">
        <w:rPr>
          <w:rFonts w:ascii="標楷體" w:eastAsia="標楷體" w:cs="標楷體" w:hint="eastAsia"/>
          <w:sz w:val="28"/>
          <w:szCs w:val="28"/>
        </w:rPr>
        <w:t>新增單價議定後調整</w:t>
      </w:r>
      <w:r w:rsidRPr="00EC4612">
        <w:rPr>
          <w:rFonts w:ascii="標楷體" w:eastAsia="標楷體" w:cs="標楷體" w:hint="eastAsia"/>
          <w:sz w:val="28"/>
          <w:szCs w:val="28"/>
        </w:rPr>
        <w:t>。</w:t>
      </w:r>
    </w:p>
    <w:p w14:paraId="11A095E3"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w:t>
      </w:r>
      <w:r w:rsidR="00433D99">
        <w:rPr>
          <w:rFonts w:ascii="標楷體" w:eastAsia="標楷體" w:cs="標楷體" w:hint="eastAsia"/>
          <w:sz w:val="28"/>
          <w:szCs w:val="28"/>
        </w:rPr>
        <w:t>7</w:t>
      </w:r>
      <w:r w:rsidRPr="009A0DAE">
        <w:rPr>
          <w:rFonts w:ascii="標楷體" w:eastAsia="標楷體" w:cs="標楷體"/>
          <w:sz w:val="28"/>
          <w:szCs w:val="28"/>
        </w:rPr>
        <w:t>)</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14:paraId="58A2CF93" w14:textId="77777777" w:rsidR="004F5635" w:rsidRPr="005637D5" w:rsidRDefault="004C5F30" w:rsidP="004F5635">
      <w:pPr>
        <w:pStyle w:val="20"/>
        <w:autoSpaceDE w:val="0"/>
        <w:spacing w:before="0" w:line="240" w:lineRule="atLeast"/>
        <w:ind w:leftChars="650" w:left="1846" w:hangingChars="102" w:hanging="286"/>
        <w:rPr>
          <w:rFonts w:ascii="標楷體" w:eastAsia="標楷體" w:cs="標楷體"/>
        </w:rPr>
      </w:pPr>
      <w:r w:rsidRPr="0039223E">
        <w:rPr>
          <w:rFonts w:ascii="標楷體" w:eastAsia="標楷體" w:hAnsi="標楷體" w:cs="標楷體" w:hint="eastAsia"/>
        </w:rPr>
        <w:t>■</w:t>
      </w:r>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土資場</w:t>
      </w:r>
      <w:proofErr w:type="gramEnd"/>
      <w:r w:rsidR="004F5635" w:rsidRPr="009A0DAE">
        <w:rPr>
          <w:rFonts w:ascii="標楷體" w:eastAsia="標楷體" w:cs="標楷體" w:hint="eastAsia"/>
        </w:rPr>
        <w:t>之遠端監控輸出影像紀錄光碟片</w:t>
      </w:r>
      <w:r w:rsidR="000758E0" w:rsidRPr="005637D5">
        <w:rPr>
          <w:rFonts w:ascii="標楷體" w:eastAsia="標楷體" w:cs="標楷體" w:hint="eastAsia"/>
        </w:rPr>
        <w:t>及運送相關聯單等資料。</w:t>
      </w:r>
    </w:p>
    <w:p w14:paraId="79021763"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14:paraId="60481AC3"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lastRenderedPageBreak/>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14:paraId="493796F6" w14:textId="220F04D1"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w:t>
      </w:r>
      <w:r w:rsidR="00433D99">
        <w:rPr>
          <w:rFonts w:ascii="標楷體" w:eastAsia="標楷體" w:cs="標楷體" w:hint="eastAsia"/>
          <w:sz w:val="28"/>
          <w:szCs w:val="28"/>
        </w:rPr>
        <w:t>8</w:t>
      </w:r>
      <w:r w:rsidRPr="009A0DAE">
        <w:rPr>
          <w:rFonts w:ascii="標楷體" w:eastAsia="標楷體" w:cs="標楷體" w:hint="eastAsia"/>
          <w:sz w:val="28"/>
          <w:szCs w:val="28"/>
        </w:rPr>
        <w:t>)於履約過程中，如因可歸責於廠商之事由，而有施工查核結果列為丙等、發生重大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安或環保事故之情形，或發現廠商違反勞安或環保規定且情節重大者，機關得將估驗計價保留款提高為原規定之</w:t>
      </w:r>
      <w:r w:rsidR="004C5F30" w:rsidRPr="006B4409">
        <w:rPr>
          <w:rFonts w:ascii="標楷體" w:eastAsia="標楷體" w:cs="標楷體" w:hint="eastAsia"/>
          <w:sz w:val="28"/>
          <w:szCs w:val="28"/>
          <w:u w:val="single"/>
        </w:rPr>
        <w:t>2</w:t>
      </w:r>
      <w:r w:rsidRPr="009A0DAE">
        <w:rPr>
          <w:rFonts w:ascii="標楷體" w:eastAsia="標楷體" w:cs="標楷體" w:hint="eastAsia"/>
          <w:sz w:val="28"/>
          <w:szCs w:val="28"/>
        </w:rPr>
        <w:t>倍（由機關於招標時載明；未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，為2倍），至上開情形改善處理完成為止，但不溯及已完成估驗計價者。</w:t>
      </w:r>
    </w:p>
    <w:p w14:paraId="35387E0C" w14:textId="1CB38EF8" w:rsidR="007B05B2" w:rsidRPr="007B05B2" w:rsidRDefault="007B05B2" w:rsidP="007B05B2">
      <w:pPr>
        <w:spacing w:line="240" w:lineRule="atLeast"/>
        <w:ind w:left="1531" w:hanging="397"/>
        <w:jc w:val="both"/>
        <w:textDirection w:val="lrTbV"/>
        <w:rPr>
          <w:rFonts w:ascii="標楷體" w:eastAsia="標楷體" w:hAnsi="標楷體" w:cs="標楷體"/>
          <w:sz w:val="28"/>
          <w:szCs w:val="28"/>
        </w:rPr>
      </w:pPr>
      <w:r>
        <w:rPr>
          <w:rFonts w:ascii="標楷體" w:eastAsia="標楷體" w:hAnsi="標楷體" w:cs="標楷體"/>
          <w:sz w:val="28"/>
          <w:szCs w:val="28"/>
        </w:rPr>
        <w:t>(9)</w:t>
      </w:r>
      <w:r w:rsidRPr="0065708B">
        <w:rPr>
          <w:rFonts w:ascii="標楷體" w:eastAsia="標楷體" w:cs="標楷體" w:hint="eastAsia"/>
          <w:color w:val="FF0000"/>
          <w:sz w:val="28"/>
          <w:szCs w:val="28"/>
        </w:rPr>
        <w:t>廠商為公共工程金質獎得獎廠商者，於獎勵期間得向機關申請減低(3)</w:t>
      </w:r>
      <w:proofErr w:type="gramStart"/>
      <w:r w:rsidRPr="0065708B">
        <w:rPr>
          <w:rFonts w:ascii="標楷體" w:eastAsia="標楷體" w:cs="標楷體" w:hint="eastAsia"/>
          <w:color w:val="FF0000"/>
          <w:sz w:val="28"/>
          <w:szCs w:val="28"/>
        </w:rPr>
        <w:t>所定估驗</w:t>
      </w:r>
      <w:proofErr w:type="gramEnd"/>
      <w:r w:rsidRPr="0065708B">
        <w:rPr>
          <w:rFonts w:ascii="標楷體" w:eastAsia="標楷體" w:cs="標楷體" w:hint="eastAsia"/>
          <w:color w:val="FF0000"/>
          <w:sz w:val="28"/>
          <w:szCs w:val="28"/>
        </w:rPr>
        <w:t>計價保留款額度，特優者減低為2%，優等者減低為3%，佳作者減低為4%，獎勵期滿而尚在履約期限內者仍適用。獎勵期間經工程會取消得獎資格者，其後之保留款恢復原定比率。</w:t>
      </w:r>
    </w:p>
    <w:p w14:paraId="74A73953" w14:textId="548C5786"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w:t>
      </w:r>
      <w:r w:rsidR="000758E0" w:rsidRPr="00EC4612">
        <w:rPr>
          <w:rFonts w:ascii="標楷體" w:eastAsia="標楷體" w:cs="標楷體" w:hint="eastAsia"/>
          <w:sz w:val="28"/>
          <w:szCs w:val="28"/>
        </w:rPr>
        <w:t>除契約另有規定外，</w:t>
      </w:r>
      <w:r w:rsidR="009D0476" w:rsidRPr="00EC4612">
        <w:rPr>
          <w:rFonts w:ascii="標楷體" w:eastAsia="標楷體" w:cs="標楷體" w:hint="eastAsia"/>
          <w:sz w:val="28"/>
          <w:szCs w:val="28"/>
        </w:rPr>
        <w:t>於</w:t>
      </w:r>
      <w:r w:rsidR="000758E0" w:rsidRPr="00EC4612">
        <w:rPr>
          <w:rFonts w:ascii="標楷體" w:eastAsia="標楷體" w:cs="標楷體" w:hint="eastAsia"/>
          <w:sz w:val="28"/>
          <w:szCs w:val="28"/>
        </w:rPr>
        <w:t>機關</w:t>
      </w:r>
      <w:r w:rsidR="009D0476" w:rsidRPr="00EC4612">
        <w:rPr>
          <w:rFonts w:ascii="標楷體" w:eastAsia="標楷體" w:cs="標楷體" w:hint="eastAsia"/>
          <w:sz w:val="28"/>
          <w:szCs w:val="28"/>
        </w:rPr>
        <w:t>驗收合格，</w:t>
      </w:r>
      <w:r w:rsidR="007C768B" w:rsidRPr="001E0A94">
        <w:rPr>
          <w:rFonts w:ascii="標楷體" w:eastAsia="標楷體" w:hAnsi="標楷體" w:hint="eastAsia"/>
          <w:color w:val="FF0000"/>
          <w:sz w:val="28"/>
          <w:szCs w:val="28"/>
        </w:rPr>
        <w:t>取得使用執照及</w:t>
      </w:r>
      <w:proofErr w:type="gramStart"/>
      <w:r w:rsidR="000758E0" w:rsidRPr="00EC4612">
        <w:rPr>
          <w:rFonts w:ascii="標楷體" w:eastAsia="標楷體" w:cs="標楷體" w:hint="eastAsia"/>
          <w:sz w:val="28"/>
          <w:szCs w:val="28"/>
        </w:rPr>
        <w:t>收迄</w:t>
      </w:r>
      <w:proofErr w:type="gramEnd"/>
      <w:r w:rsidR="009D0476" w:rsidRPr="00EC4612">
        <w:rPr>
          <w:rFonts w:ascii="標楷體" w:eastAsia="標楷體" w:cs="標楷體" w:hint="eastAsia"/>
          <w:sz w:val="28"/>
          <w:szCs w:val="28"/>
        </w:rPr>
        <w:t>廠商繳納</w:t>
      </w:r>
      <w:r w:rsidR="000758E0" w:rsidRPr="00EC4612">
        <w:rPr>
          <w:rFonts w:ascii="標楷體" w:eastAsia="標楷體" w:cs="標楷體" w:hint="eastAsia"/>
          <w:sz w:val="28"/>
          <w:szCs w:val="28"/>
        </w:rPr>
        <w:t>「取得綠建築標章保證金」及「保固保證金」後</w:t>
      </w:r>
      <w:r w:rsidR="009D0476" w:rsidRPr="00EC4612">
        <w:rPr>
          <w:rFonts w:ascii="標楷體" w:eastAsia="標楷體" w:cs="標楷體" w:hint="eastAsia"/>
          <w:sz w:val="28"/>
          <w:szCs w:val="28"/>
        </w:rPr>
        <w:t>，機關於接到廠商提出請款單據後15工作天內，一次無</w:t>
      </w:r>
      <w:proofErr w:type="gramStart"/>
      <w:r w:rsidR="009D0476" w:rsidRPr="00EC4612">
        <w:rPr>
          <w:rFonts w:ascii="標楷體" w:eastAsia="標楷體" w:cs="標楷體" w:hint="eastAsia"/>
          <w:sz w:val="28"/>
          <w:szCs w:val="28"/>
        </w:rPr>
        <w:t>息結</w:t>
      </w:r>
      <w:proofErr w:type="gramEnd"/>
      <w:r w:rsidR="009D0476" w:rsidRPr="00EC4612">
        <w:rPr>
          <w:rFonts w:ascii="標楷體" w:eastAsia="標楷體" w:cs="標楷體" w:hint="eastAsia"/>
          <w:sz w:val="28"/>
          <w:szCs w:val="28"/>
        </w:rPr>
        <w:t>付尾款</w:t>
      </w:r>
      <w:r w:rsidR="000758E0" w:rsidRPr="00EC4612">
        <w:rPr>
          <w:rFonts w:ascii="標楷體" w:eastAsia="標楷體" w:cs="標楷體" w:hint="eastAsia"/>
          <w:sz w:val="28"/>
          <w:szCs w:val="28"/>
        </w:rPr>
        <w:t>(含保留款)</w:t>
      </w:r>
      <w:r w:rsidR="009D0476" w:rsidRPr="00EC4612">
        <w:rPr>
          <w:rFonts w:ascii="標楷體" w:eastAsia="標楷體" w:cs="標楷體" w:hint="eastAsia"/>
          <w:sz w:val="28"/>
          <w:szCs w:val="28"/>
        </w:rPr>
        <w:t>。但涉及向補助</w:t>
      </w:r>
      <w:r w:rsidR="009D0476" w:rsidRPr="009A0DAE">
        <w:rPr>
          <w:rFonts w:ascii="標楷體" w:eastAsia="標楷體" w:cs="標楷體" w:hint="eastAsia"/>
          <w:sz w:val="28"/>
          <w:szCs w:val="28"/>
        </w:rPr>
        <w:t>機關申請核撥補助款者，付款期限為30工作天。</w:t>
      </w:r>
    </w:p>
    <w:p w14:paraId="4E4F1CD0" w14:textId="04DD4581"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w:t>
      </w:r>
      <w:r w:rsidR="0066700C">
        <w:rPr>
          <w:rFonts w:ascii="標楷體" w:eastAsia="標楷體" w:cs="標楷體" w:hint="eastAsia"/>
        </w:rPr>
        <w:t xml:space="preserve"> </w:t>
      </w:r>
      <w:r w:rsidR="009D0476" w:rsidRPr="009A0DAE">
        <w:rPr>
          <w:rFonts w:ascii="標楷體" w:eastAsia="標楷體" w:cs="標楷體" w:hint="eastAsia"/>
        </w:rPr>
        <w:t>不足或有疑義而需補正或澄清者，機關應一次通知澄清或補正，不得分次辦理。其審核及付款期限，自資料澄清或補正之次日重新起算；機關並應先就無爭議且可單獨計價之部分辦理付款。</w:t>
      </w:r>
    </w:p>
    <w:p w14:paraId="4C11348C" w14:textId="77777777"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14:paraId="4B19C8A8" w14:textId="4F92318F"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75630">
        <w:rPr>
          <w:rFonts w:ascii="標楷體" w:eastAsia="標楷體" w:cs="標楷體" w:hint="eastAsia"/>
          <w:sz w:val="28"/>
          <w:szCs w:val="28"/>
        </w:rPr>
        <w:t>履約實際進度因可歸責於廠商之事由，落後預定進度達</w:t>
      </w:r>
      <w:r w:rsidR="00875630" w:rsidRPr="00C22683">
        <w:rPr>
          <w:rFonts w:ascii="標楷體" w:eastAsia="標楷體" w:cs="標楷體" w:hint="eastAsia"/>
          <w:sz w:val="28"/>
          <w:szCs w:val="28"/>
          <w:u w:val="single"/>
        </w:rPr>
        <w:t>5</w:t>
      </w:r>
      <w:r w:rsidRPr="00C22683">
        <w:rPr>
          <w:rFonts w:ascii="標楷體" w:eastAsia="標楷體" w:cs="標楷體"/>
          <w:sz w:val="28"/>
          <w:szCs w:val="28"/>
          <w:u w:val="single"/>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w:t>
      </w:r>
      <w:r w:rsidR="007B05B2" w:rsidRPr="0039223E">
        <w:rPr>
          <w:rFonts w:ascii="標楷體" w:eastAsia="標楷體" w:hAnsi="標楷體" w:cs="標楷體" w:hint="eastAsia"/>
          <w:sz w:val="28"/>
          <w:szCs w:val="28"/>
        </w:rPr>
        <w:t>未</w:t>
      </w:r>
      <w:proofErr w:type="gramStart"/>
      <w:r w:rsidR="007B05B2" w:rsidRPr="0039223E">
        <w:rPr>
          <w:rFonts w:ascii="標楷體" w:eastAsia="標楷體" w:hAnsi="標楷體" w:cs="標楷體" w:hint="eastAsia"/>
          <w:sz w:val="28"/>
          <w:szCs w:val="28"/>
        </w:rPr>
        <w:t>載明者為</w:t>
      </w:r>
      <w:proofErr w:type="gramEnd"/>
      <w:r w:rsidR="007B05B2" w:rsidRPr="002E158C">
        <w:rPr>
          <w:rFonts w:ascii="標楷體" w:eastAsia="標楷體" w:hAnsi="標楷體" w:cs="標楷體" w:hint="eastAsia"/>
          <w:color w:val="FF0000"/>
          <w:kern w:val="0"/>
          <w:sz w:val="28"/>
          <w:szCs w:val="28"/>
          <w:u w:val="single"/>
        </w:rPr>
        <w:t>，巨額之工程為10%，未達巨額之工程</w:t>
      </w:r>
      <w:r w:rsidR="007B05B2" w:rsidRPr="0039223E">
        <w:rPr>
          <w:rFonts w:ascii="標楷體" w:eastAsia="標楷體" w:hAnsi="標楷體" w:cs="標楷體" w:hint="eastAsia"/>
          <w:sz w:val="28"/>
          <w:szCs w:val="28"/>
        </w:rPr>
        <w:t>20%）以上</w:t>
      </w:r>
      <w:r w:rsidRPr="009A0DAE">
        <w:rPr>
          <w:rFonts w:ascii="標楷體" w:eastAsia="標楷體" w:cs="標楷體" w:hint="eastAsia"/>
          <w:sz w:val="28"/>
          <w:szCs w:val="28"/>
        </w:rPr>
        <w:t>，且經機關通知限期改善未積極改善者。但廠商如提報趕工計畫經機關核可並據以實施後，其進度落後情形經機關認定已有改善者，機關得恢復核發估驗計價款；如因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14:paraId="3733C127"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14:paraId="5785D32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14:paraId="44016A49"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14:paraId="05574F6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14:paraId="018F11CC"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14:paraId="68AA62A0" w14:textId="77777777"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14:paraId="6B9671B6" w14:textId="77777777"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4C5F30" w:rsidRPr="0039223E">
        <w:rPr>
          <w:rFonts w:ascii="標楷體" w:eastAsia="標楷體" w:hAnsi="標楷體" w:cs="標楷體" w:hint="eastAsia"/>
          <w:sz w:val="28"/>
          <w:szCs w:val="28"/>
        </w:rPr>
        <w:t>■</w:t>
      </w:r>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，為行政院主計總處）發布之營造工程物價指數之</w:t>
      </w:r>
      <w:r w:rsidR="00E03225" w:rsidRPr="00433D99">
        <w:rPr>
          <w:rFonts w:ascii="標楷體" w:eastAsia="標楷體" w:cs="標楷體" w:hint="eastAsia"/>
          <w:dstrike/>
          <w:sz w:val="28"/>
          <w:szCs w:val="28"/>
        </w:rPr>
        <w:t>個別項目、中分類項目及</w:t>
      </w:r>
      <w:r w:rsidR="00E03225" w:rsidRPr="009A0DAE">
        <w:rPr>
          <w:rFonts w:ascii="標楷體" w:eastAsia="標楷體" w:cs="標楷體" w:hint="eastAsia"/>
          <w:sz w:val="28"/>
          <w:szCs w:val="28"/>
        </w:rPr>
        <w:t>總指數漲跌幅</w:t>
      </w:r>
      <w:r w:rsidR="00E03225" w:rsidRPr="00433D99">
        <w:rPr>
          <w:rFonts w:ascii="標楷體" w:eastAsia="標楷體" w:cs="標楷體" w:hint="eastAsia"/>
          <w:dstrike/>
          <w:sz w:val="28"/>
          <w:szCs w:val="28"/>
        </w:rPr>
        <w:t>，依下列順序</w:t>
      </w:r>
      <w:r w:rsidR="00E03225" w:rsidRPr="009A0DAE">
        <w:rPr>
          <w:rFonts w:ascii="標楷體" w:eastAsia="標楷體" w:cs="標楷體" w:hint="eastAsia"/>
          <w:sz w:val="28"/>
          <w:szCs w:val="28"/>
        </w:rPr>
        <w:t>調整：</w:t>
      </w:r>
    </w:p>
    <w:p w14:paraId="05953367" w14:textId="77777777" w:rsidR="00E518AE" w:rsidRPr="00433D99" w:rsidRDefault="001217F0" w:rsidP="00E03225">
      <w:pPr>
        <w:pStyle w:val="20"/>
        <w:autoSpaceDE w:val="0"/>
        <w:spacing w:before="0" w:line="240" w:lineRule="atLeast"/>
        <w:ind w:leftChars="650" w:left="1846" w:hangingChars="102" w:hanging="286"/>
        <w:textDirection w:val="lrTb"/>
        <w:rPr>
          <w:rFonts w:ascii="標楷體" w:eastAsia="標楷體" w:cs="標楷體"/>
          <w:dstrike/>
        </w:rPr>
      </w:pPr>
      <w:r w:rsidRPr="00433D99">
        <w:rPr>
          <w:rFonts w:ascii="標楷體" w:eastAsia="標楷體" w:hAnsi="標楷體" w:cs="標楷體"/>
          <w:dstrike/>
        </w:rPr>
        <w:lastRenderedPageBreak/>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03225" w:rsidRPr="00433D99">
        <w:rPr>
          <w:rFonts w:ascii="標楷體" w:eastAsia="標楷體" w:cs="標楷體" w:hint="eastAsia"/>
          <w:dstrike/>
        </w:rPr>
        <w:t>工程進行</w:t>
      </w:r>
      <w:proofErr w:type="gramStart"/>
      <w:r w:rsidR="00E03225" w:rsidRPr="00433D99">
        <w:rPr>
          <w:rFonts w:ascii="標楷體" w:eastAsia="標楷體" w:cs="標楷體" w:hint="eastAsia"/>
          <w:dstrike/>
        </w:rPr>
        <w:t>期間，</w:t>
      </w:r>
      <w:proofErr w:type="gramEnd"/>
      <w:r w:rsidR="00E03225" w:rsidRPr="00433D99">
        <w:rPr>
          <w:rFonts w:ascii="標楷體" w:eastAsia="標楷體" w:cs="標楷體" w:hint="eastAsia"/>
          <w:dstrike/>
        </w:rPr>
        <w:t>如遇物價波動時，依＿＿個別項目（例如預拌混凝土、鋼筋、鋼板、型鋼、瀝青混凝土等，由機關於招標時載明；未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，為預拌混凝土、鋼筋、鋼板、型鋼及瀝青混凝土）指數，就此等項目漲跌幅超過＿%（由機關於招標時載明；未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，為10%）之部分，於估驗完成後調整工程款</w:t>
      </w:r>
      <w:r w:rsidR="006C1A1F" w:rsidRPr="00433D99">
        <w:rPr>
          <w:rFonts w:ascii="標楷體" w:eastAsia="標楷體" w:cs="標楷體" w:hint="eastAsia"/>
          <w:dstrike/>
        </w:rPr>
        <w:t>。</w:t>
      </w:r>
    </w:p>
    <w:p w14:paraId="47E1B9A1" w14:textId="77777777" w:rsidR="00E518AE" w:rsidRPr="00433D99" w:rsidRDefault="001217F0" w:rsidP="00E03225">
      <w:pPr>
        <w:pStyle w:val="20"/>
        <w:autoSpaceDE w:val="0"/>
        <w:spacing w:before="0" w:line="240" w:lineRule="atLeast"/>
        <w:ind w:leftChars="650" w:left="1846" w:hangingChars="102" w:hanging="286"/>
        <w:textDirection w:val="lrTb"/>
        <w:rPr>
          <w:rFonts w:ascii="標楷體" w:eastAsia="標楷體" w:hAnsi="標楷體" w:cs="Times New Roman"/>
          <w:dstrike/>
        </w:rPr>
      </w:pP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,2)</w:instrText>
      </w:r>
      <w:r w:rsidRPr="00433D99">
        <w:rPr>
          <w:rFonts w:ascii="標楷體" w:eastAsia="標楷體" w:hAnsi="標楷體" w:cs="標楷體"/>
          <w:dstrike/>
        </w:rPr>
        <w:fldChar w:fldCharType="end"/>
      </w:r>
      <w:r w:rsidR="00E03225" w:rsidRPr="00433D99">
        <w:rPr>
          <w:rFonts w:ascii="標楷體" w:eastAsia="標楷體" w:cs="標楷體" w:hint="eastAsia"/>
          <w:dstrike/>
        </w:rPr>
        <w:t>工程進行</w:t>
      </w:r>
      <w:proofErr w:type="gramStart"/>
      <w:r w:rsidR="00E03225" w:rsidRPr="00433D99">
        <w:rPr>
          <w:rFonts w:ascii="標楷體" w:eastAsia="標楷體" w:cs="標楷體" w:hint="eastAsia"/>
          <w:dstrike/>
        </w:rPr>
        <w:t>期間，</w:t>
      </w:r>
      <w:proofErr w:type="gramEnd"/>
      <w:r w:rsidR="00E03225" w:rsidRPr="00433D99">
        <w:rPr>
          <w:rFonts w:ascii="標楷體" w:eastAsia="標楷體" w:cs="標楷體" w:hint="eastAsia"/>
          <w:dstrike/>
        </w:rPr>
        <w:t>如遇物價波動時，依＿＿中分類項目（例如金屬製品類、砂石及級配類、瀝青及其製品類等，由機關於招標時載明；未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，依營造工程物價指數所列中分類項目）指數，就此等項目漲跌幅超過＿%（由機關於招標時載明；未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，為5%）之部分，於估驗完成後調整工程款</w:t>
      </w:r>
      <w:r w:rsidR="00E518AE" w:rsidRPr="00433D99">
        <w:rPr>
          <w:rFonts w:ascii="標楷體" w:eastAsia="標楷體" w:cs="標楷體" w:hint="eastAsia"/>
          <w:dstrike/>
        </w:rPr>
        <w:t>。前述中分類項目內含有已</w:t>
      </w:r>
      <w:r w:rsidR="00E518AE" w:rsidRPr="00433D99">
        <w:rPr>
          <w:rFonts w:ascii="標楷體" w:eastAsia="標楷體" w:hAnsi="標楷體" w:cs="標楷體" w:hint="eastAsia"/>
          <w:dstrike/>
        </w:rPr>
        <w:t>依</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計算物價調整款者，依「營造工程物價指數不含</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個別項目之中分類指數」之漲跌幅計算物價調整款。</w:t>
      </w:r>
    </w:p>
    <w:p w14:paraId="399B2CB5" w14:textId="77777777" w:rsidR="00E518AE" w:rsidRPr="00433D99" w:rsidRDefault="001217F0" w:rsidP="00AF0837">
      <w:pPr>
        <w:pStyle w:val="20"/>
        <w:autoSpaceDE w:val="0"/>
        <w:spacing w:before="0" w:line="240" w:lineRule="atLeast"/>
        <w:ind w:leftChars="650" w:left="1846" w:hangingChars="102" w:hanging="286"/>
        <w:textDirection w:val="lrTb"/>
        <w:rPr>
          <w:rFonts w:ascii="標楷體" w:eastAsia="標楷體" w:cs="Times New Roman"/>
          <w:dstrike/>
        </w:rPr>
      </w:pPr>
      <w:r w:rsidRPr="004C5F30">
        <w:rPr>
          <w:rFonts w:ascii="標楷體" w:eastAsia="標楷體" w:hAnsi="標楷體" w:cs="標楷體"/>
        </w:rPr>
        <w:fldChar w:fldCharType="begin"/>
      </w:r>
      <w:r w:rsidR="00E518AE" w:rsidRPr="004C5F30">
        <w:rPr>
          <w:rFonts w:ascii="標楷體" w:eastAsia="標楷體" w:hAnsi="標楷體" w:cs="標楷體"/>
        </w:rPr>
        <w:instrText xml:space="preserve"> eq \o\ac(</w:instrText>
      </w:r>
      <w:r w:rsidR="00E518AE" w:rsidRPr="004C5F30">
        <w:rPr>
          <w:rFonts w:ascii="標楷體" w:eastAsia="標楷體" w:hAnsi="標楷體" w:cs="標楷體" w:hint="eastAsia"/>
        </w:rPr>
        <w:instrText>○</w:instrText>
      </w:r>
      <w:r w:rsidR="00E518AE" w:rsidRPr="004C5F30">
        <w:rPr>
          <w:rFonts w:ascii="標楷體" w:eastAsia="標楷體" w:hAnsi="標楷體" w:cs="標楷體"/>
        </w:rPr>
        <w:instrText>,3)</w:instrText>
      </w:r>
      <w:r w:rsidRPr="004C5F30">
        <w:rPr>
          <w:rFonts w:ascii="標楷體" w:eastAsia="標楷體" w:hAnsi="標楷體" w:cs="標楷體"/>
        </w:rPr>
        <w:fldChar w:fldCharType="end"/>
      </w:r>
      <w:r w:rsidR="00E518AE" w:rsidRPr="004C5F30">
        <w:rPr>
          <w:rFonts w:ascii="標楷體" w:eastAsia="標楷體" w:cs="標楷體" w:hint="eastAsia"/>
        </w:rPr>
        <w:t>工程進行</w:t>
      </w:r>
      <w:proofErr w:type="gramStart"/>
      <w:r w:rsidR="00E518AE" w:rsidRPr="004C5F30">
        <w:rPr>
          <w:rFonts w:ascii="標楷體" w:eastAsia="標楷體" w:hAnsi="標楷體" w:cs="標楷體" w:hint="eastAsia"/>
        </w:rPr>
        <w:t>期間，</w:t>
      </w:r>
      <w:proofErr w:type="gramEnd"/>
      <w:r w:rsidR="00E518AE" w:rsidRPr="004C5F30">
        <w:rPr>
          <w:rFonts w:ascii="標楷體" w:eastAsia="標楷體" w:hAnsi="標楷體" w:cs="標楷體" w:hint="eastAsia"/>
        </w:rPr>
        <w:t>如遇物價波動時，依「營造工程物價總指數」，就漲跌幅超過</w:t>
      </w:r>
      <w:r w:rsidR="004C5F30" w:rsidRPr="00C22683">
        <w:rPr>
          <w:rFonts w:ascii="標楷體" w:eastAsia="標楷體" w:cs="標楷體" w:hint="eastAsia"/>
          <w:u w:val="single"/>
        </w:rPr>
        <w:t>2.5</w:t>
      </w:r>
      <w:r w:rsidR="006D0E93" w:rsidRPr="00C22683">
        <w:rPr>
          <w:rFonts w:ascii="標楷體" w:eastAsia="標楷體" w:cs="標楷體"/>
          <w:u w:val="single"/>
        </w:rPr>
        <w:t>%</w:t>
      </w:r>
      <w:r w:rsidR="00D370D5" w:rsidRPr="004C5F30">
        <w:rPr>
          <w:rFonts w:ascii="標楷體" w:eastAsia="標楷體" w:cs="標楷體" w:hint="eastAsia"/>
        </w:rPr>
        <w:t>（</w:t>
      </w:r>
      <w:r w:rsidR="006D0E93" w:rsidRPr="004C5F30">
        <w:rPr>
          <w:rFonts w:ascii="標楷體" w:eastAsia="標楷體" w:cs="標楷體" w:hint="eastAsia"/>
        </w:rPr>
        <w:t>由機關於招標時載明；未</w:t>
      </w:r>
      <w:proofErr w:type="gramStart"/>
      <w:r w:rsidR="006D0E93" w:rsidRPr="004C5F30">
        <w:rPr>
          <w:rFonts w:ascii="標楷體" w:eastAsia="標楷體" w:cs="標楷體" w:hint="eastAsia"/>
        </w:rPr>
        <w:t>載明者</w:t>
      </w:r>
      <w:proofErr w:type="gramEnd"/>
      <w:r w:rsidR="006D0E93" w:rsidRPr="004C5F30">
        <w:rPr>
          <w:rFonts w:ascii="標楷體" w:eastAsia="標楷體" w:cs="標楷體" w:hint="eastAsia"/>
        </w:rPr>
        <w:t>，為</w:t>
      </w:r>
      <w:r w:rsidR="0052025B" w:rsidRPr="004C5F30">
        <w:rPr>
          <w:rFonts w:ascii="標楷體" w:eastAsia="標楷體" w:cs="標楷體"/>
        </w:rPr>
        <w:t>2.5</w:t>
      </w:r>
      <w:r w:rsidR="006D0E93" w:rsidRPr="004C5F30">
        <w:rPr>
          <w:rFonts w:ascii="標楷體" w:eastAsia="標楷體" w:cs="標楷體"/>
        </w:rPr>
        <w:t>%</w:t>
      </w:r>
      <w:r w:rsidR="00EC4187" w:rsidRPr="004C5F30">
        <w:rPr>
          <w:rFonts w:ascii="標楷體" w:eastAsia="標楷體" w:cs="標楷體" w:hint="eastAsia"/>
        </w:rPr>
        <w:t>）</w:t>
      </w:r>
      <w:r w:rsidR="00E518AE" w:rsidRPr="004C5F30">
        <w:rPr>
          <w:rFonts w:ascii="標楷體" w:eastAsia="標楷體" w:hAnsi="標楷體" w:cs="標楷體" w:hint="eastAsia"/>
        </w:rPr>
        <w:t>之部分，於估驗完成後調整工程款。</w:t>
      </w:r>
      <w:r w:rsidR="00E518AE" w:rsidRPr="00433D99">
        <w:rPr>
          <w:rFonts w:ascii="標楷體" w:eastAsia="標楷體" w:hAnsi="標楷體" w:cs="標楷體" w:hint="eastAsia"/>
          <w:dstrike/>
        </w:rPr>
        <w:t>已依</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,2)</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計算物價調整款者，依「營造工程物價指數不含</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個別項目及</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,2)</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中分類項目之總指數」之漲跌幅計算物價調整款。</w:t>
      </w:r>
    </w:p>
    <w:p w14:paraId="110EDFB8" w14:textId="308A1563" w:rsidR="00E518AE" w:rsidRPr="001E0A94" w:rsidRDefault="00E518AE" w:rsidP="003349AC">
      <w:pPr>
        <w:spacing w:line="240" w:lineRule="atLeast"/>
        <w:ind w:left="1531" w:hanging="397"/>
        <w:jc w:val="both"/>
        <w:rPr>
          <w:rFonts w:ascii="標楷體" w:eastAsia="標楷體"/>
          <w:color w:val="FF0000"/>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roofErr w:type="gramStart"/>
      <w:r w:rsidR="00EC03C6" w:rsidRPr="001E0A94">
        <w:rPr>
          <w:rFonts w:ascii="標楷體" w:eastAsia="標楷體" w:cs="標楷體" w:hint="eastAsia"/>
          <w:color w:val="FF0000"/>
          <w:sz w:val="28"/>
          <w:szCs w:val="28"/>
        </w:rPr>
        <w:t>換基前施</w:t>
      </w:r>
      <w:proofErr w:type="gramEnd"/>
      <w:r w:rsidR="00EC03C6" w:rsidRPr="001E0A94">
        <w:rPr>
          <w:rFonts w:ascii="標楷體" w:eastAsia="標楷體" w:cs="標楷體" w:hint="eastAsia"/>
          <w:color w:val="FF0000"/>
          <w:sz w:val="28"/>
          <w:szCs w:val="28"/>
        </w:rPr>
        <w:t>作之數量，</w:t>
      </w:r>
      <w:proofErr w:type="gramStart"/>
      <w:r w:rsidR="00EC03C6" w:rsidRPr="001E0A94">
        <w:rPr>
          <w:rFonts w:ascii="標楷體" w:eastAsia="標楷體" w:cs="標楷體" w:hint="eastAsia"/>
          <w:color w:val="FF0000"/>
          <w:sz w:val="28"/>
          <w:szCs w:val="28"/>
        </w:rPr>
        <w:t>如因基</w:t>
      </w:r>
      <w:proofErr w:type="gramEnd"/>
      <w:r w:rsidR="00EC03C6" w:rsidRPr="001E0A94">
        <w:rPr>
          <w:rFonts w:ascii="標楷體" w:eastAsia="標楷體" w:cs="標楷體" w:hint="eastAsia"/>
          <w:color w:val="FF0000"/>
          <w:sz w:val="28"/>
          <w:szCs w:val="28"/>
        </w:rPr>
        <w:t>期更換，無法取得</w:t>
      </w:r>
      <w:proofErr w:type="gramStart"/>
      <w:r w:rsidR="00EC03C6" w:rsidRPr="001E0A94">
        <w:rPr>
          <w:rFonts w:ascii="標楷體" w:eastAsia="標楷體" w:cs="標楷體" w:hint="eastAsia"/>
          <w:color w:val="FF0000"/>
          <w:sz w:val="28"/>
          <w:szCs w:val="28"/>
        </w:rPr>
        <w:t>換基</w:t>
      </w:r>
      <w:proofErr w:type="gramEnd"/>
      <w:r w:rsidR="00EC03C6" w:rsidRPr="001E0A94">
        <w:rPr>
          <w:rFonts w:ascii="標楷體" w:eastAsia="標楷體" w:cs="標楷體" w:hint="eastAsia"/>
          <w:color w:val="FF0000"/>
          <w:sz w:val="28"/>
          <w:szCs w:val="28"/>
        </w:rPr>
        <w:t>前之指數資料者，依新基期指數核算工程調整款。</w:t>
      </w:r>
    </w:p>
    <w:p w14:paraId="31FBD125" w14:textId="4B57C5E8" w:rsidR="00B01E95" w:rsidRPr="009A0DAE" w:rsidRDefault="00E518AE" w:rsidP="007B05B2">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r w:rsidR="007B05B2" w:rsidRPr="009A0DAE">
        <w:rPr>
          <w:rFonts w:ascii="標楷體" w:eastAsia="標楷體" w:hAnsi="標楷體" w:cs="標楷體"/>
          <w:sz w:val="28"/>
          <w:szCs w:val="28"/>
        </w:rPr>
        <w:t xml:space="preserve"> </w:t>
      </w:r>
    </w:p>
    <w:p w14:paraId="24934C5E" w14:textId="77777777"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14:paraId="41E5670C"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Year" w:val="1997"/>
          <w:attr w:name="Month" w:val="7"/>
          <w:attr w:name="Day" w:val="1"/>
          <w:attr w:name="IsLunarDate" w:val="False"/>
          <w:attr w:name="IsROCDate" w:val="False"/>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14:paraId="18AF1A58" w14:textId="77777777"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14:paraId="1092536D"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14:paraId="58972B94" w14:textId="12EC87F3"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lastRenderedPageBreak/>
        <w:t>(4)</w:t>
      </w:r>
      <w:r w:rsidR="00EC269D" w:rsidRPr="009A0DAE">
        <w:rPr>
          <w:rFonts w:ascii="標楷體" w:eastAsia="標楷體" w:cs="Times New Roman" w:hint="eastAsia"/>
        </w:rPr>
        <w:t>逐月就已施作部分按</w:t>
      </w:r>
      <w:r w:rsidR="004C5F30" w:rsidRPr="0039223E">
        <w:rPr>
          <w:rFonts w:ascii="標楷體" w:eastAsia="標楷體" w:hAnsi="標楷體" w:cs="標楷體" w:hint="eastAsia"/>
        </w:rPr>
        <w:t>■</w:t>
      </w:r>
      <w:r w:rsidR="00EC269D" w:rsidRPr="009A0DAE">
        <w:rPr>
          <w:rFonts w:ascii="標楷體" w:eastAsia="標楷體" w:cs="Times New Roman" w:hint="eastAsia"/>
        </w:rPr>
        <w:t>當月</w:t>
      </w:r>
      <w:r w:rsidR="00EC269D" w:rsidRPr="00433D99">
        <w:rPr>
          <w:rFonts w:ascii="標楷體" w:eastAsia="標楷體" w:cs="Times New Roman" w:hint="eastAsia"/>
          <w:dstrike/>
        </w:rPr>
        <w:t>□</w:t>
      </w:r>
      <w:proofErr w:type="gramStart"/>
      <w:r w:rsidR="00EC269D" w:rsidRPr="00433D99">
        <w:rPr>
          <w:rFonts w:ascii="標楷體" w:eastAsia="標楷體" w:cs="Times New Roman" w:hint="eastAsia"/>
          <w:dstrike/>
        </w:rPr>
        <w:t>前1月</w:t>
      </w:r>
      <w:proofErr w:type="gramEnd"/>
      <w:r w:rsidR="00EC269D" w:rsidRPr="00433D99">
        <w:rPr>
          <w:rFonts w:ascii="標楷體" w:eastAsia="標楷體" w:cs="Times New Roman" w:hint="eastAsia"/>
          <w:dstrike/>
        </w:rPr>
        <w:t>□</w:t>
      </w:r>
      <w:proofErr w:type="gramStart"/>
      <w:r w:rsidR="00EC269D" w:rsidRPr="00433D99">
        <w:rPr>
          <w:rFonts w:ascii="標楷體" w:eastAsia="標楷體" w:cs="Times New Roman" w:hint="eastAsia"/>
          <w:dstrike/>
        </w:rPr>
        <w:t>前2</w:t>
      </w:r>
      <w:proofErr w:type="gramEnd"/>
      <w:r w:rsidR="00EC269D" w:rsidRPr="00433D99">
        <w:rPr>
          <w:rFonts w:ascii="標楷體" w:eastAsia="標楷體" w:cs="Times New Roman" w:hint="eastAsia"/>
          <w:dstrike/>
        </w:rPr>
        <w:t>月</w:t>
      </w:r>
      <w:r w:rsidR="00EA6128" w:rsidRPr="00433D99">
        <w:rPr>
          <w:rFonts w:ascii="標楷體" w:eastAsia="標楷體" w:cs="Times New Roman" w:hint="eastAsia"/>
          <w:dstrike/>
        </w:rPr>
        <w:t>（</w:t>
      </w:r>
      <w:r w:rsidR="00EC269D" w:rsidRPr="00433D99">
        <w:rPr>
          <w:rFonts w:ascii="標楷體" w:eastAsia="標楷體" w:cs="Times New Roman" w:hint="eastAsia"/>
          <w:dstrike/>
        </w:rPr>
        <w:t>由機關於招標時載明；未</w:t>
      </w:r>
      <w:proofErr w:type="gramStart"/>
      <w:r w:rsidR="00EC269D" w:rsidRPr="00433D99">
        <w:rPr>
          <w:rFonts w:ascii="標楷體" w:eastAsia="標楷體" w:cs="Times New Roman" w:hint="eastAsia"/>
          <w:dstrike/>
        </w:rPr>
        <w:t>載明者為</w:t>
      </w:r>
      <w:proofErr w:type="gramEnd"/>
      <w:r w:rsidR="00EC269D" w:rsidRPr="00433D99">
        <w:rPr>
          <w:rFonts w:ascii="標楷體" w:eastAsia="標楷體" w:cs="Times New Roman" w:hint="eastAsia"/>
          <w:dstrike/>
        </w:rPr>
        <w:t>當月</w:t>
      </w:r>
      <w:r w:rsidR="00551B46" w:rsidRPr="00433D99">
        <w:rPr>
          <w:rFonts w:ascii="標楷體" w:eastAsia="標楷體" w:cs="Times New Roman" w:hint="eastAsia"/>
          <w:dstrike/>
        </w:rPr>
        <w:t>）</w:t>
      </w:r>
      <w:r w:rsidR="00EC269D" w:rsidRPr="009A0DAE">
        <w:rPr>
          <w:rFonts w:ascii="標楷體" w:eastAsia="標楷體" w:cs="Times New Roman" w:hint="eastAsia"/>
        </w:rPr>
        <w:t>指數計算物價調整款</w:t>
      </w:r>
      <w:r w:rsidR="00FD2E6E">
        <w:rPr>
          <w:rFonts w:ascii="標楷體" w:eastAsia="標楷體" w:hAnsi="標楷體" w:cs="Times New Roman" w:hint="eastAsia"/>
          <w:color w:val="FF0000"/>
          <w:kern w:val="0"/>
          <w:u w:val="single"/>
        </w:rPr>
        <w:t>；但雙方得就部分交貨期較長之項目，或訂料及施工時間間隔較久之項目，於</w:t>
      </w:r>
      <w:proofErr w:type="gramStart"/>
      <w:r w:rsidR="00FD2E6E">
        <w:rPr>
          <w:rFonts w:ascii="標楷體" w:eastAsia="標楷體" w:hAnsi="標楷體" w:cs="Times New Roman" w:hint="eastAsia"/>
          <w:color w:val="FF0000"/>
          <w:kern w:val="0"/>
          <w:u w:val="single"/>
        </w:rPr>
        <w:t>訂料前</w:t>
      </w:r>
      <w:proofErr w:type="gramEnd"/>
      <w:r w:rsidR="00FD2E6E">
        <w:rPr>
          <w:rFonts w:ascii="標楷體" w:eastAsia="標楷體" w:hAnsi="標楷體" w:cs="Times New Roman" w:hint="eastAsia"/>
          <w:color w:val="FF0000"/>
          <w:kern w:val="0"/>
          <w:u w:val="single"/>
        </w:rPr>
        <w:t>約定，</w:t>
      </w:r>
      <w:proofErr w:type="gramStart"/>
      <w:r w:rsidR="00FD2E6E">
        <w:rPr>
          <w:rFonts w:ascii="標楷體" w:eastAsia="標楷體" w:hAnsi="標楷體" w:cs="Times New Roman" w:hint="eastAsia"/>
          <w:color w:val="FF0000"/>
          <w:kern w:val="0"/>
          <w:u w:val="single"/>
        </w:rPr>
        <w:t>以訂料</w:t>
      </w:r>
      <w:proofErr w:type="gramEnd"/>
      <w:r w:rsidR="00FD2E6E">
        <w:rPr>
          <w:rFonts w:ascii="標楷體" w:eastAsia="標楷體" w:hAnsi="標楷體" w:cs="Times New Roman" w:hint="eastAsia"/>
          <w:color w:val="FF0000"/>
          <w:kern w:val="0"/>
          <w:u w:val="single"/>
        </w:rPr>
        <w:t>時或施工前一定月份(</w:t>
      </w:r>
      <w:proofErr w:type="gramStart"/>
      <w:r w:rsidR="00FD2E6E">
        <w:rPr>
          <w:rFonts w:ascii="標楷體" w:eastAsia="標楷體" w:hAnsi="標楷體" w:cs="Times New Roman" w:hint="eastAsia"/>
          <w:color w:val="FF0000"/>
          <w:kern w:val="0"/>
          <w:u w:val="single"/>
        </w:rPr>
        <w:t>不逾訂料</w:t>
      </w:r>
      <w:proofErr w:type="gramEnd"/>
      <w:r w:rsidR="00FD2E6E">
        <w:rPr>
          <w:rFonts w:ascii="標楷體" w:eastAsia="標楷體" w:hAnsi="標楷體" w:cs="Times New Roman" w:hint="eastAsia"/>
          <w:color w:val="FF0000"/>
          <w:kern w:val="0"/>
          <w:u w:val="single"/>
        </w:rPr>
        <w:t>前)之指數，計算物價調整款</w:t>
      </w:r>
      <w:r w:rsidR="00EC269D" w:rsidRPr="009A0DAE">
        <w:rPr>
          <w:rFonts w:ascii="標楷體" w:eastAsia="標楷體" w:cs="Times New Roman"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3A6FA256"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14:paraId="67B3815A"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14:paraId="6C7637CE" w14:textId="77777777"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14:paraId="0E47B913" w14:textId="77777777"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14:paraId="7093BC48" w14:textId="77777777"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14:paraId="6EAB00B4" w14:textId="77777777"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14:paraId="3146DE9F" w14:textId="77777777"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06D73C87" w14:textId="77777777"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14:paraId="0A39B474" w14:textId="77777777"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w:t>
      </w:r>
      <w:r w:rsidR="00B03BC4" w:rsidRPr="009A0DAE">
        <w:rPr>
          <w:rFonts w:ascii="標楷體" w:eastAsia="標楷體" w:cs="標楷體" w:hint="eastAsia"/>
          <w:sz w:val="28"/>
          <w:szCs w:val="28"/>
        </w:rPr>
        <w:lastRenderedPageBreak/>
        <w:t>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14:paraId="62CC7C76" w14:textId="77777777"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14:paraId="59CFAF28"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eastAsia="標楷體" w:hint="eastAsia"/>
          <w:sz w:val="28"/>
        </w:rPr>
        <w:t>法務部調查局，檢舉電話：</w:t>
      </w:r>
      <w:r w:rsidRPr="0039223E">
        <w:rPr>
          <w:rFonts w:eastAsia="標楷體" w:hint="eastAsia"/>
          <w:sz w:val="28"/>
        </w:rPr>
        <w:t>02-29177777</w:t>
      </w:r>
      <w:r w:rsidRPr="0039223E">
        <w:rPr>
          <w:rFonts w:eastAsia="標楷體" w:hint="eastAsia"/>
          <w:sz w:val="28"/>
        </w:rPr>
        <w:t>，檢舉信箱：新店郵政</w:t>
      </w:r>
      <w:r w:rsidRPr="0039223E">
        <w:rPr>
          <w:rFonts w:eastAsia="標楷體" w:hint="eastAsia"/>
          <w:sz w:val="28"/>
        </w:rPr>
        <w:t>60000</w:t>
      </w:r>
      <w:r w:rsidRPr="0039223E">
        <w:rPr>
          <w:rFonts w:eastAsia="標楷體" w:hint="eastAsia"/>
          <w:sz w:val="28"/>
        </w:rPr>
        <w:t>號信箱；臺中市調查處，檢舉電話：</w:t>
      </w:r>
      <w:r w:rsidRPr="0039223E">
        <w:rPr>
          <w:rFonts w:eastAsia="標楷體" w:hint="eastAsia"/>
          <w:sz w:val="28"/>
        </w:rPr>
        <w:t>04-23038888</w:t>
      </w:r>
      <w:r w:rsidRPr="0039223E">
        <w:rPr>
          <w:rFonts w:eastAsia="標楷體" w:hint="eastAsia"/>
          <w:sz w:val="28"/>
        </w:rPr>
        <w:t>，檢舉信箱：臺中郵政</w:t>
      </w:r>
      <w:r w:rsidRPr="0039223E">
        <w:rPr>
          <w:rFonts w:eastAsia="標楷體" w:hint="eastAsia"/>
          <w:sz w:val="28"/>
        </w:rPr>
        <w:t>60000</w:t>
      </w:r>
      <w:r w:rsidRPr="0039223E">
        <w:rPr>
          <w:rFonts w:eastAsia="標楷體" w:hint="eastAsia"/>
          <w:sz w:val="28"/>
        </w:rPr>
        <w:t>號信箱；中區機動工作站，檢舉電話：</w:t>
      </w:r>
      <w:r w:rsidRPr="0039223E">
        <w:rPr>
          <w:rFonts w:eastAsia="標楷體" w:hint="eastAsia"/>
          <w:sz w:val="28"/>
        </w:rPr>
        <w:t>04-24615588</w:t>
      </w:r>
      <w:r w:rsidRPr="0039223E">
        <w:rPr>
          <w:rFonts w:eastAsia="標楷體" w:hint="eastAsia"/>
          <w:sz w:val="28"/>
        </w:rPr>
        <w:t>，檢舉信箱：臺中郵政</w:t>
      </w:r>
      <w:r w:rsidRPr="0039223E">
        <w:rPr>
          <w:rFonts w:eastAsia="標楷體" w:hint="eastAsia"/>
          <w:sz w:val="28"/>
        </w:rPr>
        <w:t>76</w:t>
      </w:r>
      <w:r w:rsidRPr="0039223E">
        <w:rPr>
          <w:rFonts w:eastAsia="標楷體" w:hint="eastAsia"/>
          <w:sz w:val="28"/>
        </w:rPr>
        <w:t>號信箱。</w:t>
      </w:r>
    </w:p>
    <w:p w14:paraId="0F7F67C7"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w:t>
      </w:r>
      <w:r w:rsidRPr="0039223E">
        <w:rPr>
          <w:rFonts w:eastAsia="標楷體" w:hint="eastAsia"/>
          <w:sz w:val="28"/>
        </w:rPr>
        <w:t>法務部廉政署受理檢舉電話：</w:t>
      </w:r>
      <w:r w:rsidRPr="0039223E">
        <w:rPr>
          <w:rFonts w:eastAsia="標楷體" w:hint="eastAsia"/>
          <w:sz w:val="28"/>
        </w:rPr>
        <w:t>0800-286-586</w:t>
      </w:r>
      <w:r w:rsidRPr="0039223E">
        <w:rPr>
          <w:rFonts w:eastAsia="標楷體" w:hint="eastAsia"/>
          <w:sz w:val="28"/>
        </w:rPr>
        <w:t>；檢舉信箱：</w:t>
      </w:r>
      <w:r w:rsidRPr="0039223E">
        <w:rPr>
          <w:rFonts w:eastAsia="標楷體" w:hint="eastAsia"/>
          <w:sz w:val="28"/>
        </w:rPr>
        <w:t>10099</w:t>
      </w:r>
      <w:r w:rsidRPr="0039223E">
        <w:rPr>
          <w:rFonts w:eastAsia="標楷體" w:hint="eastAsia"/>
          <w:sz w:val="28"/>
        </w:rPr>
        <w:t>國史館郵局第</w:t>
      </w:r>
      <w:r w:rsidRPr="0039223E">
        <w:rPr>
          <w:rFonts w:eastAsia="標楷體" w:hint="eastAsia"/>
          <w:sz w:val="28"/>
        </w:rPr>
        <w:t>153</w:t>
      </w:r>
      <w:r w:rsidRPr="0039223E">
        <w:rPr>
          <w:rFonts w:eastAsia="標楷體" w:hint="eastAsia"/>
          <w:sz w:val="28"/>
        </w:rPr>
        <w:t>號信箱；傳真檢舉專線：（</w:t>
      </w:r>
      <w:r w:rsidRPr="0039223E">
        <w:rPr>
          <w:rFonts w:eastAsia="標楷體" w:hint="eastAsia"/>
          <w:sz w:val="28"/>
        </w:rPr>
        <w:t>02</w:t>
      </w:r>
      <w:r w:rsidRPr="0039223E">
        <w:rPr>
          <w:rFonts w:eastAsia="標楷體" w:hint="eastAsia"/>
          <w:sz w:val="28"/>
        </w:rPr>
        <w:t>）</w:t>
      </w:r>
      <w:r w:rsidRPr="0039223E">
        <w:rPr>
          <w:rFonts w:eastAsia="標楷體" w:hint="eastAsia"/>
          <w:sz w:val="28"/>
        </w:rPr>
        <w:t>2381-1234</w:t>
      </w:r>
      <w:r w:rsidRPr="0039223E">
        <w:rPr>
          <w:rFonts w:eastAsia="標楷體" w:hint="eastAsia"/>
          <w:sz w:val="28"/>
        </w:rPr>
        <w:t>；電子郵件檢舉信箱：</w:t>
      </w:r>
      <w:r w:rsidRPr="0039223E">
        <w:rPr>
          <w:rFonts w:eastAsia="標楷體" w:hint="eastAsia"/>
          <w:sz w:val="28"/>
        </w:rPr>
        <w:t>gechief-p@mail.moj.gov.tw</w:t>
      </w:r>
      <w:r w:rsidRPr="0039223E">
        <w:rPr>
          <w:rFonts w:eastAsia="標楷體" w:hint="eastAsia"/>
          <w:sz w:val="28"/>
        </w:rPr>
        <w:t>；</w:t>
      </w:r>
      <w:r w:rsidRPr="0039223E">
        <w:rPr>
          <w:rFonts w:eastAsia="標楷體" w:hint="eastAsia"/>
          <w:sz w:val="28"/>
        </w:rPr>
        <w:t>24</w:t>
      </w:r>
      <w:r w:rsidRPr="0039223E">
        <w:rPr>
          <w:rFonts w:eastAsia="標楷體" w:hint="eastAsia"/>
          <w:sz w:val="28"/>
        </w:rPr>
        <w:t>小時檢舉中心地址：</w:t>
      </w:r>
      <w:r w:rsidRPr="0039223E">
        <w:rPr>
          <w:rFonts w:eastAsia="標楷體" w:hint="eastAsia"/>
          <w:sz w:val="28"/>
        </w:rPr>
        <w:t>10048</w:t>
      </w:r>
      <w:r w:rsidRPr="0039223E">
        <w:rPr>
          <w:rFonts w:eastAsia="標楷體" w:hint="eastAsia"/>
          <w:sz w:val="28"/>
        </w:rPr>
        <w:t>臺北市中正區博愛路</w:t>
      </w:r>
      <w:r w:rsidRPr="0039223E">
        <w:rPr>
          <w:rFonts w:eastAsia="標楷體" w:hint="eastAsia"/>
          <w:sz w:val="28"/>
        </w:rPr>
        <w:t>166</w:t>
      </w:r>
      <w:r w:rsidRPr="0039223E">
        <w:rPr>
          <w:rFonts w:eastAsia="標楷體" w:hint="eastAsia"/>
          <w:sz w:val="28"/>
        </w:rPr>
        <w:t>號。</w:t>
      </w:r>
    </w:p>
    <w:p w14:paraId="25BCF365"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eastAsia="標楷體" w:hint="eastAsia"/>
          <w:sz w:val="28"/>
        </w:rPr>
        <w:t>臺中市政府政風處檢舉專線</w:t>
      </w:r>
      <w:r w:rsidRPr="0039223E">
        <w:rPr>
          <w:rFonts w:eastAsia="標楷體" w:hint="eastAsia"/>
          <w:sz w:val="28"/>
        </w:rPr>
        <w:t>04-22288226</w:t>
      </w:r>
      <w:r w:rsidRPr="0039223E">
        <w:rPr>
          <w:rFonts w:eastAsia="標楷體" w:hint="eastAsia"/>
          <w:sz w:val="28"/>
        </w:rPr>
        <w:t>，檢舉信箱：</w:t>
      </w:r>
      <w:r w:rsidRPr="0039223E">
        <w:rPr>
          <w:rFonts w:eastAsia="標楷體" w:hint="eastAsia"/>
          <w:sz w:val="28"/>
        </w:rPr>
        <w:t>40899</w:t>
      </w:r>
      <w:r w:rsidRPr="0039223E">
        <w:rPr>
          <w:rFonts w:eastAsia="標楷體" w:hint="eastAsia"/>
          <w:sz w:val="28"/>
        </w:rPr>
        <w:t>臺中向上郵政第</w:t>
      </w:r>
      <w:r w:rsidRPr="0039223E">
        <w:rPr>
          <w:rFonts w:eastAsia="標楷體" w:hint="eastAsia"/>
          <w:sz w:val="28"/>
        </w:rPr>
        <w:t>120</w:t>
      </w:r>
      <w:r w:rsidRPr="0039223E">
        <w:rPr>
          <w:rFonts w:eastAsia="標楷體" w:hint="eastAsia"/>
          <w:sz w:val="28"/>
        </w:rPr>
        <w:t>號信箱，檢舉電子信箱：</w:t>
      </w:r>
      <w:hyperlink r:id="rId8" w:history="1">
        <w:r w:rsidRPr="0039223E">
          <w:rPr>
            <w:rStyle w:val="afb"/>
            <w:rFonts w:eastAsia="標楷體" w:hint="eastAsia"/>
            <w:sz w:val="28"/>
          </w:rPr>
          <w:t>n0000@taichung.gov.tw</w:t>
        </w:r>
      </w:hyperlink>
      <w:r w:rsidRPr="0039223E">
        <w:rPr>
          <w:rFonts w:eastAsia="標楷體" w:hint="eastAsia"/>
          <w:sz w:val="28"/>
        </w:rPr>
        <w:t>。</w:t>
      </w:r>
    </w:p>
    <w:p w14:paraId="5CD222B6"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w:t>
      </w:r>
      <w:r w:rsidRPr="0039223E">
        <w:rPr>
          <w:rFonts w:eastAsia="標楷體" w:hint="eastAsia"/>
          <w:sz w:val="28"/>
        </w:rPr>
        <w:t>臺中市政府政府採購稽核小組聯絡電話：</w:t>
      </w:r>
      <w:r w:rsidRPr="0039223E">
        <w:rPr>
          <w:rFonts w:eastAsia="標楷體" w:hint="eastAsia"/>
          <w:sz w:val="28"/>
        </w:rPr>
        <w:t>04</w:t>
      </w:r>
      <w:r w:rsidRPr="0039223E">
        <w:rPr>
          <w:rFonts w:eastAsia="標楷體" w:hint="eastAsia"/>
          <w:sz w:val="28"/>
        </w:rPr>
        <w:t>－</w:t>
      </w:r>
      <w:r w:rsidRPr="0039223E">
        <w:rPr>
          <w:rFonts w:eastAsia="標楷體" w:hint="eastAsia"/>
          <w:sz w:val="28"/>
        </w:rPr>
        <w:t>22177360</w:t>
      </w:r>
      <w:r w:rsidRPr="0039223E">
        <w:rPr>
          <w:rFonts w:eastAsia="標楷體" w:hint="eastAsia"/>
          <w:sz w:val="28"/>
        </w:rPr>
        <w:t>；傳真：</w:t>
      </w:r>
      <w:r w:rsidRPr="0039223E">
        <w:rPr>
          <w:rFonts w:eastAsia="標楷體" w:hint="eastAsia"/>
          <w:sz w:val="28"/>
        </w:rPr>
        <w:t>04</w:t>
      </w:r>
      <w:r w:rsidRPr="0039223E">
        <w:rPr>
          <w:rFonts w:eastAsia="標楷體" w:hint="eastAsia"/>
          <w:sz w:val="28"/>
        </w:rPr>
        <w:t>－</w:t>
      </w:r>
      <w:r w:rsidRPr="0039223E">
        <w:rPr>
          <w:rFonts w:eastAsia="標楷體" w:hint="eastAsia"/>
          <w:sz w:val="28"/>
        </w:rPr>
        <w:t>22202876</w:t>
      </w:r>
      <w:r w:rsidRPr="0039223E">
        <w:rPr>
          <w:rFonts w:eastAsia="標楷體" w:hint="eastAsia"/>
          <w:sz w:val="28"/>
        </w:rPr>
        <w:t>；地址：臺中市西屯區臺灣大道</w:t>
      </w:r>
      <w:r w:rsidRPr="0039223E">
        <w:rPr>
          <w:rFonts w:eastAsia="標楷體" w:hint="eastAsia"/>
          <w:sz w:val="28"/>
        </w:rPr>
        <w:t>3</w:t>
      </w:r>
      <w:r w:rsidRPr="0039223E">
        <w:rPr>
          <w:rFonts w:eastAsia="標楷體" w:hint="eastAsia"/>
          <w:sz w:val="28"/>
        </w:rPr>
        <w:t>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9</w:t>
      </w:r>
      <w:r w:rsidRPr="0039223E">
        <w:rPr>
          <w:rFonts w:eastAsia="標楷體" w:hint="eastAsia"/>
          <w:sz w:val="28"/>
        </w:rPr>
        <w:t>樓。</w:t>
      </w:r>
    </w:p>
    <w:p w14:paraId="048A82BA" w14:textId="77777777" w:rsidR="008B6E1C" w:rsidRPr="0039223E" w:rsidRDefault="008B6E1C" w:rsidP="008B6E1C">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(5)</w:t>
      </w:r>
      <w:r w:rsidRPr="0039223E">
        <w:rPr>
          <w:rFonts w:eastAsia="標楷體" w:hint="eastAsia"/>
          <w:sz w:val="28"/>
        </w:rPr>
        <w:t>中央採購稽核小組聯絡電話：</w:t>
      </w:r>
      <w:r w:rsidRPr="0039223E">
        <w:rPr>
          <w:rFonts w:eastAsia="標楷體" w:hint="eastAsia"/>
          <w:sz w:val="28"/>
        </w:rPr>
        <w:t>02-87897548</w:t>
      </w:r>
      <w:r w:rsidRPr="0039223E">
        <w:rPr>
          <w:rFonts w:eastAsia="標楷體" w:hint="eastAsia"/>
          <w:sz w:val="28"/>
        </w:rPr>
        <w:t>、傳真：</w:t>
      </w:r>
      <w:r w:rsidRPr="0039223E">
        <w:rPr>
          <w:rFonts w:eastAsia="標楷體" w:hint="eastAsia"/>
          <w:sz w:val="28"/>
        </w:rPr>
        <w:t>02-87897554</w:t>
      </w:r>
      <w:r w:rsidRPr="0039223E">
        <w:rPr>
          <w:rFonts w:eastAsia="標楷體" w:hint="eastAsia"/>
          <w:sz w:val="28"/>
        </w:rPr>
        <w:t>、地址：臺北市信義區松仁路</w:t>
      </w:r>
      <w:r w:rsidRPr="0039223E">
        <w:rPr>
          <w:rFonts w:eastAsia="標楷體" w:hint="eastAsia"/>
          <w:sz w:val="28"/>
        </w:rPr>
        <w:t>3</w:t>
      </w:r>
      <w:r w:rsidRPr="0039223E">
        <w:rPr>
          <w:rFonts w:eastAsia="標楷體" w:hint="eastAsia"/>
          <w:sz w:val="28"/>
        </w:rPr>
        <w:t>號</w:t>
      </w:r>
      <w:r w:rsidRPr="0039223E">
        <w:rPr>
          <w:rFonts w:eastAsia="標楷體" w:hint="eastAsia"/>
          <w:sz w:val="28"/>
        </w:rPr>
        <w:t>9</w:t>
      </w:r>
      <w:r w:rsidRPr="0039223E">
        <w:rPr>
          <w:rFonts w:eastAsia="標楷體" w:hint="eastAsia"/>
          <w:sz w:val="28"/>
        </w:rPr>
        <w:t>樓。</w:t>
      </w:r>
    </w:p>
    <w:p w14:paraId="50C5CE8B" w14:textId="77777777" w:rsidR="008B6E1C" w:rsidRPr="0039223E" w:rsidRDefault="008B6E1C" w:rsidP="008B6E1C">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(6)</w:t>
      </w:r>
      <w:r w:rsidRPr="0039223E">
        <w:rPr>
          <w:rFonts w:eastAsia="標楷體" w:hint="eastAsia"/>
          <w:sz w:val="28"/>
        </w:rPr>
        <w:t>臺中市政府採購申訴審議委員會地址：臺中市西屯區臺灣大道三段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10</w:t>
      </w:r>
      <w:r w:rsidRPr="0039223E">
        <w:rPr>
          <w:rFonts w:eastAsia="標楷體" w:hint="eastAsia"/>
          <w:sz w:val="28"/>
        </w:rPr>
        <w:t>樓、電話：</w:t>
      </w:r>
      <w:r w:rsidRPr="0039223E">
        <w:rPr>
          <w:rFonts w:eastAsia="標楷體" w:hint="eastAsia"/>
          <w:sz w:val="28"/>
        </w:rPr>
        <w:t>04-22289111</w:t>
      </w:r>
      <w:r w:rsidRPr="0039223E">
        <w:rPr>
          <w:rFonts w:eastAsia="標楷體" w:hint="eastAsia"/>
          <w:sz w:val="28"/>
        </w:rPr>
        <w:t>轉</w:t>
      </w:r>
      <w:r w:rsidRPr="0039223E">
        <w:rPr>
          <w:rFonts w:eastAsia="標楷體" w:hint="eastAsia"/>
          <w:sz w:val="28"/>
        </w:rPr>
        <w:t>23600</w:t>
      </w:r>
      <w:r w:rsidRPr="0039223E">
        <w:rPr>
          <w:rFonts w:eastAsia="標楷體" w:hint="eastAsia"/>
          <w:sz w:val="28"/>
        </w:rPr>
        <w:t>或</w:t>
      </w:r>
      <w:r w:rsidRPr="0039223E">
        <w:rPr>
          <w:rFonts w:eastAsia="標楷體" w:hint="eastAsia"/>
          <w:sz w:val="28"/>
        </w:rPr>
        <w:t>04-22177293</w:t>
      </w:r>
      <w:r w:rsidRPr="0039223E">
        <w:rPr>
          <w:rFonts w:eastAsia="標楷體" w:hint="eastAsia"/>
          <w:sz w:val="28"/>
        </w:rPr>
        <w:t>，</w:t>
      </w:r>
      <w:r w:rsidRPr="0039223E">
        <w:rPr>
          <w:rFonts w:eastAsia="標楷體" w:hint="eastAsia"/>
          <w:sz w:val="28"/>
        </w:rPr>
        <w:t>FAX:04-22542611</w:t>
      </w:r>
      <w:r w:rsidRPr="0039223E">
        <w:rPr>
          <w:rFonts w:eastAsia="標楷體" w:hint="eastAsia"/>
          <w:sz w:val="28"/>
        </w:rPr>
        <w:t>。</w:t>
      </w:r>
    </w:p>
    <w:p w14:paraId="4F919472"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rPr>
      </w:pPr>
      <w:r w:rsidRPr="0039223E">
        <w:rPr>
          <w:rFonts w:ascii="標楷體" w:eastAsia="標楷體" w:hAnsi="標楷體" w:cs="標楷體" w:hint="eastAsia"/>
          <w:sz w:val="28"/>
          <w:szCs w:val="28"/>
        </w:rPr>
        <w:t>(7)行政院主計總處（延遲付款之原因與主計人員有關者）。</w:t>
      </w:r>
    </w:p>
    <w:p w14:paraId="1EF8AD1C" w14:textId="77777777"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4515E0E4"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14:paraId="73615CD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7934D33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14:paraId="7A98D1A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14:paraId="53AFF5AB" w14:textId="77777777"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w:t>
      </w:r>
      <w:r w:rsidRPr="009A0DAE">
        <w:rPr>
          <w:rFonts w:eastAsia="標楷體" w:cs="標楷體" w:hint="eastAsia"/>
          <w:sz w:val="28"/>
          <w:szCs w:val="28"/>
        </w:rPr>
        <w:lastRenderedPageBreak/>
        <w:t>點規定辦理。</w:t>
      </w:r>
    </w:p>
    <w:p w14:paraId="207080A8" w14:textId="77777777"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14:paraId="17047737" w14:textId="77777777" w:rsidR="00541A2C" w:rsidRDefault="00541A2C" w:rsidP="003349AC">
      <w:pPr>
        <w:spacing w:before="60" w:after="60" w:line="240" w:lineRule="atLeast"/>
        <w:jc w:val="both"/>
        <w:textDirection w:val="lrTbV"/>
        <w:rPr>
          <w:rFonts w:ascii="標楷體" w:eastAsia="標楷體" w:cs="標楷體"/>
          <w:b/>
          <w:bCs/>
          <w:sz w:val="28"/>
          <w:szCs w:val="28"/>
        </w:rPr>
      </w:pPr>
    </w:p>
    <w:p w14:paraId="215E25B7"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14:paraId="33D9A1D1"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14:paraId="3F219B9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14:paraId="075A4FA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14:paraId="2EADF602" w14:textId="77777777" w:rsidR="00E518AE" w:rsidRPr="009A0DAE" w:rsidRDefault="00E518AE" w:rsidP="003349AC">
      <w:pPr>
        <w:spacing w:before="60" w:after="60" w:line="240" w:lineRule="atLeast"/>
        <w:jc w:val="both"/>
        <w:textDirection w:val="lrTbV"/>
        <w:rPr>
          <w:rFonts w:ascii="標楷體" w:eastAsia="標楷體"/>
          <w:b/>
          <w:bCs/>
          <w:sz w:val="28"/>
          <w:szCs w:val="28"/>
        </w:rPr>
      </w:pPr>
    </w:p>
    <w:p w14:paraId="62C383BD"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14:paraId="01A1E1C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A5F22ED"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14:paraId="6ECBA833" w14:textId="77777777"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□應於＿＿年＿＿月＿＿日以前</w:t>
      </w:r>
      <w:r w:rsidR="00617DC5" w:rsidRPr="009A0DAE">
        <w:rPr>
          <w:rFonts w:ascii="標楷體" w:eastAsia="標楷體" w:cs="標楷體" w:hint="eastAsia"/>
        </w:rPr>
        <w:t>竣工</w:t>
      </w:r>
      <w:r w:rsidRPr="009A0DAE">
        <w:rPr>
          <w:rFonts w:ascii="標楷體" w:eastAsia="標楷體" w:cs="標楷體" w:hint="eastAsia"/>
        </w:rPr>
        <w:t>。</w:t>
      </w:r>
    </w:p>
    <w:p w14:paraId="1600AA7C" w14:textId="21611631" w:rsidR="00E42837" w:rsidRPr="008B6E1C" w:rsidRDefault="008B6E1C" w:rsidP="00EE0B12">
      <w:pPr>
        <w:spacing w:line="240" w:lineRule="atLeast"/>
        <w:ind w:left="1440" w:hanging="306"/>
        <w:jc w:val="both"/>
        <w:textDirection w:val="lrTbV"/>
        <w:rPr>
          <w:rFonts w:ascii="標楷體" w:eastAsia="標楷體" w:cs="標楷體"/>
          <w:strike/>
          <w:sz w:val="28"/>
          <w:szCs w:val="28"/>
        </w:rPr>
      </w:pPr>
      <w:r w:rsidRPr="0039223E">
        <w:rPr>
          <w:rFonts w:ascii="標楷體" w:eastAsia="標楷體" w:hAnsi="標楷體" w:cs="標楷體" w:hint="eastAsia"/>
          <w:sz w:val="28"/>
          <w:szCs w:val="28"/>
        </w:rPr>
        <w:t>■</w:t>
      </w:r>
      <w:r w:rsidR="00E42837" w:rsidRPr="009A0DAE">
        <w:rPr>
          <w:rFonts w:ascii="標楷體" w:eastAsia="標楷體" w:cs="標楷體" w:hint="eastAsia"/>
          <w:sz w:val="28"/>
          <w:szCs w:val="28"/>
        </w:rPr>
        <w:t>應於（□決標日□機關簽約日</w:t>
      </w:r>
      <w:r w:rsidRPr="0039223E">
        <w:rPr>
          <w:rFonts w:ascii="標楷體" w:eastAsia="標楷體" w:hAnsi="標楷體" w:cs="標楷體" w:hint="eastAsia"/>
          <w:sz w:val="28"/>
          <w:szCs w:val="28"/>
        </w:rPr>
        <w:t>■</w:t>
      </w:r>
      <w:r w:rsidR="00E42837" w:rsidRPr="009A0DAE">
        <w:rPr>
          <w:rFonts w:ascii="標楷體" w:eastAsia="標楷體" w:cs="標楷體" w:hint="eastAsia"/>
          <w:sz w:val="28"/>
          <w:szCs w:val="28"/>
        </w:rPr>
        <w:t>機關通知日）起</w:t>
      </w:r>
      <w:r w:rsidRPr="00541A2C">
        <w:rPr>
          <w:rFonts w:ascii="標楷體" w:eastAsia="標楷體" w:cs="標楷體" w:hint="eastAsia"/>
          <w:sz w:val="28"/>
          <w:szCs w:val="28"/>
          <w:u w:val="single"/>
        </w:rPr>
        <w:t>14</w:t>
      </w:r>
      <w:r w:rsidR="00E42837" w:rsidRPr="009A0DAE">
        <w:rPr>
          <w:rFonts w:ascii="標楷體" w:eastAsia="標楷體" w:cs="標楷體" w:hint="eastAsia"/>
          <w:sz w:val="28"/>
          <w:szCs w:val="28"/>
        </w:rPr>
        <w:t>日內開工，並於開工之日起</w:t>
      </w:r>
      <w:proofErr w:type="gramStart"/>
      <w:r w:rsidR="00E42837" w:rsidRPr="00433D99">
        <w:rPr>
          <w:rFonts w:ascii="標楷體" w:eastAsia="標楷體" w:cs="標楷體" w:hint="eastAsia"/>
          <w:sz w:val="28"/>
          <w:szCs w:val="28"/>
          <w:u w:val="single"/>
        </w:rPr>
        <w:t>＿</w:t>
      </w:r>
      <w:proofErr w:type="gramEnd"/>
      <w:r w:rsidR="00B434FA">
        <w:rPr>
          <w:rFonts w:ascii="標楷體" w:eastAsia="標楷體" w:cs="標楷體" w:hint="eastAsia"/>
          <w:b/>
          <w:color w:val="FF0000"/>
          <w:sz w:val="28"/>
          <w:szCs w:val="28"/>
          <w:u w:val="single"/>
        </w:rPr>
        <w:t>600</w:t>
      </w:r>
      <w:r w:rsidR="00E42837" w:rsidRPr="00433D99">
        <w:rPr>
          <w:rFonts w:ascii="標楷體" w:eastAsia="標楷體" w:cs="標楷體" w:hint="eastAsia"/>
          <w:sz w:val="28"/>
          <w:szCs w:val="28"/>
          <w:u w:val="single"/>
        </w:rPr>
        <w:t>＿</w:t>
      </w:r>
      <w:r w:rsidR="00E42837" w:rsidRPr="009A0DAE">
        <w:rPr>
          <w:rFonts w:ascii="標楷體" w:eastAsia="標楷體" w:cs="標楷體" w:hint="eastAsia"/>
          <w:sz w:val="28"/>
          <w:szCs w:val="28"/>
        </w:rPr>
        <w:t>日內</w:t>
      </w:r>
      <w:r w:rsidR="00617DC5" w:rsidRPr="009A0DAE">
        <w:rPr>
          <w:rFonts w:ascii="標楷體" w:eastAsia="標楷體" w:cs="標楷體" w:hint="eastAsia"/>
          <w:sz w:val="28"/>
          <w:szCs w:val="28"/>
        </w:rPr>
        <w:t>竣工</w:t>
      </w:r>
      <w:r w:rsidR="00E42837" w:rsidRPr="009A0DAE">
        <w:rPr>
          <w:rFonts w:ascii="標楷體" w:eastAsia="標楷體" w:cs="標楷體" w:hint="eastAsia"/>
          <w:sz w:val="28"/>
          <w:szCs w:val="28"/>
        </w:rPr>
        <w:t>。</w:t>
      </w:r>
      <w:r w:rsidR="00AD0FD3" w:rsidRPr="00541A2C">
        <w:rPr>
          <w:rFonts w:ascii="標楷體" w:eastAsia="標楷體" w:cs="標楷體" w:hint="eastAsia"/>
          <w:dstrike/>
          <w:sz w:val="28"/>
          <w:szCs w:val="28"/>
        </w:rPr>
        <w:t>預計</w:t>
      </w:r>
      <w:r w:rsidR="00073109" w:rsidRPr="00541A2C">
        <w:rPr>
          <w:rFonts w:ascii="標楷體" w:eastAsia="標楷體" w:cs="標楷體" w:hint="eastAsia"/>
          <w:dstrike/>
          <w:sz w:val="28"/>
          <w:szCs w:val="28"/>
        </w:rPr>
        <w:t>竣工</w:t>
      </w:r>
      <w:r w:rsidR="00AD0FD3" w:rsidRPr="00541A2C">
        <w:rPr>
          <w:rFonts w:ascii="標楷體" w:eastAsia="標楷體" w:cs="標楷體" w:hint="eastAsia"/>
          <w:dstrike/>
          <w:sz w:val="28"/>
          <w:szCs w:val="28"/>
        </w:rPr>
        <w:t>日期為</w:t>
      </w:r>
      <w:proofErr w:type="gramStart"/>
      <w:r w:rsidR="00AD0FD3" w:rsidRPr="00541A2C">
        <w:rPr>
          <w:rFonts w:ascii="標楷體" w:eastAsia="標楷體" w:cs="標楷體" w:hint="eastAsia"/>
          <w:dstrike/>
          <w:sz w:val="28"/>
          <w:szCs w:val="28"/>
        </w:rPr>
        <w:t>＿</w:t>
      </w:r>
      <w:proofErr w:type="gramEnd"/>
      <w:r w:rsidR="00AD0FD3" w:rsidRPr="00541A2C">
        <w:rPr>
          <w:rFonts w:ascii="標楷體" w:eastAsia="標楷體" w:cs="標楷體" w:hint="eastAsia"/>
          <w:dstrike/>
          <w:sz w:val="28"/>
          <w:szCs w:val="28"/>
        </w:rPr>
        <w:t>年＿</w:t>
      </w:r>
      <w:r w:rsidR="00073109" w:rsidRPr="00541A2C">
        <w:rPr>
          <w:rFonts w:ascii="標楷體" w:eastAsia="標楷體" w:cs="標楷體" w:hint="eastAsia"/>
          <w:dstrike/>
          <w:sz w:val="28"/>
          <w:szCs w:val="28"/>
        </w:rPr>
        <w:t>月＿</w:t>
      </w:r>
      <w:r w:rsidR="00AD0FD3" w:rsidRPr="00541A2C">
        <w:rPr>
          <w:rFonts w:ascii="標楷體" w:eastAsia="標楷體" w:cs="標楷體" w:hint="eastAsia"/>
          <w:dstrike/>
          <w:sz w:val="28"/>
          <w:szCs w:val="28"/>
        </w:rPr>
        <w:t>日。</w:t>
      </w:r>
    </w:p>
    <w:p w14:paraId="32991790" w14:textId="77777777" w:rsidR="00433D99" w:rsidRPr="00433D99" w:rsidRDefault="00E42837" w:rsidP="00433D99">
      <w:pPr>
        <w:spacing w:line="240" w:lineRule="atLeast"/>
        <w:ind w:left="1135" w:hanging="284"/>
        <w:jc w:val="both"/>
        <w:rPr>
          <w:rFonts w:ascii="標楷體" w:eastAsia="標楷體" w:hAnsi="標楷體" w:cs="標楷體"/>
          <w:color w:val="FF0000"/>
          <w:sz w:val="28"/>
          <w:szCs w:val="28"/>
        </w:rPr>
      </w:pPr>
      <w:r w:rsidRPr="009A0DAE">
        <w:rPr>
          <w:rFonts w:ascii="標楷體" w:eastAsia="標楷體" w:cs="標楷體"/>
          <w:sz w:val="28"/>
          <w:szCs w:val="28"/>
        </w:rPr>
        <w:t>2.</w:t>
      </w:r>
      <w:r w:rsidR="00433D99" w:rsidRPr="00433D99">
        <w:rPr>
          <w:rFonts w:ascii="標楷體" w:eastAsia="標楷體" w:hAnsi="標楷體" w:cs="標楷體" w:hint="eastAsia"/>
          <w:color w:val="FF0000"/>
          <w:sz w:val="28"/>
          <w:szCs w:val="28"/>
        </w:rPr>
        <w:t>本契約所稱日（天）數，除已明定為日曆天或工作天者外，以■日曆天□工作天計算（由機關於招標時勾選；未勾選者，為日曆天）：</w:t>
      </w:r>
    </w:p>
    <w:p w14:paraId="3629B1DA" w14:textId="77777777" w:rsidR="00433D99" w:rsidRPr="00433D99" w:rsidRDefault="00433D99" w:rsidP="00433D99">
      <w:pPr>
        <w:spacing w:line="240" w:lineRule="atLeast"/>
        <w:ind w:left="1531" w:hanging="397"/>
        <w:jc w:val="both"/>
        <w:textAlignment w:val="auto"/>
        <w:rPr>
          <w:rFonts w:ascii="標楷體" w:eastAsia="標楷體" w:hAnsi="標楷體"/>
          <w:color w:val="FF0000"/>
          <w:sz w:val="28"/>
          <w:szCs w:val="28"/>
        </w:rPr>
      </w:pPr>
      <w:r w:rsidRPr="00433D99">
        <w:rPr>
          <w:rFonts w:ascii="標楷體" w:eastAsia="標楷體" w:hAnsi="標楷體" w:cs="標楷體" w:hint="eastAsia"/>
          <w:color w:val="FF0000"/>
          <w:sz w:val="28"/>
          <w:szCs w:val="28"/>
        </w:rPr>
        <w:t>□(1)以日曆天計算者(已考量法規規定之勞工休息日、例假或應放假之日數)，所有日數</w:t>
      </w:r>
      <w:r w:rsidRPr="00433D99">
        <w:rPr>
          <w:rFonts w:ascii="標楷體" w:eastAsia="標楷體" w:hAnsi="標楷體" w:hint="eastAsia"/>
          <w:color w:val="FF0000"/>
          <w:sz w:val="28"/>
          <w:szCs w:val="28"/>
        </w:rPr>
        <w:t>均應計入。但投標文件截止收件日前未可得知之放假日，不予計入。</w:t>
      </w:r>
    </w:p>
    <w:p w14:paraId="7898B70F" w14:textId="77777777" w:rsidR="00433D99" w:rsidRPr="00433D99" w:rsidRDefault="00433D99" w:rsidP="00433D99">
      <w:pPr>
        <w:spacing w:line="240" w:lineRule="atLeast"/>
        <w:ind w:left="1531" w:hanging="397"/>
        <w:jc w:val="both"/>
        <w:textAlignment w:val="auto"/>
        <w:rPr>
          <w:rFonts w:ascii="標楷體" w:eastAsia="標楷體" w:hAnsi="標楷體"/>
          <w:color w:val="FF0000"/>
          <w:sz w:val="28"/>
          <w:szCs w:val="28"/>
        </w:rPr>
      </w:pPr>
      <w:r w:rsidRPr="00433D99">
        <w:rPr>
          <w:rFonts w:ascii="標楷體" w:eastAsia="標楷體" w:hAnsi="標楷體" w:cs="標楷體" w:hint="eastAsia"/>
          <w:color w:val="FF0000"/>
          <w:sz w:val="28"/>
          <w:szCs w:val="28"/>
        </w:rPr>
        <w:t>■</w:t>
      </w:r>
      <w:r w:rsidRPr="00433D99">
        <w:rPr>
          <w:rFonts w:ascii="標楷體" w:eastAsia="標楷體" w:hAnsi="標楷體" w:hint="eastAsia"/>
          <w:color w:val="FF0000"/>
          <w:sz w:val="28"/>
          <w:szCs w:val="28"/>
        </w:rPr>
        <w:t>(2)</w:t>
      </w:r>
      <w:r w:rsidRPr="00433D99">
        <w:rPr>
          <w:rFonts w:eastAsia="標楷體" w:hint="eastAsia"/>
          <w:color w:val="FF0000"/>
          <w:sz w:val="28"/>
        </w:rPr>
        <w:t>下列日期不計入工期：</w:t>
      </w:r>
    </w:p>
    <w:p w14:paraId="15B3A380" w14:textId="77777777" w:rsidR="00433D99" w:rsidRPr="00433D99" w:rsidRDefault="00433D99" w:rsidP="00433D99">
      <w:pPr>
        <w:spacing w:line="240" w:lineRule="atLeast"/>
        <w:ind w:left="1862" w:hanging="302"/>
        <w:jc w:val="both"/>
        <w:textAlignment w:val="auto"/>
        <w:rPr>
          <w:rFonts w:ascii="標楷體" w:eastAsia="標楷體" w:hAnsi="標楷體" w:cs="標楷體"/>
          <w:color w:val="FF0000"/>
          <w:sz w:val="28"/>
          <w:szCs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\o\ac(○,1)</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中華民國開國紀念日（</w:t>
      </w:r>
      <w:r w:rsidRPr="00433D99">
        <w:rPr>
          <w:rFonts w:eastAsia="標楷體"/>
          <w:color w:val="FF0000"/>
          <w:sz w:val="28"/>
        </w:rPr>
        <w:t>1</w:t>
      </w:r>
      <w:r w:rsidRPr="00433D99">
        <w:rPr>
          <w:rFonts w:eastAsia="標楷體" w:hint="eastAsia"/>
          <w:color w:val="FF0000"/>
          <w:sz w:val="28"/>
        </w:rPr>
        <w:t>月</w:t>
      </w:r>
      <w:r w:rsidRPr="00433D99">
        <w:rPr>
          <w:rFonts w:eastAsia="標楷體"/>
          <w:color w:val="FF0000"/>
          <w:sz w:val="28"/>
        </w:rPr>
        <w:t>1</w:t>
      </w:r>
      <w:r w:rsidRPr="00433D99">
        <w:rPr>
          <w:rFonts w:eastAsia="標楷體" w:hint="eastAsia"/>
          <w:color w:val="FF0000"/>
          <w:sz w:val="28"/>
        </w:rPr>
        <w:t>日）、和平紀念日（</w:t>
      </w:r>
      <w:r w:rsidRPr="00433D99">
        <w:rPr>
          <w:rFonts w:eastAsia="標楷體"/>
          <w:color w:val="FF0000"/>
          <w:sz w:val="28"/>
        </w:rPr>
        <w:t>2</w:t>
      </w:r>
      <w:r w:rsidRPr="00433D99">
        <w:rPr>
          <w:rFonts w:eastAsia="標楷體" w:hint="eastAsia"/>
          <w:color w:val="FF0000"/>
          <w:sz w:val="28"/>
        </w:rPr>
        <w:t>月</w:t>
      </w:r>
      <w:r w:rsidRPr="00433D99">
        <w:rPr>
          <w:rFonts w:eastAsia="標楷體"/>
          <w:color w:val="FF0000"/>
          <w:sz w:val="28"/>
        </w:rPr>
        <w:t>28</w:t>
      </w:r>
      <w:r w:rsidRPr="00433D99">
        <w:rPr>
          <w:rFonts w:eastAsia="標楷體" w:hint="eastAsia"/>
          <w:color w:val="FF0000"/>
          <w:sz w:val="28"/>
        </w:rPr>
        <w:t>日）、兒童節（</w:t>
      </w:r>
      <w:r w:rsidRPr="00433D99">
        <w:rPr>
          <w:rFonts w:eastAsia="標楷體"/>
          <w:color w:val="FF0000"/>
          <w:sz w:val="28"/>
        </w:rPr>
        <w:t>4</w:t>
      </w:r>
      <w:r w:rsidRPr="00433D99">
        <w:rPr>
          <w:rFonts w:eastAsia="標楷體" w:hint="eastAsia"/>
          <w:color w:val="FF0000"/>
          <w:sz w:val="28"/>
        </w:rPr>
        <w:t>月</w:t>
      </w:r>
      <w:r w:rsidRPr="00433D99">
        <w:rPr>
          <w:rFonts w:eastAsia="標楷體"/>
          <w:color w:val="FF0000"/>
          <w:sz w:val="28"/>
        </w:rPr>
        <w:t>4</w:t>
      </w:r>
      <w:r w:rsidRPr="00433D99">
        <w:rPr>
          <w:rFonts w:eastAsia="標楷體" w:hint="eastAsia"/>
          <w:color w:val="FF0000"/>
          <w:sz w:val="28"/>
        </w:rPr>
        <w:t>日）、勞動節（</w:t>
      </w:r>
      <w:r w:rsidRPr="00433D99">
        <w:rPr>
          <w:rFonts w:eastAsia="標楷體"/>
          <w:color w:val="FF0000"/>
          <w:sz w:val="28"/>
        </w:rPr>
        <w:t>5</w:t>
      </w:r>
      <w:r w:rsidRPr="00433D99">
        <w:rPr>
          <w:rFonts w:eastAsia="標楷體" w:hint="eastAsia"/>
          <w:color w:val="FF0000"/>
          <w:sz w:val="28"/>
        </w:rPr>
        <w:t>月</w:t>
      </w:r>
      <w:r w:rsidRPr="00433D99">
        <w:rPr>
          <w:rFonts w:eastAsia="標楷體"/>
          <w:color w:val="FF0000"/>
          <w:sz w:val="28"/>
        </w:rPr>
        <w:t>1</w:t>
      </w:r>
      <w:r w:rsidRPr="00433D99">
        <w:rPr>
          <w:rFonts w:eastAsia="標楷體" w:hint="eastAsia"/>
          <w:color w:val="FF0000"/>
          <w:sz w:val="28"/>
        </w:rPr>
        <w:t>日）、國慶日（</w:t>
      </w:r>
      <w:r w:rsidRPr="00433D99">
        <w:rPr>
          <w:rFonts w:eastAsia="標楷體"/>
          <w:color w:val="FF0000"/>
          <w:sz w:val="28"/>
        </w:rPr>
        <w:t>10</w:t>
      </w:r>
      <w:r w:rsidRPr="00433D99">
        <w:rPr>
          <w:rFonts w:eastAsia="標楷體" w:hint="eastAsia"/>
          <w:color w:val="FF0000"/>
          <w:sz w:val="28"/>
        </w:rPr>
        <w:t>月</w:t>
      </w:r>
      <w:r w:rsidRPr="00433D99">
        <w:rPr>
          <w:rFonts w:eastAsia="標楷體"/>
          <w:color w:val="FF0000"/>
          <w:sz w:val="28"/>
        </w:rPr>
        <w:t>10</w:t>
      </w:r>
      <w:r w:rsidRPr="00433D99">
        <w:rPr>
          <w:rFonts w:eastAsia="標楷體" w:hint="eastAsia"/>
          <w:color w:val="FF0000"/>
          <w:sz w:val="28"/>
        </w:rPr>
        <w:t>日）。</w:t>
      </w:r>
    </w:p>
    <w:p w14:paraId="27943274" w14:textId="77777777" w:rsidR="00433D99" w:rsidRPr="00433D99" w:rsidRDefault="00433D99" w:rsidP="00433D99">
      <w:pPr>
        <w:spacing w:line="240" w:lineRule="atLeast"/>
        <w:ind w:left="1862" w:hanging="302"/>
        <w:jc w:val="both"/>
        <w:textAlignment w:val="auto"/>
        <w:rPr>
          <w:rFonts w:eastAsia="標楷體"/>
          <w:color w:val="FF0000"/>
          <w:sz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\o\ac(○,2)</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勞動節之補假（依行政院勞工委員會規定）。</w:t>
      </w:r>
    </w:p>
    <w:p w14:paraId="7B605485" w14:textId="77777777" w:rsidR="00433D99" w:rsidRPr="00433D99" w:rsidRDefault="00433D99" w:rsidP="00433D99">
      <w:pPr>
        <w:spacing w:line="240" w:lineRule="atLeast"/>
        <w:ind w:left="1862" w:hanging="302"/>
        <w:jc w:val="both"/>
        <w:textAlignment w:val="auto"/>
        <w:rPr>
          <w:rFonts w:ascii="標楷體" w:eastAsia="標楷體" w:hAnsi="標楷體" w:cs="標楷體"/>
          <w:color w:val="FF0000"/>
          <w:sz w:val="28"/>
          <w:szCs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\o\ac(○,3)</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農曆除夕及補假、春節及補假、民族掃墓節、端午節、中秋節。</w:t>
      </w:r>
    </w:p>
    <w:p w14:paraId="39975DFD" w14:textId="77777777" w:rsidR="00433D99" w:rsidRPr="00433D99" w:rsidRDefault="00433D99" w:rsidP="00433D99">
      <w:pPr>
        <w:spacing w:line="240" w:lineRule="atLeast"/>
        <w:ind w:left="1862" w:hanging="302"/>
        <w:jc w:val="both"/>
        <w:textAlignment w:val="auto"/>
        <w:rPr>
          <w:rFonts w:eastAsia="標楷體"/>
          <w:color w:val="FF0000"/>
          <w:sz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\o\ac(○,4)</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全國性選舉投票日及行政院所屬中央各業務主管機關公告放假者。</w:t>
      </w:r>
    </w:p>
    <w:p w14:paraId="7EFD8D7F" w14:textId="77777777" w:rsidR="00E42837" w:rsidRPr="00433D99" w:rsidRDefault="00E42837" w:rsidP="00433D99">
      <w:pPr>
        <w:spacing w:line="240" w:lineRule="atLeast"/>
        <w:ind w:left="1135" w:hanging="284"/>
        <w:jc w:val="both"/>
        <w:textDirection w:val="lrTbV"/>
        <w:rPr>
          <w:rFonts w:ascii="標楷體" w:eastAsia="標楷體" w:cs="標楷體"/>
          <w:dstrike/>
          <w:sz w:val="28"/>
          <w:szCs w:val="28"/>
        </w:rPr>
      </w:pPr>
      <w:r w:rsidRPr="00433D99">
        <w:rPr>
          <w:rFonts w:ascii="標楷體" w:eastAsia="標楷體" w:cs="標楷體"/>
          <w:dstrike/>
          <w:sz w:val="28"/>
          <w:szCs w:val="28"/>
        </w:rPr>
        <w:t>3.</w:t>
      </w:r>
      <w:r w:rsidRPr="00433D99">
        <w:rPr>
          <w:rFonts w:ascii="標楷體" w:eastAsia="標楷體" w:cs="標楷體" w:hint="eastAsia"/>
          <w:dstrike/>
          <w:sz w:val="28"/>
          <w:szCs w:val="28"/>
        </w:rPr>
        <w:t>免計工</w:t>
      </w:r>
      <w:r w:rsidR="00E3047A" w:rsidRPr="00433D99">
        <w:rPr>
          <w:rFonts w:ascii="標楷體" w:eastAsia="標楷體" w:cs="標楷體" w:hint="eastAsia"/>
          <w:dstrike/>
          <w:sz w:val="28"/>
          <w:szCs w:val="28"/>
        </w:rPr>
        <w:t>作天</w:t>
      </w:r>
      <w:r w:rsidRPr="00433D99">
        <w:rPr>
          <w:rFonts w:ascii="標楷體" w:eastAsia="標楷體" w:cs="標楷體" w:hint="eastAsia"/>
          <w:dstrike/>
          <w:sz w:val="28"/>
          <w:szCs w:val="28"/>
        </w:rPr>
        <w:t>之日，以不得施工為原則。廠商如欲施作，應先徵得機關書面同意，該日數□應；□免計入工期（由機關於招標時勾選，未勾選者，免計入工期）。</w:t>
      </w:r>
    </w:p>
    <w:p w14:paraId="602A3220" w14:textId="3CFDF887" w:rsidR="008B6E1C" w:rsidRPr="00F14B76" w:rsidRDefault="008B6E1C" w:rsidP="00F14B76">
      <w:pPr>
        <w:spacing w:line="240" w:lineRule="atLeast"/>
        <w:ind w:left="1135" w:hanging="284"/>
        <w:jc w:val="both"/>
        <w:textDirection w:val="lrTbV"/>
        <w:rPr>
          <w:rFonts w:ascii="標楷體" w:eastAsia="標楷體" w:hAnsi="標楷體"/>
          <w:sz w:val="28"/>
          <w:szCs w:val="28"/>
          <w:highlight w:val="green"/>
          <w:u w:val="single"/>
        </w:rPr>
      </w:pPr>
      <w:r w:rsidRPr="0039223E">
        <w:rPr>
          <w:rFonts w:ascii="標楷體" w:eastAsia="標楷體" w:hAnsi="標楷體" w:cs="標楷體"/>
          <w:sz w:val="28"/>
          <w:szCs w:val="28"/>
        </w:rPr>
        <w:t>4.</w:t>
      </w:r>
      <w:r w:rsidRPr="00F14B76">
        <w:rPr>
          <w:rFonts w:ascii="標楷體" w:eastAsia="標楷體" w:hAnsi="標楷體" w:hint="eastAsia"/>
          <w:sz w:val="28"/>
          <w:szCs w:val="28"/>
          <w:highlight w:val="yellow"/>
          <w:u w:val="single"/>
        </w:rPr>
        <w:t>本工程總工期為</w:t>
      </w:r>
      <w:r w:rsidR="00B434FA" w:rsidRPr="00B434FA">
        <w:rPr>
          <w:rFonts w:ascii="標楷體" w:eastAsia="標楷體" w:hAnsi="標楷體" w:hint="eastAsia"/>
          <w:b/>
          <w:color w:val="FF0000"/>
          <w:sz w:val="28"/>
          <w:szCs w:val="28"/>
          <w:highlight w:val="yellow"/>
          <w:u w:val="single"/>
        </w:rPr>
        <w:t>600</w:t>
      </w:r>
      <w:r w:rsidRPr="00F14B76">
        <w:rPr>
          <w:rFonts w:ascii="標楷體" w:eastAsia="標楷體" w:hAnsi="標楷體" w:hint="eastAsia"/>
          <w:b/>
          <w:color w:val="FF0000"/>
          <w:sz w:val="28"/>
          <w:szCs w:val="28"/>
          <w:highlight w:val="yellow"/>
          <w:u w:val="single"/>
        </w:rPr>
        <w:t>日曆天</w:t>
      </w:r>
      <w:r w:rsidRPr="00C25B5E">
        <w:rPr>
          <w:rFonts w:ascii="標楷體" w:eastAsia="標楷體" w:hAnsi="標楷體" w:hint="eastAsia"/>
          <w:sz w:val="28"/>
          <w:szCs w:val="28"/>
          <w:u w:val="single"/>
        </w:rPr>
        <w:t>，包含</w:t>
      </w:r>
      <w:r w:rsidR="004E259B">
        <w:rPr>
          <w:rFonts w:ascii="標楷體" w:eastAsia="標楷體" w:hAnsi="標楷體" w:hint="eastAsia"/>
          <w:sz w:val="28"/>
          <w:szCs w:val="28"/>
          <w:u w:val="single"/>
        </w:rPr>
        <w:t>行政大樓、</w:t>
      </w:r>
      <w:r w:rsidR="00F14B76" w:rsidRPr="00C25B5E">
        <w:rPr>
          <w:rFonts w:ascii="標楷體" w:eastAsia="標楷體" w:hAnsi="標楷體" w:hint="eastAsia"/>
          <w:sz w:val="28"/>
          <w:szCs w:val="28"/>
          <w:u w:val="single"/>
        </w:rPr>
        <w:t>教學大樓及</w:t>
      </w:r>
      <w:r w:rsidR="00C96C11" w:rsidRPr="00C96C11">
        <w:rPr>
          <w:rFonts w:ascii="標楷體" w:eastAsia="標楷體" w:hAnsi="標楷體" w:hint="eastAsia"/>
          <w:color w:val="FF0000"/>
          <w:sz w:val="28"/>
          <w:szCs w:val="28"/>
          <w:u w:val="single"/>
        </w:rPr>
        <w:t>景觀植栽、植栽移植工程</w:t>
      </w:r>
      <w:r w:rsidR="00F14B76" w:rsidRPr="00C25B5E">
        <w:rPr>
          <w:rFonts w:ascii="標楷體" w:eastAsia="標楷體" w:hAnsi="標楷體" w:hint="eastAsia"/>
          <w:sz w:val="28"/>
          <w:szCs w:val="28"/>
          <w:u w:val="single"/>
        </w:rPr>
        <w:t>，所需天數業已編入總工期內。</w:t>
      </w:r>
      <w:r w:rsidR="00D02189" w:rsidRPr="00C25B5E">
        <w:rPr>
          <w:rFonts w:ascii="標楷體" w:eastAsia="標楷體" w:hAnsi="標楷體" w:hint="eastAsia"/>
          <w:sz w:val="28"/>
          <w:szCs w:val="28"/>
          <w:u w:val="single"/>
        </w:rPr>
        <w:t>申辦使用執照與綠建築標章期間由承商負責實施維護人員、財產或工程安全之工作，所需相</w:t>
      </w:r>
      <w:r w:rsidR="00D02189" w:rsidRPr="00C25B5E">
        <w:rPr>
          <w:rFonts w:ascii="標楷體" w:eastAsia="標楷體" w:hAnsi="標楷體" w:hint="eastAsia"/>
          <w:sz w:val="28"/>
          <w:szCs w:val="28"/>
          <w:u w:val="single"/>
        </w:rPr>
        <w:lastRenderedPageBreak/>
        <w:t>關費用承商應自行估算反映於投標價中，機關</w:t>
      </w:r>
      <w:proofErr w:type="gramStart"/>
      <w:r w:rsidR="00D02189" w:rsidRPr="00C25B5E">
        <w:rPr>
          <w:rFonts w:ascii="標楷體" w:eastAsia="標楷體" w:hAnsi="標楷體" w:hint="eastAsia"/>
          <w:sz w:val="28"/>
          <w:szCs w:val="28"/>
          <w:u w:val="single"/>
        </w:rPr>
        <w:t>不</w:t>
      </w:r>
      <w:proofErr w:type="gramEnd"/>
      <w:r w:rsidR="00D02189" w:rsidRPr="00C25B5E">
        <w:rPr>
          <w:rFonts w:ascii="標楷體" w:eastAsia="標楷體" w:hAnsi="標楷體" w:hint="eastAsia"/>
          <w:sz w:val="28"/>
          <w:szCs w:val="28"/>
          <w:u w:val="single"/>
        </w:rPr>
        <w:t>另給付。</w:t>
      </w:r>
    </w:p>
    <w:p w14:paraId="4DD1F288" w14:textId="77777777" w:rsidR="00E42837" w:rsidRPr="009A0DAE" w:rsidRDefault="008B6E1C" w:rsidP="003349AC">
      <w:pPr>
        <w:spacing w:line="240" w:lineRule="atLeast"/>
        <w:ind w:left="1135" w:hanging="284"/>
        <w:jc w:val="both"/>
        <w:textDirection w:val="lrTbV"/>
        <w:rPr>
          <w:rFonts w:ascii="標楷體" w:eastAsia="標楷體"/>
          <w:sz w:val="28"/>
          <w:szCs w:val="28"/>
        </w:rPr>
      </w:pPr>
      <w:r>
        <w:rPr>
          <w:rFonts w:ascii="標楷體" w:eastAsia="標楷體" w:cs="標楷體" w:hint="eastAsia"/>
          <w:sz w:val="28"/>
          <w:szCs w:val="28"/>
        </w:rPr>
        <w:t>5</w:t>
      </w:r>
      <w:r w:rsidR="00E42837" w:rsidRPr="009A0DAE">
        <w:rPr>
          <w:rFonts w:ascii="標楷體" w:eastAsia="標楷體" w:cs="標楷體"/>
          <w:sz w:val="28"/>
          <w:szCs w:val="28"/>
        </w:rPr>
        <w:t>.</w:t>
      </w:r>
      <w:r w:rsidR="00E42837" w:rsidRPr="009A0DAE">
        <w:rPr>
          <w:rFonts w:ascii="標楷體" w:eastAsia="標楷體" w:cs="標楷體" w:hint="eastAsia"/>
          <w:sz w:val="28"/>
          <w:szCs w:val="28"/>
        </w:rPr>
        <w:t>其他：</w:t>
      </w:r>
      <w:proofErr w:type="gramStart"/>
      <w:r w:rsidR="00E42837" w:rsidRPr="009A0DAE">
        <w:rPr>
          <w:rFonts w:ascii="標楷體" w:eastAsia="標楷體" w:cs="標楷體" w:hint="eastAsia"/>
          <w:sz w:val="28"/>
          <w:szCs w:val="28"/>
        </w:rPr>
        <w:t>＿</w:t>
      </w:r>
      <w:proofErr w:type="gramEnd"/>
      <w:r w:rsidR="00E42837" w:rsidRPr="009A0DAE">
        <w:rPr>
          <w:rFonts w:ascii="標楷體" w:eastAsia="標楷體" w:cs="標楷體" w:hint="eastAsia"/>
          <w:sz w:val="28"/>
          <w:szCs w:val="28"/>
        </w:rPr>
        <w:t>＿＿＿＿＿＿＿＿（由機關於招標時載明）。</w:t>
      </w:r>
    </w:p>
    <w:p w14:paraId="0A521D6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14:paraId="0B3DE12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14:paraId="5FF2DFD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541A2C">
        <w:rPr>
          <w:rFonts w:ascii="標楷體" w:eastAsia="標楷體" w:cs="標楷體" w:hint="eastAsia"/>
          <w:sz w:val="28"/>
          <w:szCs w:val="28"/>
        </w:rPr>
        <w:t>履約期</w:t>
      </w:r>
      <w:r w:rsidR="00AA3F92" w:rsidRPr="00541A2C">
        <w:rPr>
          <w:rFonts w:ascii="標楷體" w:eastAsia="標楷體" w:cs="標楷體" w:hint="eastAsia"/>
          <w:sz w:val="28"/>
          <w:szCs w:val="28"/>
        </w:rPr>
        <w:t>限內</w:t>
      </w:r>
      <w:r w:rsidRPr="00541A2C">
        <w:rPr>
          <w:rFonts w:ascii="標楷體" w:eastAsia="標楷體" w:cs="標楷體" w:hint="eastAsia"/>
          <w:sz w:val="28"/>
          <w:szCs w:val="28"/>
        </w:rPr>
        <w:t>，有下列情形之一</w:t>
      </w:r>
      <w:r w:rsidR="00EA6128" w:rsidRPr="00541A2C">
        <w:rPr>
          <w:rFonts w:ascii="標楷體" w:eastAsia="標楷體" w:cs="標楷體" w:hint="eastAsia"/>
          <w:sz w:val="28"/>
          <w:szCs w:val="28"/>
        </w:rPr>
        <w:t>（</w:t>
      </w:r>
      <w:r w:rsidRPr="00541A2C">
        <w:rPr>
          <w:rFonts w:ascii="標楷體" w:eastAsia="標楷體" w:cs="標楷體" w:hint="eastAsia"/>
          <w:sz w:val="28"/>
          <w:szCs w:val="28"/>
        </w:rPr>
        <w:t>且非可歸責於廠商</w:t>
      </w:r>
      <w:r w:rsidR="00EA6128" w:rsidRPr="00541A2C">
        <w:rPr>
          <w:rFonts w:ascii="標楷體" w:eastAsia="標楷體" w:cs="標楷體" w:hint="eastAsia"/>
          <w:sz w:val="28"/>
          <w:szCs w:val="28"/>
        </w:rPr>
        <w:t>）</w:t>
      </w:r>
      <w:r w:rsidRPr="00541A2C">
        <w:rPr>
          <w:rFonts w:ascii="標楷體" w:eastAsia="標楷體" w:cs="標楷體" w:hint="eastAsia"/>
          <w:sz w:val="28"/>
          <w:szCs w:val="28"/>
        </w:rPr>
        <w:t>，</w:t>
      </w:r>
      <w:r w:rsidR="00AF3CE0" w:rsidRPr="00541A2C">
        <w:rPr>
          <w:rFonts w:ascii="標楷體" w:eastAsia="標楷體" w:cs="標楷體" w:hint="eastAsia"/>
          <w:sz w:val="28"/>
          <w:szCs w:val="28"/>
        </w:rPr>
        <w:t>致</w:t>
      </w:r>
      <w:r w:rsidRPr="00541A2C">
        <w:rPr>
          <w:rFonts w:ascii="標楷體" w:eastAsia="標楷體" w:cs="標楷體" w:hint="eastAsia"/>
          <w:sz w:val="28"/>
          <w:szCs w:val="28"/>
        </w:rPr>
        <w:t>影響進度網圖要徑作業之進行，而需展延工期者，廠商應於事故發生或消</w:t>
      </w:r>
      <w:r w:rsidR="00FE190C" w:rsidRPr="00541A2C">
        <w:rPr>
          <w:rFonts w:ascii="標楷體" w:eastAsia="標楷體" w:cs="標楷體" w:hint="eastAsia"/>
          <w:sz w:val="28"/>
          <w:szCs w:val="28"/>
        </w:rPr>
        <w:t>滅</w:t>
      </w:r>
      <w:r w:rsidRPr="00541A2C">
        <w:rPr>
          <w:rFonts w:ascii="標楷體" w:eastAsia="標楷體" w:cs="標楷體" w:hint="eastAsia"/>
          <w:sz w:val="28"/>
          <w:szCs w:val="28"/>
        </w:rPr>
        <w:t>後</w:t>
      </w:r>
      <w:r w:rsidR="00AA786F" w:rsidRPr="000C479A">
        <w:rPr>
          <w:rFonts w:ascii="標楷體" w:eastAsia="標楷體" w:cs="標楷體" w:hint="eastAsia"/>
          <w:sz w:val="28"/>
          <w:szCs w:val="28"/>
          <w:u w:val="single"/>
        </w:rPr>
        <w:t>14</w:t>
      </w:r>
      <w:r w:rsidR="00FE190C" w:rsidRPr="00541A2C">
        <w:rPr>
          <w:rFonts w:ascii="標楷體" w:eastAsia="標楷體" w:cs="標楷體" w:hint="eastAsia"/>
          <w:sz w:val="28"/>
          <w:szCs w:val="28"/>
        </w:rPr>
        <w:t>日內（由機關於招標時載明；未載明者，為</w:t>
      </w:r>
      <w:r w:rsidR="00955C14" w:rsidRPr="00541A2C">
        <w:rPr>
          <w:rFonts w:ascii="標楷體" w:eastAsia="標楷體" w:cs="標楷體"/>
          <w:sz w:val="28"/>
          <w:szCs w:val="28"/>
        </w:rPr>
        <w:t>7</w:t>
      </w:r>
      <w:r w:rsidR="00FE190C" w:rsidRPr="00541A2C">
        <w:rPr>
          <w:rFonts w:ascii="標楷體" w:eastAsia="標楷體" w:cs="標楷體" w:hint="eastAsia"/>
          <w:sz w:val="28"/>
          <w:szCs w:val="28"/>
        </w:rPr>
        <w:t>日</w:t>
      </w:r>
      <w:r w:rsidR="00EC4187" w:rsidRPr="00541A2C">
        <w:rPr>
          <w:rFonts w:ascii="標楷體" w:eastAsia="標楷體" w:cs="標楷體" w:hint="eastAsia"/>
          <w:sz w:val="28"/>
          <w:szCs w:val="28"/>
        </w:rPr>
        <w:t>）</w:t>
      </w:r>
      <w:r w:rsidR="00AA786F" w:rsidRPr="00541A2C">
        <w:rPr>
          <w:rFonts w:ascii="標楷體" w:eastAsia="標楷體" w:cs="標楷體" w:hint="eastAsia"/>
          <w:sz w:val="28"/>
          <w:szCs w:val="28"/>
        </w:rPr>
        <w:t>以書面</w:t>
      </w:r>
      <w:r w:rsidR="00955C14" w:rsidRPr="00541A2C">
        <w:rPr>
          <w:rFonts w:ascii="標楷體" w:eastAsia="標楷體" w:cs="標楷體" w:hint="eastAsia"/>
          <w:sz w:val="28"/>
          <w:szCs w:val="28"/>
        </w:rPr>
        <w:t>通知機關</w:t>
      </w:r>
      <w:r w:rsidR="00AA786F" w:rsidRPr="00541A2C">
        <w:rPr>
          <w:rFonts w:ascii="標楷體" w:eastAsia="標楷體" w:cs="標楷體" w:hint="eastAsia"/>
          <w:sz w:val="28"/>
          <w:szCs w:val="28"/>
        </w:rPr>
        <w:t>及機關委託之監造單位</w:t>
      </w:r>
      <w:r w:rsidR="00AF3CE0" w:rsidRPr="00541A2C">
        <w:rPr>
          <w:rFonts w:ascii="標楷體" w:eastAsia="標楷體" w:cs="標楷體" w:hint="eastAsia"/>
          <w:sz w:val="28"/>
          <w:szCs w:val="28"/>
        </w:rPr>
        <w:t>，</w:t>
      </w:r>
      <w:r w:rsidR="00AA786F" w:rsidRPr="00541A2C">
        <w:rPr>
          <w:rFonts w:ascii="標楷體" w:eastAsia="標楷體" w:cs="標楷體" w:hint="eastAsia"/>
          <w:sz w:val="28"/>
          <w:szCs w:val="28"/>
        </w:rPr>
        <w:t>得另於</w:t>
      </w:r>
      <w:r w:rsidR="00AA786F" w:rsidRPr="000C479A">
        <w:rPr>
          <w:rFonts w:ascii="標楷體" w:eastAsia="標楷體" w:cs="標楷體" w:hint="eastAsia"/>
          <w:sz w:val="28"/>
          <w:szCs w:val="28"/>
          <w:u w:val="single"/>
        </w:rPr>
        <w:t>30</w:t>
      </w:r>
      <w:r w:rsidR="00AA786F" w:rsidRPr="00541A2C">
        <w:rPr>
          <w:rFonts w:ascii="標楷體" w:eastAsia="標楷體" w:cs="標楷體" w:hint="eastAsia"/>
          <w:sz w:val="28"/>
          <w:szCs w:val="28"/>
        </w:rPr>
        <w:t>日內</w:t>
      </w:r>
      <w:r w:rsidR="00955C14" w:rsidRPr="00541A2C">
        <w:rPr>
          <w:rFonts w:ascii="標楷體" w:eastAsia="標楷體" w:cs="標楷體" w:hint="eastAsia"/>
          <w:sz w:val="28"/>
          <w:szCs w:val="28"/>
        </w:rPr>
        <w:t>（由機關於招標時載明；未載明者，為</w:t>
      </w:r>
      <w:r w:rsidR="00AF3CE0" w:rsidRPr="00541A2C">
        <w:rPr>
          <w:rFonts w:ascii="標楷體" w:eastAsia="標楷體" w:cs="標楷體"/>
          <w:sz w:val="28"/>
          <w:szCs w:val="28"/>
        </w:rPr>
        <w:t>45</w:t>
      </w:r>
      <w:r w:rsidR="00955C14" w:rsidRPr="00541A2C">
        <w:rPr>
          <w:rFonts w:ascii="標楷體" w:eastAsia="標楷體" w:cs="標楷體" w:hint="eastAsia"/>
          <w:sz w:val="28"/>
          <w:szCs w:val="28"/>
        </w:rPr>
        <w:t>日）</w:t>
      </w:r>
      <w:r w:rsidR="00AA786F" w:rsidRPr="00541A2C">
        <w:rPr>
          <w:rFonts w:ascii="標楷體" w:eastAsia="標楷體" w:cs="標楷體" w:hint="eastAsia"/>
          <w:sz w:val="28"/>
          <w:szCs w:val="28"/>
        </w:rPr>
        <w:t>再以書面檢具事證相關資料</w:t>
      </w:r>
      <w:r w:rsidRPr="00541A2C">
        <w:rPr>
          <w:rFonts w:ascii="標楷體" w:eastAsia="標楷體" w:cs="標楷體" w:hint="eastAsia"/>
          <w:sz w:val="28"/>
          <w:szCs w:val="28"/>
        </w:rPr>
        <w:t>，</w:t>
      </w:r>
      <w:r w:rsidR="00AA786F" w:rsidRPr="00541A2C">
        <w:rPr>
          <w:rFonts w:ascii="標楷體" w:eastAsia="標楷體" w:cs="標楷體" w:hint="eastAsia"/>
          <w:sz w:val="28"/>
          <w:szCs w:val="28"/>
        </w:rPr>
        <w:t>向機關委託之監造單位提出申請，經機關委託之監造單位完成相關查證核符簽認後，送請機關辦理，倘未於上開天數內以書面提出通知及檢具事證申請者，則不予同意延長履約期限。</w:t>
      </w:r>
      <w:r w:rsidRPr="00541A2C">
        <w:rPr>
          <w:rFonts w:ascii="標楷體" w:eastAsia="標楷體" w:cs="標楷體" w:hint="eastAsia"/>
          <w:sz w:val="28"/>
          <w:szCs w:val="28"/>
        </w:rPr>
        <w:t>機關得審酌其情形後，以書面同意延長履約期限，不計算逾期違約金。其事由未</w:t>
      </w:r>
      <w:r w:rsidR="000355AB" w:rsidRPr="00541A2C">
        <w:rPr>
          <w:rFonts w:ascii="標楷體" w:eastAsia="標楷體" w:cs="標楷體" w:hint="eastAsia"/>
          <w:sz w:val="28"/>
          <w:szCs w:val="28"/>
        </w:rPr>
        <w:t>逾</w:t>
      </w:r>
      <w:r w:rsidRPr="00541A2C">
        <w:rPr>
          <w:rFonts w:ascii="標楷體" w:eastAsia="標楷體" w:cs="標楷體" w:hint="eastAsia"/>
          <w:sz w:val="28"/>
          <w:szCs w:val="28"/>
        </w:rPr>
        <w:t>半日者，以半日計；逾半日未達</w:t>
      </w:r>
      <w:r w:rsidRPr="00541A2C">
        <w:rPr>
          <w:rFonts w:ascii="標楷體" w:eastAsia="標楷體" w:cs="標楷體"/>
          <w:sz w:val="28"/>
          <w:szCs w:val="28"/>
        </w:rPr>
        <w:t>1</w:t>
      </w:r>
      <w:r w:rsidRPr="00541A2C">
        <w:rPr>
          <w:rFonts w:ascii="標楷體" w:eastAsia="標楷體" w:cs="標楷體" w:hint="eastAsia"/>
          <w:sz w:val="28"/>
          <w:szCs w:val="28"/>
        </w:rPr>
        <w:t>日者，以</w:t>
      </w:r>
      <w:r w:rsidRPr="00541A2C">
        <w:rPr>
          <w:rFonts w:ascii="標楷體" w:eastAsia="標楷體" w:cs="標楷體"/>
          <w:sz w:val="28"/>
          <w:szCs w:val="28"/>
        </w:rPr>
        <w:t>1</w:t>
      </w:r>
      <w:r w:rsidRPr="00541A2C">
        <w:rPr>
          <w:rFonts w:ascii="標楷體" w:eastAsia="標楷體" w:cs="標楷體" w:hint="eastAsia"/>
          <w:sz w:val="28"/>
          <w:szCs w:val="28"/>
        </w:rPr>
        <w:t>日計。</w:t>
      </w:r>
    </w:p>
    <w:p w14:paraId="0381488B"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14:paraId="11C8BA64" w14:textId="77777777" w:rsidR="008B6E1C" w:rsidRPr="0039223E" w:rsidRDefault="008B6E1C" w:rsidP="008B6E1C">
      <w:pPr>
        <w:spacing w:line="240" w:lineRule="atLeast"/>
        <w:ind w:left="1531" w:hanging="397"/>
        <w:jc w:val="both"/>
        <w:textDirection w:val="lrTbV"/>
        <w:rPr>
          <w:rFonts w:ascii="標楷體" w:eastAsia="標楷體" w:hAnsi="標楷體"/>
          <w:color w:val="FF0000"/>
          <w:sz w:val="28"/>
          <w:szCs w:val="28"/>
          <w:u w:val="single"/>
        </w:rPr>
      </w:pPr>
      <w:r w:rsidRPr="0039223E">
        <w:rPr>
          <w:rFonts w:ascii="標楷體" w:eastAsia="標楷體" w:hAnsi="標楷體" w:cs="標楷體"/>
          <w:color w:val="FF0000"/>
          <w:sz w:val="28"/>
          <w:szCs w:val="28"/>
        </w:rPr>
        <w:t>(2)</w:t>
      </w:r>
      <w:r w:rsidRPr="0039223E">
        <w:rPr>
          <w:rFonts w:ascii="標楷體" w:eastAsia="標楷體" w:hAnsi="標楷體" w:cs="標楷體" w:hint="eastAsia"/>
          <w:color w:val="FF0000"/>
          <w:sz w:val="28"/>
          <w:szCs w:val="28"/>
        </w:rPr>
        <w:t>因天候影響無法施工：指24小時內累積雨量達35毫米以上之降雨現象，影響工程施作時，廠商得申請延長履約期限(由廠商提出氣象資料、相片、日誌等佐證)</w:t>
      </w:r>
      <w:r w:rsidR="00541A2C">
        <w:rPr>
          <w:rFonts w:ascii="標楷體" w:eastAsia="標楷體" w:hAnsi="標楷體" w:cs="標楷體" w:hint="eastAsia"/>
          <w:color w:val="FF0000"/>
          <w:sz w:val="28"/>
          <w:szCs w:val="28"/>
        </w:rPr>
        <w:t>。</w:t>
      </w:r>
    </w:p>
    <w:p w14:paraId="5CA34327" w14:textId="77777777" w:rsidR="00E518AE" w:rsidRPr="009A0DAE" w:rsidRDefault="00E518AE" w:rsidP="008B6E1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14:paraId="7E540B2D"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14:paraId="793DBFA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14:paraId="50EE1859"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14:paraId="5928EE77"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14:paraId="125126CC"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14:paraId="4E4A123C"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14:paraId="0AAA757F" w14:textId="77777777" w:rsidR="00E518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008D483B" w:rsidRPr="008D483B">
        <w:rPr>
          <w:rFonts w:ascii="標楷體" w:eastAsia="標楷體" w:cs="標楷體" w:hint="eastAsia"/>
          <w:sz w:val="28"/>
          <w:szCs w:val="28"/>
        </w:rPr>
        <w:t>因非歸責於承商之原因造成延遲申報建管開工致無法施工者，廠商得檢具事證，據以申請工程延期或停工。</w:t>
      </w:r>
    </w:p>
    <w:p w14:paraId="486A399D" w14:textId="77777777" w:rsidR="008B6E1C" w:rsidRPr="0039223E" w:rsidRDefault="008B6E1C" w:rsidP="008B6E1C">
      <w:pPr>
        <w:spacing w:line="240" w:lineRule="atLeast"/>
        <w:ind w:left="1531" w:hanging="397"/>
        <w:jc w:val="both"/>
        <w:rPr>
          <w:rFonts w:ascii="標楷體" w:eastAsia="標楷體" w:hAnsi="標楷體"/>
          <w:sz w:val="28"/>
          <w:szCs w:val="28"/>
        </w:rPr>
      </w:pPr>
      <w:r>
        <w:rPr>
          <w:rFonts w:ascii="標楷體" w:eastAsia="標楷體" w:hAnsi="標楷體" w:cs="標楷體" w:hint="eastAsia"/>
          <w:sz w:val="28"/>
          <w:szCs w:val="28"/>
        </w:rPr>
        <w:t>(11</w:t>
      </w:r>
      <w:r w:rsidRPr="0039223E">
        <w:rPr>
          <w:rFonts w:ascii="標楷體" w:eastAsia="標楷體" w:hAnsi="標楷體" w:cs="標楷體" w:hint="eastAsia"/>
          <w:sz w:val="28"/>
          <w:szCs w:val="28"/>
        </w:rPr>
        <w:t>)</w:t>
      </w:r>
      <w:r w:rsidR="008D483B" w:rsidRPr="008D483B">
        <w:rPr>
          <w:rFonts w:ascii="標楷體" w:eastAsia="標楷體" w:hAnsi="標楷體" w:cs="標楷體" w:hint="eastAsia"/>
          <w:sz w:val="28"/>
          <w:szCs w:val="28"/>
        </w:rPr>
        <w:t>其他非可歸責於廠商之情形，經機關認定者。</w:t>
      </w:r>
    </w:p>
    <w:p w14:paraId="2E3129E2" w14:textId="77777777" w:rsidR="00E518AE" w:rsidRPr="00541A2C"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w:t>
      </w:r>
      <w:r w:rsidR="00CA0709" w:rsidRPr="00541A2C">
        <w:rPr>
          <w:rFonts w:ascii="標楷體" w:eastAsia="標楷體" w:cs="標楷體" w:hint="eastAsia"/>
          <w:sz w:val="28"/>
          <w:szCs w:val="28"/>
        </w:rPr>
        <w:t>廠商應於7日內向機關委託之監造單位提出書面報告，機關委託之監造單位完成相關查證核符簽認後，送請機關辦理。</w:t>
      </w:r>
    </w:p>
    <w:p w14:paraId="2F208185" w14:textId="77777777" w:rsidR="005E7DB5" w:rsidRDefault="00E518AE" w:rsidP="00CA0709">
      <w:pPr>
        <w:spacing w:line="240" w:lineRule="atLeast"/>
        <w:ind w:left="1135" w:hanging="284"/>
        <w:jc w:val="both"/>
        <w:textDirection w:val="lrTbV"/>
        <w:rPr>
          <w:rFonts w:ascii="標楷體" w:eastAsia="標楷體" w:cs="標楷體"/>
          <w:color w:val="00B050"/>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w:t>
      </w:r>
      <w:r w:rsidR="00CA0709" w:rsidRPr="007E6F91">
        <w:rPr>
          <w:rFonts w:ascii="標楷體" w:eastAsia="標楷體" w:cs="標楷體" w:hint="eastAsia"/>
          <w:sz w:val="28"/>
          <w:szCs w:val="28"/>
        </w:rPr>
        <w:t>機關委託之監造單位得依廠商報經機關核備之預定進度表之要徑提出建議並報請機關核定之。</w:t>
      </w:r>
    </w:p>
    <w:p w14:paraId="0D158A8F" w14:textId="77777777" w:rsidR="005E7DB5" w:rsidRPr="005E7DB5" w:rsidRDefault="005E7DB5" w:rsidP="005E7DB5">
      <w:pPr>
        <w:spacing w:line="240" w:lineRule="atLeast"/>
        <w:ind w:left="840" w:hanging="556"/>
        <w:jc w:val="both"/>
        <w:textAlignment w:val="auto"/>
        <w:rPr>
          <w:rFonts w:ascii="標楷體" w:eastAsia="標楷體" w:hAnsi="標楷體" w:cs="標楷體"/>
          <w:sz w:val="28"/>
          <w:szCs w:val="28"/>
        </w:rPr>
      </w:pPr>
      <w:r w:rsidRPr="005E7DB5">
        <w:rPr>
          <w:rFonts w:ascii="標楷體" w:eastAsia="標楷體" w:hAnsi="標楷體" w:cs="標楷體" w:hint="eastAsia"/>
          <w:sz w:val="28"/>
          <w:szCs w:val="28"/>
        </w:rPr>
        <w:t>(四)履約期間自指定之日起算者，應將當日算入。履約期間自指定之日後起算者，當日不計入。</w:t>
      </w:r>
    </w:p>
    <w:p w14:paraId="0E714F1E" w14:textId="77777777" w:rsidR="008B6E1C" w:rsidRPr="0039223E" w:rsidRDefault="008B6E1C" w:rsidP="008B6E1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履約標的須於一定期間內送達機關之場所者，履約期間之末日，以機關</w:t>
      </w:r>
      <w:r w:rsidRPr="0039223E">
        <w:rPr>
          <w:rFonts w:ascii="標楷體" w:eastAsia="標楷體" w:hAnsi="標楷體" w:cs="標楷體" w:hint="eastAsia"/>
          <w:sz w:val="28"/>
          <w:szCs w:val="28"/>
        </w:rPr>
        <w:lastRenderedPageBreak/>
        <w:t>當日下班時間為期間末日之終止。當日為機關之辦公日，但機關因故停止辦公致未達原訂截止時間者，以次一辦公日之同一截止時間代之。</w:t>
      </w:r>
    </w:p>
    <w:p w14:paraId="2BF4EA19" w14:textId="77777777" w:rsidR="008B6E1C" w:rsidRPr="0039223E" w:rsidRDefault="008B6E1C" w:rsidP="008B6E1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(六)廠商於開工後6個月內須完成契約圖說清圖作業(包含相關單位之圖審意見修正及至少需有使照請領必備項目</w:t>
      </w:r>
      <w:r w:rsidR="005E7DB5">
        <w:rPr>
          <w:rFonts w:ascii="標楷體" w:eastAsia="標楷體" w:hAnsi="標楷體" w:cs="標楷體" w:hint="eastAsia"/>
          <w:sz w:val="28"/>
          <w:szCs w:val="28"/>
        </w:rPr>
        <w:t>)</w:t>
      </w:r>
      <w:r w:rsidRPr="0039223E">
        <w:rPr>
          <w:rFonts w:ascii="標楷體" w:eastAsia="標楷體" w:hAnsi="標楷體" w:cs="標楷體" w:hint="eastAsia"/>
          <w:sz w:val="28"/>
          <w:szCs w:val="28"/>
        </w:rPr>
        <w:t>，逾期提出者，由廠商自行負責，不得做為展延工期理由。</w:t>
      </w:r>
    </w:p>
    <w:p w14:paraId="6DC57D66" w14:textId="77777777" w:rsidR="008B6E1C" w:rsidRPr="005C5958" w:rsidRDefault="008B6E1C" w:rsidP="005C5958">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(七)廠商應依圖說施工，圖說不明確之處應書面報請監造單位解釋，圖說倘有不足情形，廠商應於開工後6個月內書面通知監造單位與機關處理，逾期提出者，由廠商自行負責，不得做為展延工期理由。</w:t>
      </w:r>
    </w:p>
    <w:p w14:paraId="4C68945C"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p>
    <w:p w14:paraId="6310733F"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14:paraId="0922325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14:paraId="7FF145F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6616B85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14:paraId="10AB2C7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14:paraId="11D4931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14:paraId="231AA68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14:paraId="50726699" w14:textId="77777777"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14:paraId="4FD6DD37" w14:textId="77777777"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14:paraId="00F15476" w14:textId="77777777" w:rsidR="00250199" w:rsidRPr="0039223E" w:rsidRDefault="00250199" w:rsidP="00250199">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cs="標楷體" w:hint="eastAsia"/>
          <w:sz w:val="28"/>
          <w:szCs w:val="28"/>
        </w:rPr>
        <w:t>針對本市公共工程工程廠商未依「臺中市垃圾焚化廠焚化底渣資源化產品使用管理自治條例」使用本市資源化產品，罰則如下：</w:t>
      </w:r>
    </w:p>
    <w:p w14:paraId="4541DF4D" w14:textId="77777777" w:rsidR="00250199" w:rsidRPr="0039223E" w:rsidRDefault="00250199" w:rsidP="0025019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工程部分未按圖施工將不予計價及減列相關工項並罰款。</w:t>
      </w:r>
    </w:p>
    <w:p w14:paraId="0B205BCD" w14:textId="77777777" w:rsidR="00250199" w:rsidRPr="0039223E" w:rsidRDefault="00250199" w:rsidP="0025019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2.廠商執行本市公共工程達公告金額以上者，可依「公共工程施工廠商履約情形計分要點」及使用本市資源化產品比例予以計分，該項評分情形將填報於工程會之公共工程標案管理系統供機關查詢。</w:t>
      </w:r>
    </w:p>
    <w:p w14:paraId="736E89B5" w14:textId="77777777" w:rsidR="00250199" w:rsidRPr="0039223E" w:rsidRDefault="00250199" w:rsidP="0025019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廠商於施作公共工程未依設計圖使用本市資源化產品時，第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次及第</w:t>
      </w:r>
      <w:r w:rsidRPr="0039223E">
        <w:rPr>
          <w:rFonts w:ascii="標楷體" w:eastAsia="標楷體" w:hAnsi="標楷體" w:cs="標楷體"/>
          <w:sz w:val="28"/>
          <w:szCs w:val="28"/>
        </w:rPr>
        <w:lastRenderedPageBreak/>
        <w:t>2</w:t>
      </w:r>
      <w:r w:rsidRPr="0039223E">
        <w:rPr>
          <w:rFonts w:ascii="標楷體" w:eastAsia="標楷體" w:hAnsi="標楷體" w:cs="標楷體" w:hint="eastAsia"/>
          <w:sz w:val="28"/>
          <w:szCs w:val="28"/>
        </w:rPr>
        <w:t>次查獲每次計罰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點、第三次及第四次查獲每次計罰</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點、第五次以後每次查獲計罰</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點；每計罰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點機關得逕行處以新臺幣4,000元之罰款。</w:t>
      </w:r>
    </w:p>
    <w:p w14:paraId="72A5D478"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二)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5ED4F933"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hint="eastAsia"/>
          <w:sz w:val="28"/>
          <w:szCs w:val="28"/>
        </w:rPr>
        <w:t>(三)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2B69123D" w14:textId="740F7755" w:rsidR="00250199" w:rsidRPr="0039223E" w:rsidRDefault="00250199" w:rsidP="00250199">
      <w:pPr>
        <w:spacing w:line="240" w:lineRule="atLeast"/>
        <w:ind w:left="840" w:hanging="556"/>
        <w:jc w:val="both"/>
        <w:rPr>
          <w:rFonts w:ascii="標楷體" w:eastAsia="標楷體" w:cs="標楷體"/>
          <w:sz w:val="28"/>
          <w:szCs w:val="28"/>
        </w:rPr>
      </w:pPr>
      <w:r w:rsidRPr="0039223E">
        <w:rPr>
          <w:rFonts w:ascii="標楷體" w:eastAsia="標楷體" w:hAnsi="標楷體" w:cs="標楷體" w:hint="eastAsia"/>
          <w:sz w:val="28"/>
          <w:szCs w:val="28"/>
        </w:rPr>
        <w:t>(四)</w:t>
      </w:r>
      <w:r w:rsidR="00DF70B0" w:rsidRPr="00DF70B0">
        <w:rPr>
          <w:rFonts w:ascii="標楷體" w:eastAsia="標楷體" w:cs="標楷體" w:hint="eastAsia"/>
          <w:sz w:val="28"/>
          <w:szCs w:val="28"/>
        </w:rPr>
        <w:t xml:space="preserve"> </w:t>
      </w:r>
      <w:r w:rsidR="00DF70B0" w:rsidRPr="00DF70B0">
        <w:rPr>
          <w:rFonts w:ascii="標楷體" w:eastAsia="標楷體" w:cs="標楷體" w:hint="eastAsia"/>
          <w:color w:val="FF0000"/>
          <w:sz w:val="28"/>
          <w:szCs w:val="28"/>
        </w:rPr>
        <w:t>適用營造業法之廠商應依營造業法規定設置專任工程人員、工地主任</w:t>
      </w:r>
      <w:r w:rsidR="00DF70B0" w:rsidRPr="00DF70B0">
        <w:rPr>
          <w:rFonts w:ascii="標楷體" w:eastAsia="標楷體" w:cs="標楷體" w:hint="eastAsia"/>
          <w:color w:val="FF0000"/>
          <w:sz w:val="28"/>
          <w:szCs w:val="28"/>
          <w:u w:val="single"/>
        </w:rPr>
        <w:t>，該等人員並應</w:t>
      </w:r>
      <w:r w:rsidR="00DF70B0" w:rsidRPr="00DF70B0">
        <w:rPr>
          <w:rFonts w:ascii="標楷體" w:eastAsia="標楷體" w:cs="標楷體" w:hint="eastAsia"/>
          <w:color w:val="FF0000"/>
          <w:sz w:val="28"/>
          <w:szCs w:val="28"/>
        </w:rPr>
        <w:t>依營造業法</w:t>
      </w:r>
      <w:proofErr w:type="gramStart"/>
      <w:r w:rsidR="00DF70B0" w:rsidRPr="00DF70B0">
        <w:rPr>
          <w:rFonts w:ascii="標楷體" w:eastAsia="標楷體" w:cs="標楷體" w:hint="eastAsia"/>
          <w:color w:val="FF0000"/>
          <w:sz w:val="28"/>
          <w:szCs w:val="28"/>
        </w:rPr>
        <w:t>規定回訓</w:t>
      </w:r>
      <w:proofErr w:type="gramEnd"/>
      <w:r w:rsidR="00DF70B0" w:rsidRPr="00DF70B0">
        <w:rPr>
          <w:rFonts w:ascii="標楷體" w:eastAsia="標楷體" w:cs="標楷體" w:hint="eastAsia"/>
          <w:color w:val="FF0000"/>
          <w:sz w:val="28"/>
          <w:szCs w:val="28"/>
          <w:u w:val="single"/>
        </w:rPr>
        <w:t>、</w:t>
      </w:r>
      <w:r w:rsidR="00DF70B0" w:rsidRPr="00DF70B0">
        <w:rPr>
          <w:rFonts w:ascii="標楷體" w:eastAsia="標楷體" w:cs="標楷體" w:hint="eastAsia"/>
          <w:color w:val="FF0000"/>
          <w:sz w:val="28"/>
          <w:szCs w:val="28"/>
        </w:rPr>
        <w:t>加入公會。工地施工期間工地主任應專駐於工地，且不得兼任工地其他職務。應設置技術士之專業工程特定施工項目、技術士種類及人數，依附錄2第9點辦理。</w:t>
      </w:r>
    </w:p>
    <w:p w14:paraId="78ED7989" w14:textId="77777777" w:rsidR="00250199" w:rsidRPr="0039223E" w:rsidRDefault="00250199" w:rsidP="005C5958">
      <w:pPr>
        <w:spacing w:line="240" w:lineRule="atLeast"/>
        <w:ind w:leftChars="118" w:left="283" w:firstLine="1"/>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施工計畫與報表：</w:t>
      </w:r>
    </w:p>
    <w:p w14:paraId="495C72A2" w14:textId="77777777" w:rsidR="00250199" w:rsidRPr="0039223E"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應於開工前，擬定施工順序及預定進度表等，並就主要施工部分敘明施工方法，繪製施工相關圖說，提送機關委託監造單位審查同意轉送機關備查後確實執行。機關為協調相關工程之配合，得指示廠商作必要之修正。</w:t>
      </w:r>
    </w:p>
    <w:p w14:paraId="7AA6800C" w14:textId="77777777" w:rsidR="00250199" w:rsidRPr="0039223E" w:rsidRDefault="00250199" w:rsidP="00250199">
      <w:pPr>
        <w:spacing w:line="240" w:lineRule="atLeast"/>
        <w:ind w:left="1134"/>
        <w:jc w:val="both"/>
        <w:textDirection w:val="lrTbV"/>
        <w:rPr>
          <w:rFonts w:ascii="標楷體" w:eastAsia="標楷體" w:hAnsi="標楷體"/>
          <w:sz w:val="28"/>
          <w:szCs w:val="28"/>
        </w:rPr>
      </w:pPr>
      <w:r w:rsidRPr="0039223E">
        <w:rPr>
          <w:rFonts w:ascii="標楷體" w:eastAsia="標楷體" w:hAnsi="標楷體" w:hint="eastAsia"/>
          <w:sz w:val="28"/>
          <w:szCs w:val="28"/>
        </w:rPr>
        <w:t>預算金額達新臺幣2億元之工程，或未達2億元但經□上級機關；□機關認定（由機關於招標時勾選），廠商應於開工前查填招標文件所附「重大公共工程開工管制條件廠商應辦事項檢核表」(招標文件未附者，為工程會所訂「重大公共工程開工要件注意事項」第8點附件檢核表)，經監造單位</w:t>
      </w:r>
      <w:r w:rsidRPr="005E7DB5">
        <w:rPr>
          <w:rFonts w:ascii="標楷體" w:eastAsia="標楷體" w:hAnsi="標楷體" w:hint="eastAsia"/>
          <w:dstrike/>
          <w:sz w:val="28"/>
          <w:szCs w:val="28"/>
        </w:rPr>
        <w:t>/工程司</w:t>
      </w:r>
      <w:r w:rsidRPr="0039223E">
        <w:rPr>
          <w:rFonts w:ascii="標楷體" w:eastAsia="標楷體" w:hAnsi="標楷體" w:hint="eastAsia"/>
          <w:sz w:val="28"/>
          <w:szCs w:val="28"/>
        </w:rPr>
        <w:t>審查後報請機關備查，於開工後確實執行。</w:t>
      </w:r>
    </w:p>
    <w:p w14:paraId="608B4C56" w14:textId="77777777" w:rsidR="00250199" w:rsidRPr="0039223E" w:rsidRDefault="00250199" w:rsidP="00250199">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對於汛期施工有致災風險之工程，廠商應於提報之施工計畫內納入相關防災內容；其內容除機關及監造單位另有規定外，重點如下：</w:t>
      </w:r>
    </w:p>
    <w:p w14:paraId="5AFC625F" w14:textId="77777777" w:rsidR="00250199" w:rsidRPr="0039223E" w:rsidRDefault="00250199" w:rsidP="00250199">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充分考量汛期颱風、豪雨對工地可能造成之影響，合理安排施工順序及進度，並妥擬緊急應變及防災措施。</w:t>
      </w:r>
    </w:p>
    <w:p w14:paraId="1F56BC44" w14:textId="77777777" w:rsidR="00250199" w:rsidRPr="0039223E" w:rsidRDefault="00250199" w:rsidP="00250199">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訂定汛期工地防災自主檢查表，並確實辦理檢查。</w:t>
      </w:r>
    </w:p>
    <w:p w14:paraId="5D8149CE" w14:textId="77777777" w:rsidR="00250199" w:rsidRPr="0039223E" w:rsidRDefault="00250199" w:rsidP="00250199">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凡涉及河川堤防之破堤或有水患之虞者，應納入防洪、破堤有關之工作項目及作業規定。</w:t>
      </w:r>
    </w:p>
    <w:p w14:paraId="43F93A27"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w:t>
      </w:r>
      <w:r w:rsidRPr="0039223E">
        <w:rPr>
          <w:rFonts w:ascii="標楷體" w:eastAsia="標楷體" w:hAnsi="標楷體" w:cs="標楷體" w:hint="eastAsia"/>
          <w:sz w:val="28"/>
          <w:szCs w:val="28"/>
        </w:rPr>
        <w:lastRenderedPageBreak/>
        <w:t>預定進度表，經機關修正或核定者，不因此免除廠商對契約竣工期限所應負之全部責任。</w:t>
      </w:r>
    </w:p>
    <w:p w14:paraId="4B38CD99"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廠商應繪製</w:t>
      </w:r>
      <w:r w:rsidRPr="0039223E">
        <w:rPr>
          <w:rFonts w:ascii="標楷體" w:eastAsia="標楷體" w:hAnsi="標楷體" w:hint="eastAsia"/>
          <w:spacing w:val="-4"/>
          <w:sz w:val="28"/>
          <w:szCs w:val="28"/>
        </w:rPr>
        <w:t>職業</w:t>
      </w:r>
      <w:r w:rsidRPr="0039223E">
        <w:rPr>
          <w:rFonts w:ascii="標楷體" w:eastAsia="標楷體" w:hAnsi="標楷體" w:cs="標楷體" w:hint="eastAsia"/>
          <w:sz w:val="28"/>
          <w:szCs w:val="28"/>
        </w:rPr>
        <w:t>安全衛生相關設施之施工詳圖。</w:t>
      </w:r>
      <w:r w:rsidRPr="0039223E">
        <w:rPr>
          <w:rFonts w:ascii="標楷體" w:eastAsia="標楷體" w:hAnsi="標楷體" w:cs="標楷體" w:hint="eastAsia"/>
          <w:dstrike/>
          <w:sz w:val="28"/>
          <w:szCs w:val="28"/>
        </w:rPr>
        <w:t>機關應確實依廠商實際施作之數量辦理估驗。</w:t>
      </w:r>
    </w:p>
    <w:p w14:paraId="5D3441D8"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廠商於契約施工期間，應按機關同意之格式，按日填寫施工日誌，並於每月1日將前月份施工日誌(併同數量統計表等)送請機關委託監造單位審查核符後，再送機關備查。</w:t>
      </w:r>
    </w:p>
    <w:p w14:paraId="38CEDE73"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(六)工作安全與衛生：依附錄1辦理。</w:t>
      </w:r>
    </w:p>
    <w:p w14:paraId="7338B997"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配合施工：</w:t>
      </w:r>
    </w:p>
    <w:p w14:paraId="6234D18F" w14:textId="77777777" w:rsidR="00250199" w:rsidRPr="0039223E" w:rsidRDefault="00250199" w:rsidP="00250199">
      <w:pPr>
        <w:spacing w:line="240" w:lineRule="atLeast"/>
        <w:ind w:left="851"/>
        <w:jc w:val="both"/>
        <w:textDirection w:val="lrTbV"/>
        <w:rPr>
          <w:rFonts w:ascii="標楷體" w:eastAsia="標楷體" w:hAnsi="標楷體"/>
          <w:sz w:val="28"/>
          <w:szCs w:val="28"/>
        </w:rPr>
      </w:pPr>
      <w:r w:rsidRPr="0039223E">
        <w:rPr>
          <w:rFonts w:ascii="標楷體" w:eastAsia="標楷體" w:hAnsi="標楷體" w:cs="標楷體" w:hint="eastAsia"/>
          <w:sz w:val="28"/>
          <w:szCs w:val="28"/>
        </w:rP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1F5856F5"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工程保管：</w:t>
      </w:r>
    </w:p>
    <w:p w14:paraId="1B0CC016"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5331BF9E"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14:paraId="3690F002"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廠商之工地管理：依附錄2辦理。</w:t>
      </w:r>
    </w:p>
    <w:p w14:paraId="71544DDF" w14:textId="77777777" w:rsidR="00250199" w:rsidRPr="0039223E" w:rsidRDefault="00250199" w:rsidP="00250199">
      <w:pPr>
        <w:spacing w:line="240" w:lineRule="atLeast"/>
        <w:ind w:left="720" w:hanging="43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14:paraId="4A3C5959" w14:textId="77777777" w:rsidR="00250199" w:rsidRPr="0039223E" w:rsidRDefault="00250199" w:rsidP="00250199">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各項設施或設備，依法令規定須由專業技術人員安裝、施工或檢驗者，廠商應依規定辦理。</w:t>
      </w:r>
    </w:p>
    <w:p w14:paraId="083C968F" w14:textId="77777777" w:rsidR="00250199" w:rsidRPr="0039223E" w:rsidRDefault="00250199" w:rsidP="00250199">
      <w:pPr>
        <w:spacing w:line="240" w:lineRule="atLeast"/>
        <w:ind w:left="1135" w:hanging="851"/>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轉包及分包：</w:t>
      </w:r>
    </w:p>
    <w:p w14:paraId="17689CA8" w14:textId="77777777" w:rsidR="00250199" w:rsidRPr="0039223E" w:rsidRDefault="00250199" w:rsidP="00250199">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廠商不得將契約轉包。廠商亦不得以不具備履行契約分包事項能力、未依法登記或設立，或依採購法第</w:t>
      </w:r>
      <w:r w:rsidRPr="0039223E">
        <w:rPr>
          <w:rFonts w:ascii="標楷體" w:eastAsia="標楷體" w:hAnsi="標楷體" w:cs="標楷體"/>
        </w:rPr>
        <w:t>103</w:t>
      </w:r>
      <w:r w:rsidRPr="0039223E">
        <w:rPr>
          <w:rFonts w:ascii="標楷體" w:eastAsia="標楷體" w:hAnsi="標楷體" w:cs="標楷體" w:hint="eastAsia"/>
        </w:rPr>
        <w:t>條規定不得作為參加投標或作為決標對象或分包廠商之廠商為分包廠商。</w:t>
      </w:r>
    </w:p>
    <w:p w14:paraId="234E8F0E"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廠商擬分包之項目及分包廠商，機關委託之監造單位得予審查(依採購法第67條及細則第89條查符確認後，送請機關備查)。</w:t>
      </w:r>
    </w:p>
    <w:p w14:paraId="17D2E481"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廠商對於分包廠商履約之部分，仍應負完全責任。分包契約報備於機關者，亦同。</w:t>
      </w:r>
    </w:p>
    <w:p w14:paraId="1094E93B"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分包廠商不得將分包契約轉包。其有違反者，廠商應更換分包廠商。</w:t>
      </w:r>
    </w:p>
    <w:p w14:paraId="3BC43109"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5.</w:t>
      </w:r>
      <w:r w:rsidRPr="0039223E">
        <w:rPr>
          <w:rFonts w:ascii="標楷體" w:eastAsia="標楷體" w:hAnsi="標楷體" w:cs="標楷體" w:hint="eastAsia"/>
          <w:sz w:val="28"/>
          <w:szCs w:val="28"/>
        </w:rPr>
        <w:t>廠商違反不得轉包之規定時，機關得解除契約、終止契約或沒收保證金，並得要求損害賠償。</w:t>
      </w:r>
    </w:p>
    <w:p w14:paraId="7099ED60" w14:textId="65D6E13D" w:rsidR="00250199"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轉包廠商與廠商對機關負連帶履行及賠償責任。再</w:t>
      </w:r>
      <w:proofErr w:type="gramStart"/>
      <w:r w:rsidRPr="0039223E">
        <w:rPr>
          <w:rFonts w:ascii="標楷體" w:eastAsia="標楷體" w:hAnsi="標楷體" w:cs="標楷體" w:hint="eastAsia"/>
          <w:sz w:val="28"/>
          <w:szCs w:val="28"/>
        </w:rPr>
        <w:t>轉包者</w:t>
      </w:r>
      <w:proofErr w:type="gramEnd"/>
      <w:r w:rsidRPr="0039223E">
        <w:rPr>
          <w:rFonts w:ascii="標楷體" w:eastAsia="標楷體" w:hAnsi="標楷體" w:cs="標楷體" w:hint="eastAsia"/>
          <w:sz w:val="28"/>
          <w:szCs w:val="28"/>
        </w:rPr>
        <w:t>，亦同。</w:t>
      </w:r>
    </w:p>
    <w:p w14:paraId="2FA89421" w14:textId="77777777" w:rsidR="00A802BA" w:rsidRPr="00302D01" w:rsidRDefault="00A802BA" w:rsidP="00A802BA">
      <w:pPr>
        <w:spacing w:line="240" w:lineRule="atLeast"/>
        <w:ind w:left="1135" w:hanging="284"/>
        <w:jc w:val="both"/>
        <w:textDirection w:val="lrTbV"/>
        <w:rPr>
          <w:rFonts w:ascii="標楷體" w:eastAsia="標楷體" w:hAnsi="標楷體" w:cs="標楷體"/>
          <w:sz w:val="28"/>
          <w:szCs w:val="28"/>
        </w:rPr>
      </w:pPr>
      <w:r>
        <w:rPr>
          <w:rFonts w:ascii="標楷體" w:eastAsia="標楷體" w:hAnsi="標楷體" w:cs="標楷體" w:hint="eastAsia"/>
          <w:sz w:val="28"/>
          <w:szCs w:val="28"/>
        </w:rPr>
        <w:t>7</w:t>
      </w:r>
      <w:r>
        <w:rPr>
          <w:rFonts w:ascii="標楷體" w:eastAsia="標楷體" w:hAnsi="標楷體" w:cs="標楷體"/>
          <w:sz w:val="28"/>
          <w:szCs w:val="28"/>
        </w:rPr>
        <w:t>.</w:t>
      </w:r>
      <w:r w:rsidRPr="00302D01">
        <w:rPr>
          <w:rFonts w:hint="eastAsia"/>
        </w:rPr>
        <w:t xml:space="preserve"> </w:t>
      </w:r>
      <w:r w:rsidRPr="00302D01">
        <w:rPr>
          <w:rFonts w:ascii="標楷體" w:eastAsia="標楷體" w:hAnsi="標楷體" w:cs="標楷體" w:hint="eastAsia"/>
          <w:sz w:val="28"/>
          <w:szCs w:val="28"/>
        </w:rPr>
        <w:t>廠商應於下列分包部分開始作業前，將分包廠商名單送機關備查</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由機關視個案情形於招標時載明；未</w:t>
      </w:r>
      <w:proofErr w:type="gramStart"/>
      <w:r w:rsidRPr="00302D01">
        <w:rPr>
          <w:rFonts w:ascii="標楷體" w:eastAsia="標楷體" w:hAnsi="標楷體" w:cs="標楷體" w:hint="eastAsia"/>
          <w:sz w:val="28"/>
          <w:szCs w:val="28"/>
        </w:rPr>
        <w:t>載明者無</w:t>
      </w:r>
      <w:proofErr w:type="gramEnd"/>
      <w:r w:rsidRPr="00302D01">
        <w:rPr>
          <w:rFonts w:ascii="標楷體" w:eastAsia="標楷體" w:hAnsi="標楷體" w:cs="標楷體" w:hint="eastAsia"/>
          <w:sz w:val="28"/>
          <w:szCs w:val="28"/>
        </w:rPr>
        <w:t>)：</w:t>
      </w:r>
    </w:p>
    <w:p w14:paraId="71477F57" w14:textId="77777777" w:rsidR="00A802BA" w:rsidRPr="00302D01" w:rsidRDefault="00A802BA" w:rsidP="00A802BA">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(1)專業部分：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w:t>
      </w:r>
    </w:p>
    <w:p w14:paraId="5EED2623" w14:textId="77777777" w:rsidR="00A802BA" w:rsidRPr="00302D01" w:rsidRDefault="00A802BA" w:rsidP="00A802BA">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(2)達一定數量或金額之部分：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w:t>
      </w:r>
    </w:p>
    <w:p w14:paraId="7F8BC243" w14:textId="1B1D7DE0" w:rsidR="00A802BA" w:rsidRPr="00A802BA" w:rsidRDefault="00A802BA" w:rsidP="00A802BA">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(3)進度落後達</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%之部分：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＿＿。(未載明落後百分比者不適用</w:t>
      </w:r>
      <w:proofErr w:type="gramStart"/>
      <w:r w:rsidRPr="00302D01">
        <w:rPr>
          <w:rFonts w:ascii="標楷體" w:eastAsia="標楷體" w:hAnsi="標楷體" w:cs="標楷體" w:hint="eastAsia"/>
          <w:sz w:val="28"/>
          <w:szCs w:val="28"/>
        </w:rPr>
        <w:t>）</w:t>
      </w:r>
      <w:proofErr w:type="gramEnd"/>
    </w:p>
    <w:p w14:paraId="5C34642C" w14:textId="77777777" w:rsidR="00250199" w:rsidRPr="0039223E" w:rsidRDefault="00250199" w:rsidP="00250199">
      <w:pPr>
        <w:spacing w:line="240" w:lineRule="atLeast"/>
        <w:ind w:left="840" w:hanging="556"/>
        <w:jc w:val="both"/>
        <w:textDirection w:val="lrTbV"/>
        <w:rPr>
          <w:rFonts w:ascii="標楷體" w:eastAsia="標楷體" w:cs="標楷體"/>
          <w:sz w:val="28"/>
          <w:szCs w:val="28"/>
        </w:rPr>
      </w:pPr>
      <w:r w:rsidRPr="0039223E">
        <w:rPr>
          <w:rFonts w:ascii="標楷體" w:eastAsia="標楷體" w:cs="標楷體"/>
          <w:sz w:val="28"/>
          <w:szCs w:val="28"/>
        </w:rPr>
        <w:t>(</w:t>
      </w:r>
      <w:r w:rsidRPr="0039223E">
        <w:rPr>
          <w:rFonts w:ascii="標楷體" w:eastAsia="標楷體" w:cs="標楷體" w:hint="eastAsia"/>
          <w:sz w:val="28"/>
          <w:szCs w:val="28"/>
        </w:rPr>
        <w:t>十三)廠商及分包廠商履約，不得有下列情形：僱用依法不得從事其工作之人員（含非法外勞）、供應不法來源之財物、使用非法車輛或工具、提供</w:t>
      </w:r>
      <w:proofErr w:type="gramStart"/>
      <w:r w:rsidRPr="0039223E">
        <w:rPr>
          <w:rFonts w:ascii="標楷體" w:eastAsia="標楷體" w:cs="標楷體" w:hint="eastAsia"/>
          <w:sz w:val="28"/>
          <w:szCs w:val="28"/>
        </w:rPr>
        <w:t>不</w:t>
      </w:r>
      <w:proofErr w:type="gramEnd"/>
      <w:r w:rsidRPr="0039223E">
        <w:rPr>
          <w:rFonts w:ascii="標楷體" w:eastAsia="標楷體" w:cs="標楷體" w:hint="eastAsia"/>
          <w:sz w:val="28"/>
          <w:szCs w:val="28"/>
        </w:rPr>
        <w:t>實證明、違反人口販運防制法、非法棄置土石、廢棄物或其他不法或不當行為。</w:t>
      </w:r>
    </w:p>
    <w:p w14:paraId="60F3E631" w14:textId="77777777" w:rsidR="00250199" w:rsidRPr="0039223E" w:rsidRDefault="00250199" w:rsidP="00250199">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Pr="0039223E">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07D2C976"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採購標的之進出口、供應、興建或使用涉及政府規定之許可證、執照或其他許可文件者，依文件核發對象，由機關或廠商分別負責取得。但屬應由機關取得者，機關得通知廠商代為取得，費用詳第3條第</w:t>
      </w:r>
      <w:r>
        <w:rPr>
          <w:rFonts w:ascii="標楷體" w:eastAsia="標楷體" w:hAnsi="標楷體" w:cs="標楷體" w:hint="eastAsia"/>
          <w:sz w:val="28"/>
          <w:szCs w:val="28"/>
        </w:rPr>
        <w:t>5</w:t>
      </w:r>
      <w:r w:rsidRPr="0039223E">
        <w:rPr>
          <w:rFonts w:ascii="標楷體" w:eastAsia="標楷體" w:hAnsi="標楷體" w:cs="標楷體" w:hint="eastAsia"/>
          <w:sz w:val="28"/>
          <w:szCs w:val="28"/>
        </w:rPr>
        <w:t>款。屬外國政府或其授權機構核發之文件者，由廠商負責取得，並由機關提供必要之協助。如因未能取得上開文件，致造成契約當事人一方之損害，應由造成損害原因之他方負責賠償。</w:t>
      </w:r>
    </w:p>
    <w:p w14:paraId="3C87574F" w14:textId="77777777" w:rsidR="00250199" w:rsidRPr="0039223E" w:rsidRDefault="00250199" w:rsidP="0025019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廠商應依契約文件標示之參考原點、路線、坡度及高程，負責辦理工程之放樣，如發現錯誤或矛盾處，應即向監造單位</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反映，並予澄清，以確保本工程各部分位置、高程、尺寸及路線之正確性，並對其工地作業及施工方法之適當性、可靠性及安全性負完全責任。</w:t>
      </w:r>
    </w:p>
    <w:p w14:paraId="2F2D4851"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廠商之工地作業有發生意外事件之虞時，廠商應立即採取防範措施。發生意外時，應立即採取搶救，並依</w:t>
      </w:r>
      <w:r w:rsidRPr="0039223E">
        <w:rPr>
          <w:rFonts w:ascii="標楷體" w:eastAsia="標楷體" w:hAnsi="標楷體" w:hint="eastAsia"/>
          <w:spacing w:val="-4"/>
          <w:sz w:val="28"/>
          <w:szCs w:val="28"/>
        </w:rPr>
        <w:t>職業</w:t>
      </w:r>
      <w:r w:rsidRPr="0039223E">
        <w:rPr>
          <w:rFonts w:ascii="標楷體" w:eastAsia="標楷體" w:hAnsi="標楷體" w:cs="標楷體" w:hint="eastAsia"/>
          <w:sz w:val="28"/>
          <w:szCs w:val="28"/>
        </w:rPr>
        <w:t>安全衛生法等規定實施調查、分析及作成紀錄，且於取得必要之許可後，為復原、重建等措施，另應對機關與第三人之損害進行賠償。</w:t>
      </w:r>
    </w:p>
    <w:p w14:paraId="773C245D"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機關於廠商履約中，若可預見其履約瑕疵，或其有其他違反契約之情事者，得通知廠商限期改善。</w:t>
      </w:r>
    </w:p>
    <w:p w14:paraId="594BF4ED" w14:textId="77777777" w:rsidR="00250199" w:rsidRPr="0039223E" w:rsidRDefault="00250199" w:rsidP="0025019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廠商不於前款期限內，依照改善或履行者，機關得採行下列措施：</w:t>
      </w:r>
    </w:p>
    <w:p w14:paraId="52000CBA"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自行或使第三人改善或繼續其工作，其費用由廠商負擔。</w:t>
      </w:r>
    </w:p>
    <w:p w14:paraId="66F5133C" w14:textId="77777777" w:rsidR="00250199" w:rsidRPr="0039223E" w:rsidRDefault="00250199" w:rsidP="00250199">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終止或解除契約，並得請求損害賠償。</w:t>
      </w:r>
    </w:p>
    <w:p w14:paraId="62EFD291" w14:textId="77777777" w:rsidR="00250199" w:rsidRPr="0039223E" w:rsidRDefault="00250199" w:rsidP="00250199">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通知廠商暫停履約。</w:t>
      </w:r>
    </w:p>
    <w:p w14:paraId="256DE27D" w14:textId="77777777" w:rsidR="00250199" w:rsidRPr="0039223E" w:rsidRDefault="00250199" w:rsidP="0025019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機關提供之履約場所，各得標廠商有共同使用之需要者，廠商應依與其他廠商協議或機關協調之結果共用場所。</w:t>
      </w:r>
    </w:p>
    <w:p w14:paraId="039698C6"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機關提供或將其所有之財物供廠商加工、改善或維修，其須將標的運</w:t>
      </w:r>
      <w:r w:rsidRPr="0039223E">
        <w:rPr>
          <w:rFonts w:ascii="標楷體" w:eastAsia="標楷體" w:hAnsi="標楷體" w:cs="標楷體" w:hint="eastAsia"/>
          <w:sz w:val="28"/>
          <w:szCs w:val="28"/>
        </w:rPr>
        <w:lastRenderedPageBreak/>
        <w:t>出機關場所者，該財物之滅失、減損或遭侵占時，廠商應負賠償責任。</w:t>
      </w:r>
      <w:r w:rsidRPr="0039223E">
        <w:rPr>
          <w:rFonts w:ascii="標楷體" w:eastAsia="標楷體" w:hAnsi="標楷體" w:cs="標楷體" w:hint="eastAsia"/>
          <w:dstrike/>
          <w:sz w:val="28"/>
          <w:szCs w:val="28"/>
        </w:rPr>
        <w:t>機關並得視實際需要規定廠商繳納與標的等值或一定金額之保證金＿＿＿＿＿＿＿＿＿＿＿＿＿（由機關視需要於招標時載明）。</w:t>
      </w:r>
    </w:p>
    <w:p w14:paraId="436FA2B8"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契約使用之土地，由機關於開工前提供，其地界由機關指定。如因機關未及時提供土地，致廠商未能依時履約者，廠商得依第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款規定，申請延長履約期限；因此增加之必要費用，由機關負擔。該土地之使用如有任何糾紛，除因可歸責於廠商所致者外，由機關負責；其地上（下）物的清除，除另有規定外，由</w:t>
      </w:r>
      <w:r w:rsidRPr="0039223E">
        <w:rPr>
          <w:rFonts w:ascii="標楷體" w:eastAsia="標楷體" w:hAnsi="標楷體" w:cs="標楷體" w:hint="eastAsia"/>
          <w:dstrike/>
          <w:sz w:val="28"/>
          <w:szCs w:val="28"/>
        </w:rPr>
        <w:t>機關</w:t>
      </w:r>
      <w:r w:rsidRPr="00920989">
        <w:rPr>
          <w:rFonts w:ascii="標楷體" w:eastAsia="標楷體" w:hAnsi="標楷體" w:cs="標楷體" w:hint="eastAsia"/>
          <w:sz w:val="28"/>
          <w:szCs w:val="28"/>
        </w:rPr>
        <w:t>廠商</w:t>
      </w:r>
      <w:r w:rsidRPr="0039223E">
        <w:rPr>
          <w:rFonts w:ascii="標楷體" w:eastAsia="標楷體" w:hAnsi="標楷體" w:cs="標楷體" w:hint="eastAsia"/>
          <w:sz w:val="28"/>
          <w:szCs w:val="28"/>
        </w:rPr>
        <w:t>負責處理。</w:t>
      </w:r>
    </w:p>
    <w:p w14:paraId="36ADFFB6" w14:textId="12B1FD81" w:rsidR="000833FE" w:rsidRPr="0039223E" w:rsidRDefault="00250199" w:rsidP="000833FE">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廿三</w:t>
      </w:r>
      <w:r w:rsidRPr="0039223E">
        <w:rPr>
          <w:rFonts w:ascii="標楷體" w:eastAsia="標楷體" w:hAnsi="標楷體" w:cs="標楷體"/>
          <w:sz w:val="28"/>
          <w:szCs w:val="28"/>
        </w:rPr>
        <w:t>)</w:t>
      </w:r>
      <w:r w:rsidR="000833FE" w:rsidRPr="000833FE">
        <w:rPr>
          <w:rFonts w:ascii="標楷體" w:eastAsia="標楷體" w:hAnsi="標楷體" w:cs="標楷體" w:hint="eastAsia"/>
          <w:sz w:val="28"/>
          <w:szCs w:val="28"/>
        </w:rPr>
        <w:t xml:space="preserve"> </w:t>
      </w:r>
      <w:r w:rsidR="000833FE" w:rsidRPr="0039223E">
        <w:rPr>
          <w:rFonts w:ascii="標楷體" w:eastAsia="標楷體" w:hAnsi="標楷體" w:cs="標楷體" w:hint="eastAsia"/>
          <w:sz w:val="28"/>
          <w:szCs w:val="28"/>
        </w:rPr>
        <w:t>本工程使用預拌混凝土之情形如下：（由機關於招標時載明）</w:t>
      </w:r>
    </w:p>
    <w:p w14:paraId="4C37C5F4" w14:textId="77777777" w:rsidR="000833FE" w:rsidRPr="0039223E" w:rsidRDefault="000833FE" w:rsidP="000833FE">
      <w:pPr>
        <w:pStyle w:val="20"/>
        <w:spacing w:before="0" w:line="240" w:lineRule="atLeast"/>
        <w:rPr>
          <w:rFonts w:ascii="標楷體" w:eastAsia="標楷體" w:hAnsi="標楷體" w:cs="Times New Roman"/>
        </w:rPr>
      </w:pPr>
      <w:r w:rsidRPr="0039223E">
        <w:rPr>
          <w:rFonts w:ascii="標楷體" w:eastAsia="標楷體" w:hAnsi="標楷體" w:cs="標楷體" w:hint="eastAsia"/>
        </w:rPr>
        <w:t>■</w:t>
      </w:r>
      <w:r>
        <w:rPr>
          <w:rFonts w:ascii="標楷體" w:eastAsia="標楷體" w:hAnsi="標楷體" w:cs="標楷體" w:hint="eastAsia"/>
          <w:kern w:val="0"/>
        </w:rPr>
        <w:t>廠商使用之預拌混凝土，</w:t>
      </w:r>
      <w:r>
        <w:rPr>
          <w:rFonts w:ascii="標楷體" w:eastAsia="標楷體" w:hAnsi="標楷體" w:cs="標楷體" w:hint="eastAsia"/>
          <w:color w:val="FF0000"/>
          <w:kern w:val="0"/>
          <w:u w:val="single"/>
        </w:rPr>
        <w:t>原則應由合格</w:t>
      </w:r>
      <w:r>
        <w:rPr>
          <w:rFonts w:ascii="標楷體" w:eastAsia="標楷體" w:hAnsi="標楷體" w:cs="標楷體" w:hint="eastAsia"/>
          <w:kern w:val="0"/>
        </w:rPr>
        <w:t>預拌混凝土廠供應。</w:t>
      </w:r>
      <w:r>
        <w:rPr>
          <w:rFonts w:ascii="標楷體" w:eastAsia="標楷體" w:hAnsi="標楷體" w:cs="標楷體" w:hint="eastAsia"/>
          <w:color w:val="FF0000"/>
          <w:kern w:val="0"/>
          <w:u w:val="single"/>
        </w:rPr>
        <w:t>依個案特殊需求需設置</w:t>
      </w:r>
      <w:proofErr w:type="gramStart"/>
      <w:r>
        <w:rPr>
          <w:rFonts w:ascii="標楷體" w:eastAsia="標楷體" w:hAnsi="標楷體" w:cs="標楷體" w:hint="eastAsia"/>
          <w:color w:val="FF0000"/>
          <w:kern w:val="0"/>
          <w:u w:val="single"/>
        </w:rPr>
        <w:t>工地型預拌</w:t>
      </w:r>
      <w:proofErr w:type="gramEnd"/>
      <w:r>
        <w:rPr>
          <w:rFonts w:ascii="標楷體" w:eastAsia="標楷體" w:hAnsi="標楷體" w:cs="標楷體" w:hint="eastAsia"/>
          <w:color w:val="FF0000"/>
          <w:kern w:val="0"/>
          <w:u w:val="single"/>
        </w:rPr>
        <w:t>混凝土設備者，應評估設置之必要性，並經上級機關同意後，始得允許廠商依相關法規設置</w:t>
      </w:r>
      <w:proofErr w:type="gramStart"/>
      <w:r>
        <w:rPr>
          <w:rFonts w:ascii="標楷體" w:eastAsia="標楷體" w:hAnsi="標楷體" w:cs="標楷體" w:hint="eastAsia"/>
          <w:color w:val="FF0000"/>
          <w:kern w:val="0"/>
          <w:u w:val="single"/>
        </w:rPr>
        <w:t>工地型預</w:t>
      </w:r>
      <w:proofErr w:type="gramEnd"/>
      <w:r>
        <w:rPr>
          <w:rFonts w:ascii="標楷體" w:eastAsia="標楷體" w:hAnsi="標楷體" w:cs="標楷體" w:hint="eastAsia"/>
          <w:color w:val="FF0000"/>
          <w:kern w:val="0"/>
          <w:u w:val="single"/>
        </w:rPr>
        <w:t>拌混凝土設備，評估項目包括但不限於</w:t>
      </w:r>
      <w:r>
        <w:rPr>
          <w:rFonts w:ascii="標楷體" w:eastAsia="標楷體" w:hAnsi="標楷體" w:cs="標楷體" w:hint="eastAsia"/>
          <w:kern w:val="0"/>
        </w:rPr>
        <w:t>工地附近</w:t>
      </w:r>
      <w:r>
        <w:rPr>
          <w:rFonts w:ascii="標楷體" w:eastAsia="標楷體" w:hAnsi="標楷體" w:cs="標楷體" w:hint="eastAsia"/>
          <w:color w:val="FF0000"/>
          <w:kern w:val="0"/>
          <w:u w:val="single"/>
        </w:rPr>
        <w:t>20公里</w:t>
      </w:r>
      <w:r>
        <w:rPr>
          <w:rFonts w:ascii="標楷體" w:eastAsia="標楷體" w:hAnsi="標楷體" w:cs="標楷體" w:hint="eastAsia"/>
          <w:kern w:val="0"/>
        </w:rPr>
        <w:t>運距內</w:t>
      </w:r>
      <w:r>
        <w:rPr>
          <w:rFonts w:ascii="標楷體" w:eastAsia="標楷體" w:hAnsi="標楷體" w:cs="標楷體" w:hint="eastAsia"/>
          <w:color w:val="FF0000"/>
          <w:kern w:val="0"/>
          <w:u w:val="single"/>
        </w:rPr>
        <w:t>有</w:t>
      </w:r>
      <w:r>
        <w:rPr>
          <w:rFonts w:ascii="標楷體" w:eastAsia="標楷體" w:hAnsi="標楷體" w:cs="標楷體" w:hint="eastAsia"/>
          <w:kern w:val="0"/>
        </w:rPr>
        <w:t>無足夠合法預拌混凝土廠，或其產品</w:t>
      </w:r>
      <w:r>
        <w:rPr>
          <w:rFonts w:ascii="標楷體" w:eastAsia="標楷體" w:hAnsi="標楷體" w:cs="標楷體" w:hint="eastAsia"/>
          <w:color w:val="FF0000"/>
          <w:kern w:val="0"/>
          <w:u w:val="single"/>
        </w:rPr>
        <w:t>能否</w:t>
      </w:r>
      <w:r>
        <w:rPr>
          <w:rFonts w:ascii="標楷體" w:eastAsia="標楷體" w:hAnsi="標楷體" w:cs="標楷體" w:hint="eastAsia"/>
          <w:kern w:val="0"/>
        </w:rPr>
        <w:t>滿足工程之需求</w:t>
      </w:r>
      <w:r>
        <w:rPr>
          <w:rFonts w:ascii="標楷體" w:eastAsia="標楷體" w:hAnsi="標楷體" w:cs="標楷體" w:hint="eastAsia"/>
          <w:color w:val="FF0000"/>
          <w:kern w:val="0"/>
          <w:u w:val="single"/>
        </w:rPr>
        <w:t>。設置</w:t>
      </w:r>
      <w:proofErr w:type="gramStart"/>
      <w:r>
        <w:rPr>
          <w:rFonts w:ascii="標楷體" w:eastAsia="標楷體" w:hAnsi="標楷體" w:cs="標楷體" w:hint="eastAsia"/>
          <w:color w:val="FF0000"/>
          <w:kern w:val="0"/>
          <w:u w:val="single"/>
        </w:rPr>
        <w:t>工地型預拌</w:t>
      </w:r>
      <w:proofErr w:type="gramEnd"/>
      <w:r>
        <w:rPr>
          <w:rFonts w:ascii="標楷體" w:eastAsia="標楷體" w:hAnsi="標楷體" w:cs="標楷體" w:hint="eastAsia"/>
          <w:color w:val="FF0000"/>
          <w:kern w:val="0"/>
          <w:u w:val="single"/>
        </w:rPr>
        <w:t>混凝土設備者，</w:t>
      </w:r>
      <w:r>
        <w:rPr>
          <w:rFonts w:ascii="標楷體" w:eastAsia="標楷體" w:hAnsi="標楷體" w:cs="標楷體" w:hint="eastAsia"/>
          <w:kern w:val="0"/>
        </w:rPr>
        <w:t>其處理方式如下</w:t>
      </w:r>
      <w:r>
        <w:rPr>
          <w:rFonts w:hint="eastAsia"/>
          <w:kern w:val="0"/>
        </w:rPr>
        <w:t>：</w:t>
      </w:r>
    </w:p>
    <w:p w14:paraId="5E38CB52" w14:textId="79290B93" w:rsidR="00250199" w:rsidRPr="000833FE" w:rsidRDefault="00250199" w:rsidP="000833FE">
      <w:pPr>
        <w:pStyle w:val="3"/>
        <w:spacing w:before="0" w:line="240" w:lineRule="atLeast"/>
        <w:ind w:left="1418"/>
        <w:rPr>
          <w:rFonts w:ascii="標楷體" w:eastAsia="標楷體" w:hAnsi="標楷體" w:cs="標楷體"/>
        </w:rPr>
      </w:pPr>
      <w:r w:rsidRPr="0039223E">
        <w:rPr>
          <w:rFonts w:ascii="標楷體" w:eastAsia="標楷體" w:hAnsi="標楷體" w:cs="標楷體"/>
        </w:rPr>
        <w:t>1.</w:t>
      </w:r>
      <w:proofErr w:type="gramStart"/>
      <w:r w:rsidRPr="0039223E">
        <w:rPr>
          <w:rFonts w:ascii="標楷體" w:eastAsia="標楷體" w:hAnsi="標楷體" w:cs="標楷體" w:hint="eastAsia"/>
        </w:rPr>
        <w:t>工地型預拌</w:t>
      </w:r>
      <w:proofErr w:type="gramEnd"/>
      <w:r w:rsidRPr="0039223E">
        <w:rPr>
          <w:rFonts w:ascii="標楷體" w:eastAsia="標楷體" w:hAnsi="標楷體" w:cs="標楷體" w:hint="eastAsia"/>
        </w:rPr>
        <w:t>混凝土設備設置生產前，應依</w:t>
      </w:r>
      <w:r w:rsidRPr="000833FE">
        <w:rPr>
          <w:rFonts w:ascii="標楷體" w:eastAsia="標楷體" w:hAnsi="標楷體" w:cs="標楷體" w:hint="eastAsia"/>
        </w:rPr>
        <w:t>職業</w:t>
      </w:r>
      <w:r w:rsidRPr="0039223E">
        <w:rPr>
          <w:rFonts w:ascii="標楷體" w:eastAsia="標楷體" w:hAnsi="標楷體" w:cs="標楷體" w:hint="eastAsia"/>
        </w:rPr>
        <w:t>安全衛生法、空氣污染防制法、水污染防治法、噪音管制法等相關法令，取得各該主管機關許可。</w:t>
      </w:r>
    </w:p>
    <w:p w14:paraId="43DCF74F" w14:textId="77777777" w:rsidR="00250199" w:rsidRPr="0039223E" w:rsidRDefault="00250199" w:rsidP="00250199">
      <w:pPr>
        <w:pStyle w:val="3"/>
        <w:spacing w:before="0" w:line="240" w:lineRule="atLeast"/>
        <w:ind w:left="1418"/>
        <w:rPr>
          <w:rFonts w:ascii="標楷體" w:eastAsia="標楷體" w:hAnsi="標楷體" w:cs="標楷體"/>
        </w:rPr>
      </w:pPr>
      <w:r w:rsidRPr="0039223E">
        <w:rPr>
          <w:rFonts w:ascii="標楷體" w:eastAsia="標楷體" w:hAnsi="標楷體" w:cs="標楷體"/>
        </w:rPr>
        <w:t>2.</w:t>
      </w:r>
      <w:r w:rsidRPr="0039223E">
        <w:rPr>
          <w:rFonts w:ascii="標楷體" w:eastAsia="標楷體" w:hAnsi="標楷體" w:cs="標楷體" w:hint="eastAsia"/>
        </w:rPr>
        <w:t>工程所需材料應以合法且未超載車輛運送。</w:t>
      </w:r>
    </w:p>
    <w:p w14:paraId="0F086878"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Times New Roman" w:hint="eastAsia"/>
        </w:rPr>
        <w:t>3.設置期間應每月製作生產紀錄表，並隨時提供機關查閱。</w:t>
      </w:r>
    </w:p>
    <w:p w14:paraId="509C841B"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4</w:t>
      </w:r>
      <w:r w:rsidRPr="0039223E">
        <w:rPr>
          <w:rFonts w:ascii="標楷體" w:eastAsia="標楷體" w:hAnsi="標楷體" w:cs="標楷體"/>
        </w:rPr>
        <w:t>.</w:t>
      </w:r>
      <w:r w:rsidRPr="0039223E">
        <w:rPr>
          <w:rFonts w:ascii="標楷體" w:eastAsia="標楷體" w:hAnsi="標楷體" w:cs="標楷體" w:hint="eastAsia"/>
        </w:rPr>
        <w:t>工程竣工後，預拌混凝土設備之拆除，應列入驗收項目；未拆除時，列入驗收缺點限期改善，逾期之日數，依第</w:t>
      </w:r>
      <w:r w:rsidRPr="0039223E">
        <w:rPr>
          <w:rFonts w:ascii="標楷體" w:eastAsia="標楷體" w:hAnsi="標楷體" w:cs="標楷體"/>
        </w:rPr>
        <w:t>17</w:t>
      </w:r>
      <w:r w:rsidRPr="0039223E">
        <w:rPr>
          <w:rFonts w:ascii="標楷體" w:eastAsia="標楷體" w:hAnsi="標楷體" w:cs="標楷體" w:hint="eastAsia"/>
        </w:rPr>
        <w:t>條遲延履約規定計算逾期違約金。</w:t>
      </w:r>
    </w:p>
    <w:p w14:paraId="1F84E8B6"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5</w:t>
      </w:r>
      <w:r w:rsidRPr="0039223E">
        <w:rPr>
          <w:rFonts w:ascii="標楷體" w:eastAsia="標楷體" w:hAnsi="標楷體" w:cs="標楷體"/>
        </w:rPr>
        <w:t>.</w:t>
      </w:r>
      <w:r w:rsidRPr="0039223E">
        <w:rPr>
          <w:rFonts w:ascii="標楷體" w:eastAsia="標楷體" w:hAnsi="標楷體" w:cs="標楷體" w:hint="eastAsia"/>
        </w:rPr>
        <w:t>工程竣工後，預拌混凝土設備拆除完畢前，不得支付尾款。</w:t>
      </w:r>
    </w:p>
    <w:p w14:paraId="48E04CFB"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6</w:t>
      </w:r>
      <w:r w:rsidRPr="0039223E">
        <w:rPr>
          <w:rFonts w:ascii="標楷體" w:eastAsia="標楷體" w:hAnsi="標楷體" w:cs="標楷體"/>
        </w:rPr>
        <w:t>.</w:t>
      </w:r>
      <w:r w:rsidRPr="0039223E">
        <w:rPr>
          <w:rFonts w:ascii="標楷體" w:eastAsia="標楷體" w:hAnsi="標楷體" w:cs="標楷體" w:hint="eastAsia"/>
        </w:rPr>
        <w:t>屆期未拆除完畢者，機關得強制拆除並由廠商支付拆除費用，或由工程尾款中扣除，並視其情形依採購法第</w:t>
      </w:r>
      <w:r w:rsidRPr="0039223E">
        <w:rPr>
          <w:rFonts w:ascii="標楷體" w:eastAsia="標楷體" w:hAnsi="標楷體" w:cs="標楷體"/>
        </w:rPr>
        <w:t>101</w:t>
      </w:r>
      <w:r w:rsidRPr="0039223E">
        <w:rPr>
          <w:rFonts w:ascii="標楷體" w:eastAsia="標楷體" w:hAnsi="標楷體" w:cs="標楷體" w:hint="eastAsia"/>
        </w:rPr>
        <w:t>條規定處理。</w:t>
      </w:r>
    </w:p>
    <w:p w14:paraId="5FF6223B"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7</w:t>
      </w:r>
      <w:r w:rsidRPr="0039223E">
        <w:rPr>
          <w:rFonts w:ascii="標楷體" w:eastAsia="標楷體" w:hAnsi="標楷體" w:cs="標楷體"/>
        </w:rPr>
        <w:t>.</w:t>
      </w:r>
      <w:r w:rsidRPr="0039223E">
        <w:rPr>
          <w:rFonts w:ascii="標楷體" w:eastAsia="標楷體" w:hAnsi="標楷體" w:cs="標楷體" w:hint="eastAsia"/>
        </w:rPr>
        <w:t>廠商應出具切結書；其內容應包括下列各款：</w:t>
      </w:r>
    </w:p>
    <w:p w14:paraId="008C249A" w14:textId="77777777" w:rsidR="00250199" w:rsidRPr="0039223E" w:rsidRDefault="00250199" w:rsidP="00250199">
      <w:pPr>
        <w:pStyle w:val="20"/>
        <w:spacing w:before="0" w:line="240" w:lineRule="atLeast"/>
        <w:ind w:left="1985" w:hanging="567"/>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專供本契約工程預拌混凝土材料，不得對外營業。</w:t>
      </w:r>
    </w:p>
    <w:p w14:paraId="1B64E264" w14:textId="77777777" w:rsidR="00250199" w:rsidRPr="0039223E" w:rsidRDefault="00250199" w:rsidP="00250199">
      <w:pPr>
        <w:pStyle w:val="20"/>
        <w:spacing w:before="0" w:line="240" w:lineRule="atLeast"/>
        <w:ind w:left="1843" w:hanging="425"/>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工程竣工後驗收前或契約終止（解除）後</w:t>
      </w:r>
      <w:r w:rsidRPr="0039223E">
        <w:rPr>
          <w:rFonts w:ascii="標楷體" w:eastAsia="標楷體" w:hAnsi="標楷體" w:cs="標楷體"/>
        </w:rPr>
        <w:t>1</w:t>
      </w:r>
      <w:r w:rsidRPr="0039223E">
        <w:rPr>
          <w:rFonts w:ascii="標楷體" w:eastAsia="標楷體" w:hAnsi="標楷體" w:cs="標楷體" w:hint="eastAsia"/>
        </w:rPr>
        <w:t>個月內，該預拌混凝土設備必須拆除完畢並恢復原狀。</w:t>
      </w:r>
    </w:p>
    <w:p w14:paraId="084DE3E2" w14:textId="77777777" w:rsidR="00250199" w:rsidRPr="0039223E" w:rsidRDefault="00250199" w:rsidP="00250199">
      <w:pPr>
        <w:pStyle w:val="20"/>
        <w:spacing w:before="0" w:line="240" w:lineRule="atLeast"/>
        <w:ind w:left="2040" w:hanging="622"/>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因該預拌混凝土設備之設置造成之污染、損鄰等可歸責之事故，悉由廠商負完全責任。</w:t>
      </w:r>
    </w:p>
    <w:p w14:paraId="2F2C1401" w14:textId="77777777" w:rsidR="00250199" w:rsidRPr="0039223E" w:rsidRDefault="00250199" w:rsidP="00250199">
      <w:pPr>
        <w:pStyle w:val="20"/>
        <w:spacing w:before="0" w:line="240" w:lineRule="atLeast"/>
        <w:rPr>
          <w:rFonts w:ascii="標楷體" w:eastAsia="標楷體" w:hAnsi="標楷體" w:cs="標楷體"/>
        </w:rPr>
      </w:pPr>
      <w:r w:rsidRPr="0039223E">
        <w:rPr>
          <w:rFonts w:ascii="標楷體" w:eastAsia="標楷體" w:hAnsi="標楷體" w:cs="標楷體" w:hint="eastAsia"/>
        </w:rPr>
        <w:t>□本工程處離島地區，且境內無符合「工廠管理輔導法」之預拌混凝土廠，其處理方式如下：＿＿＿＿＿＿＿＿＿＿＿＿＿＿＿＿＿＿。</w:t>
      </w:r>
    </w:p>
    <w:p w14:paraId="490843B7" w14:textId="77777777" w:rsidR="00250199" w:rsidRPr="0039223E" w:rsidRDefault="00250199" w:rsidP="00250199">
      <w:pPr>
        <w:pStyle w:val="20"/>
        <w:spacing w:before="0" w:line="240" w:lineRule="atLeast"/>
        <w:rPr>
          <w:rFonts w:ascii="標楷體" w:eastAsia="標楷體" w:hAnsi="標楷體" w:cs="標楷體"/>
        </w:rPr>
      </w:pPr>
      <w:r w:rsidRPr="0039223E">
        <w:rPr>
          <w:rFonts w:ascii="標楷體" w:eastAsia="標楷體" w:hAnsi="標楷體" w:cs="標楷體" w:hint="eastAsia"/>
        </w:rPr>
        <w:t>□預拌混凝土廠或「公共工程工地型預拌混凝土設備」之品質控管方式，依工程會所訂「公共工程施工綱要規範」</w:t>
      </w:r>
      <w:r w:rsidRPr="0039223E">
        <w:rPr>
          <w:rFonts w:ascii="標楷體" w:eastAsia="標楷體" w:hAnsi="標楷體" w:cs="標楷體"/>
        </w:rPr>
        <w:t>(</w:t>
      </w:r>
      <w:r w:rsidRPr="0039223E">
        <w:rPr>
          <w:rFonts w:ascii="標楷體" w:eastAsia="標楷體" w:hAnsi="標楷體" w:cs="標楷體" w:hint="eastAsia"/>
        </w:rPr>
        <w:t>完整版</w:t>
      </w:r>
      <w:r w:rsidRPr="0039223E">
        <w:rPr>
          <w:rFonts w:ascii="標楷體" w:eastAsia="標楷體" w:hAnsi="標楷體" w:cs="標楷體"/>
        </w:rPr>
        <w:t>)</w:t>
      </w:r>
      <w:r w:rsidRPr="0039223E">
        <w:rPr>
          <w:rFonts w:ascii="標楷體" w:eastAsia="標楷體" w:hAnsi="標楷體" w:cs="標楷體" w:hint="eastAsia"/>
        </w:rPr>
        <w:t>第</w:t>
      </w:r>
      <w:r w:rsidRPr="0039223E">
        <w:rPr>
          <w:rFonts w:ascii="標楷體" w:eastAsia="標楷體" w:hAnsi="標楷體" w:cs="標楷體"/>
        </w:rPr>
        <w:t>03050</w:t>
      </w:r>
      <w:r w:rsidRPr="0039223E">
        <w:rPr>
          <w:rFonts w:ascii="標楷體" w:eastAsia="標楷體" w:hAnsi="標楷體" w:cs="標楷體" w:hint="eastAsia"/>
        </w:rPr>
        <w:t>章「混凝土基本材料及施工一般要求」第</w:t>
      </w:r>
      <w:r w:rsidRPr="0039223E">
        <w:rPr>
          <w:rFonts w:ascii="標楷體" w:eastAsia="標楷體" w:hAnsi="標楷體" w:cs="標楷體"/>
        </w:rPr>
        <w:t>1.5.2</w:t>
      </w:r>
      <w:r w:rsidRPr="0039223E">
        <w:rPr>
          <w:rFonts w:ascii="標楷體" w:eastAsia="標楷體" w:hAnsi="標楷體" w:cs="標楷體" w:hint="eastAsia"/>
        </w:rPr>
        <w:t>款「拌合廠規模、設備及品質控制等資料」辦理。</w:t>
      </w:r>
    </w:p>
    <w:p w14:paraId="5D1AA167"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營建土石方之處理：</w:t>
      </w:r>
    </w:p>
    <w:p w14:paraId="61AECD60" w14:textId="77777777" w:rsidR="00250199" w:rsidRPr="0039223E" w:rsidRDefault="00250199" w:rsidP="00250199">
      <w:pPr>
        <w:pStyle w:val="20"/>
        <w:spacing w:before="0" w:line="240" w:lineRule="atLeast"/>
        <w:rPr>
          <w:rFonts w:ascii="標楷體" w:eastAsia="標楷體" w:hAnsi="標楷體"/>
        </w:rPr>
      </w:pPr>
      <w:r w:rsidRPr="0039223E">
        <w:rPr>
          <w:rFonts w:ascii="標楷體" w:eastAsia="標楷體" w:hAnsi="標楷體" w:cs="標楷體" w:hint="eastAsia"/>
        </w:rPr>
        <w:lastRenderedPageBreak/>
        <w:t>■廠商</w:t>
      </w:r>
      <w:r w:rsidRPr="0039223E">
        <w:rPr>
          <w:rFonts w:ascii="標楷體" w:eastAsia="標楷體" w:hAnsi="標楷體" w:cs="標楷體" w:hint="eastAsia"/>
          <w:dstrike/>
        </w:rPr>
        <w:t>應運送＿＿＿＿＿＿＿或向＿＿＿＿＿＿借土（機關於招標文件中擇一建議之合法土資場或借土區），或</w:t>
      </w:r>
      <w:r w:rsidRPr="0039223E">
        <w:rPr>
          <w:rFonts w:ascii="標楷體" w:eastAsia="標楷體" w:hAnsi="標楷體" w:cs="標楷體" w:hint="eastAsia"/>
        </w:rPr>
        <w:t>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0A09B75E" w14:textId="77777777" w:rsidR="00250199" w:rsidRPr="0039223E" w:rsidRDefault="00250199" w:rsidP="00250199">
      <w:pPr>
        <w:pStyle w:val="20"/>
        <w:spacing w:before="0" w:line="240" w:lineRule="atLeast"/>
        <w:rPr>
          <w:rFonts w:ascii="標楷體" w:eastAsia="標楷體" w:hAnsi="標楷體" w:cs="標楷體"/>
        </w:rPr>
      </w:pPr>
      <w:r w:rsidRPr="0039223E">
        <w:rPr>
          <w:rFonts w:ascii="標楷體" w:eastAsia="標楷體" w:hAnsi="標楷體" w:cs="標楷體" w:hint="eastAsia"/>
        </w:rPr>
        <w:t>□由機關另案招標，契約價金不含營建土石方處理費用；誤列為履約項目者，該部分金額不予給付。</w:t>
      </w:r>
    </w:p>
    <w:p w14:paraId="31CC3C4F"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03326E28"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工作協調及工程會議：依附錄3辦理。</w:t>
      </w:r>
    </w:p>
    <w:p w14:paraId="40B8A4A3"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為免基礎開挖造成鄰房毀損紛爭，廠商應於基礎開挖前，取得技師或建築師公會等第三公正單位出具之開挖深度2倍範圍內鄰房現況調查報告，送請機關委託監造單位審查核符後，再送機關備查，調查費用若無單獨編列者，則已包含在契約總價內，不另給付，廠商應自行反映於投標價中；倘若開挖深度2倍範圍內無鄰房者，廠商無須辦理鄰房現況調查報告。</w:t>
      </w:r>
    </w:p>
    <w:p w14:paraId="0690CC39"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(廿八)其他：</w:t>
      </w:r>
    </w:p>
    <w:p w14:paraId="7BF76A5D"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廠商應依據「臺中市政府金安心工程計畫」配合執行相關作業。</w:t>
      </w:r>
    </w:p>
    <w:p w14:paraId="5DB872CF"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廠商應於工程開工前製作工程A4宣傳單標示工程名稱、施工項目及期程、契約施作範圍、工程效益預期成果與全民督工通報電話及網址等相關資訊，投入附近里長及民眾之信箱，以宣傳周知。</w:t>
      </w:r>
    </w:p>
    <w:p w14:paraId="08196750"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廠商應於施作前檢附勞工保險投保名冊，報請機關備查。</w:t>
      </w:r>
    </w:p>
    <w:p w14:paraId="519D220E"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廠商應依臺中市政府環境保護局101年11月13日中市環空字第1010108227號函配合「臺中市營建工程空氣汙染防制費網路申報系統」（http://114.33.11.52）申報營建工程空氣汙染防制費。</w:t>
      </w:r>
    </w:p>
    <w:p w14:paraId="1430638E" w14:textId="77777777" w:rsidR="00250199" w:rsidRPr="0039223E" w:rsidRDefault="00250199" w:rsidP="00250199">
      <w:pPr>
        <w:spacing w:line="240" w:lineRule="atLeast"/>
        <w:ind w:leftChars="177" w:left="848" w:hangingChars="151" w:hanging="423"/>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九)為防範入侵紅火蟻藉由帶土花卉、種苗、草皮、栽培介質及土方工程（出、入）傳播，乙方應依行政院農業委員會頒訂之「營建基地紅火蟻偵察、防治及植栽與土石方移動管制標準作業程序」、「花卉、種苗及栽培介質防範紅火蟻移動管理作業要點」、「紅火蟻標準作業程序」及內政部營建署頒訂之「領得建造(雜項)執照建築基地入侵紅火蟻監測及防治標準作業流程」等有關規定辦理。工程驗收、養護期間或期滿查驗不合格者需按有關規定防治至合格。若未依有關規定辦理致入侵紅火蟻擴散或有蔓延之虞，乙方除應負起發生地點周圍250公尺內之防治施藥費用外，甲方將通報「植物防疫檢疫法」主管機關依規定處罰。倘施工期間發現植栽存有紅火蟻，甲方得要求退還當批次之所有數量並不予計價，並由乙方負責防治事宜。養護期間若施作區塊發現紅火蟻，乙方亦需負</w:t>
      </w:r>
      <w:r w:rsidRPr="0039223E">
        <w:rPr>
          <w:rFonts w:ascii="標楷體" w:eastAsia="標楷體" w:hAnsi="標楷體" w:cs="標楷體" w:hint="eastAsia"/>
          <w:sz w:val="28"/>
          <w:szCs w:val="28"/>
        </w:rPr>
        <w:lastRenderedPageBreak/>
        <w:t>責防治事宜，並列入養護查驗項目之一。公告紅火蟻發生區更新資訊可參閱國家紅火蟻防治中心網站。</w:t>
      </w:r>
    </w:p>
    <w:p w14:paraId="1F680AB7" w14:textId="77777777"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14:paraId="756FD6E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50199">
        <w:rPr>
          <w:rFonts w:ascii="標楷體" w:eastAsia="標楷體" w:cs="標楷體" w:hint="eastAsia"/>
          <w:sz w:val="28"/>
          <w:szCs w:val="28"/>
        </w:rPr>
        <w:t>契約履約期間，機關得視案件性質及實際需要指派監造單位</w:t>
      </w:r>
      <w:r w:rsidR="00F677C0" w:rsidRPr="00947201">
        <w:rPr>
          <w:rFonts w:ascii="標楷體" w:eastAsia="標楷體" w:hAnsi="標楷體" w:cs="標楷體" w:hint="eastAsia"/>
          <w:dstrike/>
          <w:sz w:val="28"/>
          <w:szCs w:val="28"/>
        </w:rPr>
        <w:t>/工程司</w:t>
      </w:r>
      <w:r w:rsidRPr="009A0DAE">
        <w:rPr>
          <w:rFonts w:ascii="標楷體" w:eastAsia="標楷體" w:cs="標楷體" w:hint="eastAsia"/>
          <w:sz w:val="28"/>
          <w:szCs w:val="28"/>
        </w:rPr>
        <w:t>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14:paraId="5E95817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250199">
        <w:rPr>
          <w:rFonts w:ascii="標楷體" w:eastAsia="標楷體" w:cs="標楷體" w:hint="eastAsia"/>
          <w:sz w:val="28"/>
          <w:szCs w:val="28"/>
        </w:rPr>
        <w:t>監造單位</w:t>
      </w:r>
      <w:r w:rsidR="00840409" w:rsidRPr="00F677C0">
        <w:rPr>
          <w:rFonts w:ascii="標楷體" w:eastAsia="標楷體" w:cs="標楷體" w:hint="eastAsia"/>
          <w:dstrike/>
          <w:sz w:val="28"/>
          <w:szCs w:val="28"/>
        </w:rPr>
        <w:t>/工程司</w:t>
      </w:r>
      <w:r w:rsidRPr="009A0DAE">
        <w:rPr>
          <w:rFonts w:ascii="標楷體" w:eastAsia="標楷體" w:cs="標楷體" w:hint="eastAsia"/>
          <w:sz w:val="28"/>
          <w:szCs w:val="28"/>
        </w:rPr>
        <w:t>所指派之代表，其對廠商之指示與監督行為，效力同</w:t>
      </w:r>
      <w:r w:rsidR="00840409" w:rsidRPr="00840409">
        <w:rPr>
          <w:rFonts w:ascii="標楷體" w:eastAsia="標楷體" w:cs="標楷體" w:hint="eastAsia"/>
          <w:sz w:val="28"/>
          <w:szCs w:val="28"/>
        </w:rPr>
        <w:t>監造單位</w:t>
      </w:r>
      <w:r w:rsidR="00840409" w:rsidRPr="00F677C0">
        <w:rPr>
          <w:rFonts w:ascii="標楷體" w:eastAsia="標楷體" w:cs="標楷體" w:hint="eastAsia"/>
          <w:dstrike/>
          <w:sz w:val="28"/>
          <w:szCs w:val="28"/>
        </w:rPr>
        <w:t>/工程司</w:t>
      </w:r>
      <w:r w:rsidRPr="009A0DAE">
        <w:rPr>
          <w:rFonts w:ascii="標楷體" w:eastAsia="標楷體" w:cs="標楷體" w:hint="eastAsia"/>
          <w:sz w:val="28"/>
          <w:szCs w:val="28"/>
        </w:rPr>
        <w:t>。</w:t>
      </w:r>
      <w:r w:rsidR="00840409" w:rsidRPr="00840409">
        <w:rPr>
          <w:rFonts w:ascii="標楷體" w:eastAsia="標楷體" w:cs="標楷體" w:hint="eastAsia"/>
          <w:sz w:val="28"/>
          <w:szCs w:val="28"/>
        </w:rPr>
        <w:t>監造單位</w:t>
      </w:r>
      <w:r w:rsidR="00840409" w:rsidRPr="00F677C0">
        <w:rPr>
          <w:rFonts w:ascii="標楷體" w:eastAsia="標楷體" w:cs="標楷體" w:hint="eastAsia"/>
          <w:dstrike/>
          <w:sz w:val="28"/>
          <w:szCs w:val="28"/>
        </w:rPr>
        <w:t>/工程司</w:t>
      </w:r>
      <w:r w:rsidRPr="009A0DAE">
        <w:rPr>
          <w:rFonts w:ascii="標楷體" w:eastAsia="標楷體" w:cs="標楷體" w:hint="eastAsia"/>
          <w:sz w:val="28"/>
          <w:szCs w:val="28"/>
        </w:rPr>
        <w:t>對其代表之指派及變更，應通知廠商。</w:t>
      </w:r>
    </w:p>
    <w:p w14:paraId="289488C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250199">
        <w:rPr>
          <w:rFonts w:ascii="標楷體" w:eastAsia="標楷體" w:cs="標楷體" w:hint="eastAsia"/>
          <w:sz w:val="28"/>
          <w:szCs w:val="28"/>
        </w:rPr>
        <w:t>監造單位</w:t>
      </w:r>
      <w:r w:rsidR="00F677C0" w:rsidRPr="00947201">
        <w:rPr>
          <w:rFonts w:ascii="標楷體" w:eastAsia="標楷體" w:hAnsi="標楷體" w:cs="標楷體" w:hint="eastAsia"/>
          <w:dstrike/>
          <w:sz w:val="28"/>
          <w:szCs w:val="28"/>
        </w:rPr>
        <w:t>/工程司</w:t>
      </w:r>
      <w:r w:rsidRPr="009A0DAE">
        <w:rPr>
          <w:rFonts w:ascii="標楷體" w:eastAsia="標楷體" w:cs="標楷體" w:hint="eastAsia"/>
          <w:sz w:val="28"/>
          <w:szCs w:val="28"/>
        </w:rPr>
        <w:t>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654FE5E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14:paraId="45339DD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14:paraId="683A3F0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14:paraId="1D90E32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14:paraId="5A6759C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14:paraId="49EC4F3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14:paraId="09A78045"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14:paraId="79F08CA3" w14:textId="77777777"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14:paraId="1C50448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C6285D">
        <w:rPr>
          <w:rFonts w:ascii="標楷體" w:eastAsia="標楷體" w:cs="標楷體"/>
          <w:dstrike/>
          <w:sz w:val="28"/>
          <w:szCs w:val="28"/>
        </w:rPr>
        <w:t>/</w:t>
      </w:r>
      <w:r w:rsidRPr="00C6285D">
        <w:rPr>
          <w:rFonts w:ascii="標楷體" w:eastAsia="標楷體" w:cs="標楷體" w:hint="eastAsia"/>
          <w:dstrike/>
          <w:sz w:val="28"/>
          <w:szCs w:val="28"/>
        </w:rPr>
        <w:t>工程司</w:t>
      </w:r>
      <w:r w:rsidRPr="009A0DAE">
        <w:rPr>
          <w:rFonts w:ascii="標楷體" w:eastAsia="標楷體" w:cs="標楷體" w:hint="eastAsia"/>
          <w:sz w:val="28"/>
          <w:szCs w:val="28"/>
        </w:rPr>
        <w:t>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C6285D">
        <w:rPr>
          <w:rFonts w:ascii="標楷體" w:eastAsia="標楷體" w:cs="標楷體"/>
          <w:dstrike/>
          <w:sz w:val="28"/>
          <w:szCs w:val="28"/>
        </w:rPr>
        <w:t>/</w:t>
      </w:r>
      <w:r w:rsidRPr="00C6285D">
        <w:rPr>
          <w:rFonts w:ascii="標楷體" w:eastAsia="標楷體" w:cs="標楷體" w:hint="eastAsia"/>
          <w:dstrike/>
          <w:sz w:val="28"/>
          <w:szCs w:val="28"/>
        </w:rPr>
        <w:t>工程司</w:t>
      </w:r>
      <w:r w:rsidRPr="009A0DAE">
        <w:rPr>
          <w:rFonts w:ascii="標楷體" w:eastAsia="標楷體" w:cs="標楷體" w:hint="eastAsia"/>
          <w:sz w:val="28"/>
          <w:szCs w:val="28"/>
        </w:rPr>
        <w:t>。</w:t>
      </w:r>
      <w:r w:rsidR="00B63A16" w:rsidRPr="009A0DAE">
        <w:rPr>
          <w:rFonts w:ascii="標楷體" w:eastAsia="標楷體" w:cs="標楷體" w:hint="eastAsia"/>
          <w:sz w:val="28"/>
          <w:szCs w:val="28"/>
        </w:rPr>
        <w:t>監造單位</w:t>
      </w:r>
      <w:r w:rsidR="00B63A16" w:rsidRPr="00C6285D">
        <w:rPr>
          <w:rFonts w:ascii="標楷體" w:eastAsia="標楷體" w:cs="標楷體"/>
          <w:dstrike/>
          <w:sz w:val="28"/>
          <w:szCs w:val="28"/>
        </w:rPr>
        <w:t>/</w:t>
      </w:r>
      <w:r w:rsidRPr="00C6285D">
        <w:rPr>
          <w:rFonts w:ascii="標楷體" w:eastAsia="標楷體" w:cs="標楷體" w:hint="eastAsia"/>
          <w:dstrike/>
          <w:sz w:val="28"/>
          <w:szCs w:val="28"/>
        </w:rPr>
        <w:t>工程司</w:t>
      </w:r>
      <w:r w:rsidRPr="009A0DAE">
        <w:rPr>
          <w:rFonts w:ascii="標楷體" w:eastAsia="標楷體" w:cs="標楷體" w:hint="eastAsia"/>
          <w:sz w:val="28"/>
          <w:szCs w:val="28"/>
        </w:rPr>
        <w:t>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14:paraId="4E62881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250199">
        <w:rPr>
          <w:rFonts w:ascii="標楷體" w:eastAsia="標楷體" w:cs="標楷體" w:hint="eastAsia"/>
          <w:sz w:val="28"/>
          <w:szCs w:val="28"/>
        </w:rPr>
        <w:t>監造單位</w:t>
      </w:r>
      <w:r w:rsidR="00840409" w:rsidRPr="00C6285D">
        <w:rPr>
          <w:rFonts w:ascii="標楷體" w:eastAsia="標楷體" w:cs="標楷體" w:hint="eastAsia"/>
          <w:dstrike/>
          <w:sz w:val="28"/>
          <w:szCs w:val="28"/>
        </w:rPr>
        <w:t>/工程司</w:t>
      </w:r>
      <w:r w:rsidRPr="009A0DAE">
        <w:rPr>
          <w:rFonts w:ascii="標楷體" w:eastAsia="標楷體" w:cs="標楷體" w:hint="eastAsia"/>
          <w:sz w:val="28"/>
          <w:szCs w:val="28"/>
        </w:rPr>
        <w:t>代表機關處理下列非廠商責任之有關契約之協調事項：</w:t>
      </w:r>
    </w:p>
    <w:p w14:paraId="350C0DB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14:paraId="2A77B94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14:paraId="4E0C3D7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14:paraId="469F32E2"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646FDF77"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r w:rsidR="00840409" w:rsidRPr="007A7A32">
        <w:rPr>
          <w:rFonts w:ascii="標楷體" w:eastAsia="標楷體" w:cs="標楷體" w:hint="eastAsia"/>
          <w:b/>
          <w:bCs/>
          <w:sz w:val="28"/>
          <w:szCs w:val="28"/>
        </w:rPr>
        <w:t>及罰則</w:t>
      </w:r>
    </w:p>
    <w:p w14:paraId="32DCD07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w:t>
      </w:r>
      <w:r w:rsidR="00840409" w:rsidRPr="007A7A32">
        <w:rPr>
          <w:rFonts w:ascii="標楷體" w:eastAsia="標楷體" w:cs="標楷體" w:hint="eastAsia"/>
          <w:sz w:val="28"/>
          <w:szCs w:val="28"/>
        </w:rPr>
        <w:t>委託之監造單位及機關</w:t>
      </w:r>
      <w:r w:rsidRPr="009A0DAE">
        <w:rPr>
          <w:rFonts w:ascii="標楷體" w:eastAsia="標楷體" w:cs="標楷體" w:hint="eastAsia"/>
          <w:sz w:val="28"/>
          <w:szCs w:val="28"/>
        </w:rPr>
        <w:t>提出澄清，否則應依照機關之解釋辦理。</w:t>
      </w:r>
    </w:p>
    <w:p w14:paraId="5C3739B4" w14:textId="77777777"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w:t>
      </w:r>
      <w:r w:rsidR="00142444" w:rsidRPr="00C6285D">
        <w:rPr>
          <w:rFonts w:ascii="標楷體" w:eastAsia="標楷體" w:cs="標楷體" w:hint="eastAsia"/>
          <w:dstrike/>
          <w:sz w:val="28"/>
          <w:szCs w:val="28"/>
        </w:rPr>
        <w:t>/工程司</w:t>
      </w:r>
      <w:r w:rsidR="00142444" w:rsidRPr="009A0DAE">
        <w:rPr>
          <w:rFonts w:ascii="標楷體" w:eastAsia="標楷體" w:cs="標楷體" w:hint="eastAsia"/>
          <w:sz w:val="28"/>
          <w:szCs w:val="28"/>
        </w:rPr>
        <w:t>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14:paraId="4DAD969E" w14:textId="01265708"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w:t>
      </w:r>
      <w:r w:rsidR="00C6285D" w:rsidRPr="00C6285D">
        <w:rPr>
          <w:rFonts w:ascii="標楷體" w:eastAsia="標楷體" w:cs="標楷體" w:hint="eastAsia"/>
          <w:dstrike/>
        </w:rPr>
        <w:t>/工程司</w:t>
      </w:r>
      <w:r w:rsidRPr="009A0DAE">
        <w:rPr>
          <w:rFonts w:ascii="標楷體" w:eastAsia="標楷體" w:cs="標楷體" w:hint="eastAsia"/>
        </w:rPr>
        <w:t>取樣後，送往機</w:t>
      </w:r>
      <w:r w:rsidRPr="009A0DAE">
        <w:rPr>
          <w:rFonts w:ascii="標楷體" w:eastAsia="標楷體" w:cs="標楷體" w:hint="eastAsia"/>
        </w:rPr>
        <w:lastRenderedPageBreak/>
        <w:t>關指定之檢（試）驗單位辦理檢（試）驗，檢（試）驗費用由機關支付，不納入契約價金。</w:t>
      </w:r>
    </w:p>
    <w:p w14:paraId="1777F847" w14:textId="1E989328"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w:t>
      </w:r>
      <w:r w:rsidR="00C6285D" w:rsidRPr="00C6285D">
        <w:rPr>
          <w:rFonts w:ascii="標楷體" w:eastAsia="標楷體" w:cs="標楷體" w:hint="eastAsia"/>
          <w:dstrike/>
        </w:rPr>
        <w:t>/工程司</w:t>
      </w:r>
      <w:r w:rsidRPr="009A0DAE">
        <w:rPr>
          <w:rFonts w:ascii="標楷體" w:eastAsia="標楷體" w:cs="標楷體" w:hint="eastAsia"/>
        </w:rPr>
        <w:t>取樣後，送往機關指定之檢（試）驗單位辦理檢（試）驗，檢（試）驗費用納入契約價金，由機關以代收代付方式支付。</w:t>
      </w:r>
    </w:p>
    <w:p w14:paraId="707C7D34" w14:textId="209B15D1" w:rsidR="009F7EA5" w:rsidRPr="009A0DAE" w:rsidRDefault="00250199" w:rsidP="009F7EA5">
      <w:pPr>
        <w:pStyle w:val="20"/>
        <w:spacing w:before="0" w:line="240" w:lineRule="atLeast"/>
        <w:rPr>
          <w:rFonts w:ascii="標楷體" w:eastAsia="標楷體" w:cs="標楷體"/>
        </w:rPr>
      </w:pPr>
      <w:r w:rsidRPr="0039223E">
        <w:rPr>
          <w:rFonts w:ascii="標楷體" w:eastAsia="標楷體" w:hAnsi="標楷體" w:cs="標楷體" w:hint="eastAsia"/>
        </w:rPr>
        <w:t>■</w:t>
      </w:r>
      <w:r w:rsidR="009F7EA5" w:rsidRPr="009A0DAE">
        <w:rPr>
          <w:rFonts w:ascii="標楷體" w:eastAsia="標楷體" w:cs="標楷體" w:hint="eastAsia"/>
        </w:rPr>
        <w:t>檢（試）驗由廠商辦理：監造單位</w:t>
      </w:r>
      <w:r w:rsidR="00C6285D" w:rsidRPr="00C6285D">
        <w:rPr>
          <w:rFonts w:ascii="標楷體" w:eastAsia="標楷體" w:cs="標楷體" w:hint="eastAsia"/>
          <w:dstrike/>
        </w:rPr>
        <w:t>/工程司</w:t>
      </w:r>
      <w:r w:rsidR="009F7EA5" w:rsidRPr="009A0DAE">
        <w:rPr>
          <w:rFonts w:ascii="標楷體" w:eastAsia="標楷體" w:cs="標楷體" w:hint="eastAsia"/>
        </w:rPr>
        <w:t>會同廠商取樣後，送經監造單位</w:t>
      </w:r>
      <w:r w:rsidR="00C6285D" w:rsidRPr="00C6285D">
        <w:rPr>
          <w:rFonts w:ascii="標楷體" w:eastAsia="標楷體" w:cs="標楷體" w:hint="eastAsia"/>
          <w:dstrike/>
        </w:rPr>
        <w:t>/工程司</w:t>
      </w:r>
      <w:r w:rsidR="009F7EA5" w:rsidRPr="009A0DAE">
        <w:rPr>
          <w:rFonts w:ascii="標楷體" w:eastAsia="標楷體" w:cs="標楷體" w:hint="eastAsia"/>
        </w:rPr>
        <w:t>提報並經機關審查核定之檢（試）驗單位辦理檢（試）驗，並由監造單位</w:t>
      </w:r>
      <w:r w:rsidR="00C6285D" w:rsidRPr="00C6285D">
        <w:rPr>
          <w:rFonts w:ascii="標楷體" w:eastAsia="標楷體" w:cs="標楷體" w:hint="eastAsia"/>
          <w:dstrike/>
        </w:rPr>
        <w:t>/工程司</w:t>
      </w:r>
      <w:r w:rsidR="009F7EA5" w:rsidRPr="009A0DAE">
        <w:rPr>
          <w:rFonts w:ascii="標楷體" w:eastAsia="標楷體" w:cs="標楷體" w:hint="eastAsia"/>
        </w:rPr>
        <w:t>指定檢（試）驗報告寄送地點，檢（試）驗費用由廠商負擔。</w:t>
      </w:r>
    </w:p>
    <w:p w14:paraId="72DC23AE" w14:textId="4AE7F7DE"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w:t>
      </w:r>
      <w:r w:rsidR="00C6285D" w:rsidRPr="00C6285D">
        <w:rPr>
          <w:rFonts w:ascii="標楷體" w:eastAsia="標楷體" w:cs="標楷體" w:hint="eastAsia"/>
          <w:dstrike/>
          <w:sz w:val="28"/>
          <w:szCs w:val="28"/>
        </w:rPr>
        <w:t>/工程司</w:t>
      </w:r>
      <w:r w:rsidRPr="009A0DAE">
        <w:rPr>
          <w:rFonts w:ascii="標楷體" w:eastAsia="標楷體" w:cs="標楷體" w:hint="eastAsia"/>
          <w:sz w:val="28"/>
          <w:szCs w:val="28"/>
        </w:rPr>
        <w:t>或其代表人作現場檢驗。其有關資料、樣品、取樣、檢（試）驗等之處理，同上述進場前之處理方式。</w:t>
      </w:r>
    </w:p>
    <w:p w14:paraId="0251CAB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8149B5">
        <w:rPr>
          <w:rFonts w:ascii="標楷體" w:eastAsia="標楷體" w:cs="標楷體"/>
          <w:dstrike/>
          <w:sz w:val="28"/>
          <w:szCs w:val="28"/>
        </w:rPr>
        <w:t>/</w:t>
      </w:r>
      <w:r w:rsidRPr="008149B5">
        <w:rPr>
          <w:rFonts w:ascii="標楷體" w:eastAsia="標楷體" w:cs="標楷體" w:hint="eastAsia"/>
          <w:dstrike/>
          <w:sz w:val="28"/>
          <w:szCs w:val="28"/>
        </w:rPr>
        <w:t>工程司</w:t>
      </w:r>
      <w:r w:rsidRPr="009A0DAE">
        <w:rPr>
          <w:rFonts w:ascii="標楷體" w:eastAsia="標楷體" w:cs="標楷體" w:hint="eastAsia"/>
          <w:sz w:val="28"/>
          <w:szCs w:val="28"/>
        </w:rPr>
        <w:t>派員現場監督進行。</w:t>
      </w:r>
    </w:p>
    <w:p w14:paraId="16DA95BD"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14:paraId="5AAF438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840409" w:rsidRPr="00D201C7">
        <w:rPr>
          <w:rFonts w:ascii="標楷體" w:eastAsia="標楷體" w:cs="標楷體" w:hint="eastAsia"/>
          <w:color w:val="FF0000"/>
          <w:sz w:val="28"/>
          <w:szCs w:val="28"/>
        </w:rPr>
        <w:t>請詳施工規範、圖說</w:t>
      </w:r>
      <w:r w:rsidR="008149B5" w:rsidRPr="00D201C7">
        <w:rPr>
          <w:rFonts w:ascii="標楷體" w:eastAsia="標楷體" w:cs="標楷體" w:hint="eastAsia"/>
          <w:color w:val="FF0000"/>
          <w:sz w:val="28"/>
          <w:szCs w:val="28"/>
        </w:rPr>
        <w:t>規範</w:t>
      </w:r>
      <w:r w:rsidR="00840409" w:rsidRPr="00D201C7">
        <w:rPr>
          <w:rFonts w:ascii="標楷體" w:eastAsia="標楷體" w:cs="標楷體" w:hint="eastAsia"/>
          <w:color w:val="FF0000"/>
          <w:sz w:val="28"/>
          <w:szCs w:val="28"/>
        </w:rPr>
        <w:t>及監造計畫書</w:t>
      </w:r>
      <w:r w:rsidRPr="009A0DAE">
        <w:rPr>
          <w:rFonts w:ascii="標楷體" w:eastAsia="標楷體" w:cs="標楷體" w:hint="eastAsia"/>
          <w:sz w:val="28"/>
          <w:szCs w:val="28"/>
        </w:rPr>
        <w:t>。</w:t>
      </w:r>
    </w:p>
    <w:p w14:paraId="10BEC16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14:paraId="010D5B37"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8149B5">
        <w:rPr>
          <w:rFonts w:ascii="標楷體" w:eastAsia="標楷體" w:cs="標楷體"/>
          <w:dstrike/>
        </w:rPr>
        <w:t>/</w:t>
      </w:r>
      <w:r w:rsidRPr="008149B5">
        <w:rPr>
          <w:rFonts w:ascii="標楷體" w:eastAsia="標楷體" w:cs="標楷體" w:hint="eastAsia"/>
          <w:dstrike/>
        </w:rPr>
        <w:t>工程司</w:t>
      </w:r>
      <w:r w:rsidRPr="009A0DAE">
        <w:rPr>
          <w:rFonts w:ascii="標楷體" w:eastAsia="標楷體" w:cs="標楷體" w:hint="eastAsia"/>
        </w:rPr>
        <w:t>應按規範規定查驗工程品質，廠商應予必要之配合，並派員協助。但</w:t>
      </w:r>
      <w:r w:rsidR="00B63A16"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之工程查驗並不免除廠商依契約應負之責任。</w:t>
      </w:r>
    </w:p>
    <w:p w14:paraId="78711090"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14:paraId="24955E6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8149B5">
        <w:rPr>
          <w:rFonts w:ascii="標楷體" w:eastAsia="標楷體" w:cs="標楷體"/>
          <w:dstrike/>
          <w:sz w:val="28"/>
          <w:szCs w:val="28"/>
        </w:rPr>
        <w:t>/</w:t>
      </w:r>
      <w:r w:rsidRPr="008149B5">
        <w:rPr>
          <w:rFonts w:ascii="標楷體" w:eastAsia="標楷體" w:cs="標楷體" w:hint="eastAsia"/>
          <w:dstrike/>
          <w:sz w:val="28"/>
          <w:szCs w:val="28"/>
        </w:rPr>
        <w:t>工程司</w:t>
      </w:r>
      <w:r w:rsidRPr="009A0DAE">
        <w:rPr>
          <w:rFonts w:ascii="標楷體" w:eastAsia="標楷體" w:cs="標楷體" w:hint="eastAsia"/>
          <w:sz w:val="28"/>
          <w:szCs w:val="28"/>
        </w:rPr>
        <w:t>查驗，</w:t>
      </w:r>
      <w:r w:rsidR="00B63A16"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Pr="009A0DAE">
        <w:rPr>
          <w:rFonts w:ascii="標楷體" w:eastAsia="標楷體" w:cs="標楷體" w:hint="eastAsia"/>
          <w:sz w:val="28"/>
          <w:szCs w:val="28"/>
        </w:rPr>
        <w:t>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Pr="009A0DAE">
        <w:rPr>
          <w:rFonts w:ascii="標楷體" w:eastAsia="標楷體" w:cs="標楷體" w:hint="eastAsia"/>
          <w:sz w:val="28"/>
          <w:szCs w:val="28"/>
        </w:rPr>
        <w:t>應指派專責查驗人員隨時辦理廠商申請之查驗工作，不得無故遲延</w:t>
      </w:r>
      <w:r w:rsidR="007153DC" w:rsidRPr="009A0DAE">
        <w:rPr>
          <w:rFonts w:ascii="標楷體" w:eastAsia="標楷體" w:cs="標楷體" w:hint="eastAsia"/>
          <w:sz w:val="28"/>
          <w:szCs w:val="28"/>
        </w:rPr>
        <w:t>。</w:t>
      </w:r>
    </w:p>
    <w:p w14:paraId="115243D9"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00E518AE" w:rsidRPr="009A0DAE">
        <w:rPr>
          <w:rFonts w:ascii="標楷體" w:eastAsia="標楷體" w:cs="標楷體" w:hint="eastAsia"/>
          <w:sz w:val="28"/>
          <w:szCs w:val="28"/>
        </w:rPr>
        <w:t>查驗，</w:t>
      </w:r>
      <w:r w:rsidR="006B0CCA"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00E518AE" w:rsidRPr="009A0DAE">
        <w:rPr>
          <w:rFonts w:ascii="標楷體" w:eastAsia="標楷體" w:cs="標楷體" w:hint="eastAsia"/>
          <w:sz w:val="28"/>
          <w:szCs w:val="28"/>
        </w:rPr>
        <w:t>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8149B5">
        <w:rPr>
          <w:rFonts w:ascii="標楷體" w:eastAsia="標楷體" w:cs="標楷體"/>
          <w:dstrike/>
          <w:sz w:val="28"/>
          <w:szCs w:val="28"/>
        </w:rPr>
        <w:t>/</w:t>
      </w:r>
      <w:r w:rsidR="00E518AE" w:rsidRPr="008149B5">
        <w:rPr>
          <w:rFonts w:ascii="標楷體" w:eastAsia="標楷體" w:cs="標楷體" w:hint="eastAsia"/>
          <w:dstrike/>
          <w:sz w:val="28"/>
          <w:szCs w:val="28"/>
        </w:rPr>
        <w:t>工程司得會同有關機關</w:t>
      </w:r>
      <w:r w:rsidR="00E518AE" w:rsidRPr="009A0DAE">
        <w:rPr>
          <w:rFonts w:ascii="標楷體" w:eastAsia="標楷體" w:cs="標楷體" w:hint="eastAsia"/>
          <w:sz w:val="28"/>
          <w:szCs w:val="28"/>
        </w:rPr>
        <w:t>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14:paraId="1C018D70"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lastRenderedPageBreak/>
        <w:t>5.</w:t>
      </w:r>
      <w:r w:rsidRPr="009A0DAE">
        <w:rPr>
          <w:rFonts w:ascii="標楷體" w:eastAsia="標楷體" w:cs="標楷體" w:hint="eastAsia"/>
        </w:rPr>
        <w:t>因</w:t>
      </w:r>
      <w:r w:rsidR="006B0CCA"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14:paraId="029BBE9C"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在工程進行中隨時進行工程查驗之需要，應妥為提供必要之設備與器材。如有不足，經</w:t>
      </w:r>
      <w:r w:rsidR="006B0CCA"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通知後，廠商應立即補足。</w:t>
      </w:r>
    </w:p>
    <w:p w14:paraId="2BEC0DA3" w14:textId="77777777"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14:paraId="19D3EB14" w14:textId="77777777" w:rsidR="00E518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14:paraId="71EE25F8" w14:textId="77777777" w:rsidR="00250199" w:rsidRPr="0039223E"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9.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583394C7" w14:textId="77777777" w:rsidR="00250199" w:rsidRPr="0039223E"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10.廠商應確實執行上開查驗點之自主檢查，並留下紀錄備查。</w:t>
      </w:r>
    </w:p>
    <w:p w14:paraId="4DDF6F88" w14:textId="77777777" w:rsidR="00250199" w:rsidRPr="00250199" w:rsidRDefault="00250199" w:rsidP="00250199">
      <w:pPr>
        <w:spacing w:line="240" w:lineRule="atLeast"/>
        <w:ind w:left="1135" w:hanging="284"/>
        <w:jc w:val="both"/>
        <w:textDirection w:val="lrTbV"/>
        <w:rPr>
          <w:rFonts w:ascii="標楷體" w:eastAsia="標楷體" w:hAnsi="標楷體"/>
          <w:b/>
          <w:sz w:val="28"/>
          <w:szCs w:val="28"/>
        </w:rPr>
      </w:pPr>
      <w:r w:rsidRPr="0039223E">
        <w:rPr>
          <w:rFonts w:ascii="標楷體" w:eastAsia="標楷體" w:hAnsi="標楷體" w:cs="標楷體" w:hint="eastAsia"/>
          <w:sz w:val="28"/>
          <w:szCs w:val="28"/>
        </w:rPr>
        <w:t>11.有關監造單位之監造檢驗停留點(含安全衛生事項)，廠商需通知監造單位派員會同辦理施工抽查及材料抽驗合格後，方得繼續下一階段施工，並作為估驗計價之付款依據。如擅自進行下階段施工，機關得要求拆除重作並追究廠商責任。</w:t>
      </w:r>
    </w:p>
    <w:p w14:paraId="0FC69B1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5137627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14:paraId="54C87AA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14:paraId="2A15CD81" w14:textId="77777777"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14:paraId="2179A53B" w14:textId="77777777"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14:paraId="52C49A54"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14:paraId="5B6176CF"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14:paraId="4517CB6D"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14:paraId="3CE3E179" w14:textId="77777777"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14:paraId="0D4DC6BC"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w:t>
      </w:r>
      <w:r w:rsidRPr="009A0DAE">
        <w:rPr>
          <w:rFonts w:ascii="標楷體" w:eastAsia="標楷體" w:hAnsi="標楷體" w:cs="標楷體" w:hint="eastAsia"/>
          <w:sz w:val="28"/>
          <w:szCs w:val="28"/>
        </w:rPr>
        <w:lastRenderedPageBreak/>
        <w:t>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14:paraId="7BCDE3B9"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14:paraId="24A630B6" w14:textId="77777777" w:rsidR="00E518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062FBA" w:rsidRPr="000C479A">
        <w:rPr>
          <w:rFonts w:ascii="標楷體" w:eastAsia="標楷體" w:hAnsi="標楷體" w:cs="標楷體" w:hint="eastAsia"/>
          <w:sz w:val="28"/>
          <w:szCs w:val="28"/>
          <w:u w:val="single"/>
        </w:rPr>
        <w:t>20</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14:paraId="16A77D60" w14:textId="77777777" w:rsidR="00250199" w:rsidRPr="00250199" w:rsidRDefault="00250199" w:rsidP="00250199">
      <w:pPr>
        <w:pStyle w:val="a7"/>
        <w:adjustRightInd/>
        <w:spacing w:before="0" w:line="400" w:lineRule="exact"/>
        <w:ind w:leftChars="101" w:left="1275" w:rightChars="24" w:right="58" w:hangingChars="369" w:hanging="1033"/>
        <w:textAlignment w:val="auto"/>
        <w:rPr>
          <w:rFonts w:ascii="標楷體" w:eastAsia="標楷體" w:hAnsi="標楷體" w:cs="標楷體"/>
        </w:rPr>
      </w:pPr>
      <w:r w:rsidRPr="0039223E">
        <w:rPr>
          <w:rFonts w:ascii="標楷體" w:eastAsia="標楷體" w:hAnsi="標楷體" w:cs="標楷體" w:hint="eastAsia"/>
        </w:rPr>
        <w:t>(十一)機關得視下列情節輕重予以扣點罰款，每點罰款金額同前項之基準：</w:t>
      </w:r>
    </w:p>
    <w:p w14:paraId="32819BC0"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工程施工前未依規印製及分發多份傳單投入當地民眾信箱及里辦公處者核計扣積點3-5點。</w:t>
      </w:r>
    </w:p>
    <w:p w14:paraId="3140E05B"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工程施工中未依規設置豎立標示牌者計扣積點3-5點。</w:t>
      </w:r>
    </w:p>
    <w:p w14:paraId="20EBC11A"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工程施工中未依規設置安全措施者計扣積點5-8點。</w:t>
      </w:r>
    </w:p>
    <w:p w14:paraId="0F5BC536"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工程查驗時未依規派員出席者計扣積點3-5點。</w:t>
      </w:r>
    </w:p>
    <w:p w14:paraId="4EA95606"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工程施工中遭相關單位開立改善通知單者計扣積點1-3點。</w:t>
      </w:r>
    </w:p>
    <w:p w14:paraId="515600DE"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每一施工地點進場或灌漿前一日未通知或會同監造單位等者扣積點3-5點。</w:t>
      </w:r>
    </w:p>
    <w:p w14:paraId="6B6C1292"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發生緊急事故不論晝夜電話無法聯繫者計扣積點3-5點，連繫後1小時內人員機具未到場者計扣3-5點。</w:t>
      </w:r>
    </w:p>
    <w:p w14:paraId="2C1167A5"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工程開工前，廠商應提送整體施工計畫、品質管理計畫、勞工安全衛生計畫等三大計畫書，未能於規定期限提送者，計扣積點3-5點。</w:t>
      </w:r>
    </w:p>
    <w:p w14:paraId="32C2017B"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工程各項施工計畫，材料送審、變更設計及預算書圖，未能於規定期限提送，且經機關認定嚴重延誤者，計扣積點1-3點。</w:t>
      </w:r>
    </w:p>
    <w:p w14:paraId="57BF8BAC"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保固期間如有保固疏失，經通知聯繫後，未能於配合到場協助或於規定期限內改善完成者，計扣積點1-3點。</w:t>
      </w:r>
    </w:p>
    <w:p w14:paraId="6A5E23F7"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植栽養護保活保固期間，如有枯死或環境髒亂情事，廠商應於機關指定期限內改善完成，未能於規定期限內改善完成者，計扣積點1-3點。</w:t>
      </w:r>
    </w:p>
    <w:p w14:paraId="3896BCCF"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其他：經機關認定係可歸責於廠商之缺失責任，如文件送審延遲影響進度、文件未完成審查程序且未經機關同意逕自進場施作、同類型缺失重複發生、估驗計價不實等，機關得視情節輕重予以扣點。</w:t>
      </w:r>
    </w:p>
    <w:p w14:paraId="09D61144" w14:textId="77777777" w:rsidR="00250199" w:rsidRPr="0081127C" w:rsidRDefault="0081127C" w:rsidP="00250199">
      <w:pPr>
        <w:spacing w:line="240" w:lineRule="atLeast"/>
        <w:ind w:left="1135" w:hanging="284"/>
        <w:jc w:val="both"/>
        <w:rPr>
          <w:rFonts w:ascii="標楷體" w:eastAsia="標楷體" w:hAnsi="標楷體" w:cs="標楷體"/>
          <w:sz w:val="28"/>
          <w:szCs w:val="28"/>
        </w:rPr>
      </w:pPr>
      <w:r w:rsidRPr="0081127C">
        <w:rPr>
          <w:rFonts w:ascii="標楷體" w:eastAsia="標楷體" w:hAnsi="標楷體" w:cs="標楷體" w:hint="eastAsia"/>
          <w:sz w:val="28"/>
          <w:szCs w:val="28"/>
        </w:rPr>
        <w:t>13.</w:t>
      </w:r>
      <w:r w:rsidR="00AA687E" w:rsidRPr="00AA687E">
        <w:rPr>
          <w:rFonts w:ascii="標楷體" w:eastAsia="標楷體" w:hAnsi="標楷體" w:cs="標楷體" w:hint="eastAsia"/>
          <w:sz w:val="28"/>
          <w:szCs w:val="28"/>
        </w:rPr>
        <w:t>上述缺失項目經通知改善後，逾期仍未改善者得連續扣其積點。</w:t>
      </w:r>
    </w:p>
    <w:p w14:paraId="74611CCA"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4C9A6F56"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14:paraId="5BAE1D1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14:paraId="419FF0CC"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14:paraId="2FE5A757"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14:paraId="1851774B"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其他經機關認定確屬不可抗力者。</w:t>
      </w:r>
    </w:p>
    <w:p w14:paraId="085A450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14:paraId="0A17BE2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14:paraId="4BE7452C" w14:textId="77777777"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14:paraId="025582C1" w14:textId="77777777" w:rsidR="00C62107" w:rsidRPr="00C62107" w:rsidRDefault="00C62107" w:rsidP="00C62107">
      <w:pPr>
        <w:spacing w:line="240" w:lineRule="atLeast"/>
        <w:ind w:left="840" w:hanging="556"/>
        <w:jc w:val="both"/>
        <w:textAlignment w:val="auto"/>
        <w:rPr>
          <w:rFonts w:ascii="標楷體" w:eastAsia="標楷體" w:hAnsi="標楷體"/>
          <w:color w:val="00B050"/>
          <w:sz w:val="28"/>
          <w:szCs w:val="28"/>
        </w:rPr>
      </w:pPr>
      <w:r w:rsidRPr="00C62107">
        <w:rPr>
          <w:rFonts w:ascii="標楷體" w:eastAsia="標楷體" w:hAnsi="標楷體" w:hint="eastAsia"/>
          <w:color w:val="00B050"/>
          <w:sz w:val="28"/>
          <w:szCs w:val="28"/>
        </w:rPr>
        <w:t>(三)天災或不可抗力事故所生之損害無法恢復或其恢復反不符公共利益者，得由雙方協議解除或終止契約。</w:t>
      </w:r>
    </w:p>
    <w:p w14:paraId="2585CA75" w14:textId="77777777" w:rsidR="00E518AE" w:rsidRPr="009A0DAE" w:rsidRDefault="00E518AE" w:rsidP="003349AC">
      <w:pPr>
        <w:spacing w:line="240" w:lineRule="atLeast"/>
        <w:jc w:val="both"/>
        <w:rPr>
          <w:rFonts w:ascii="標楷體" w:eastAsia="標楷體"/>
          <w:b/>
          <w:bCs/>
          <w:sz w:val="28"/>
          <w:szCs w:val="28"/>
        </w:rPr>
      </w:pPr>
    </w:p>
    <w:p w14:paraId="18B4A1A8"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14:paraId="64AA6885"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14:paraId="7878A2E2" w14:textId="77777777" w:rsidR="00B5014B" w:rsidRPr="009A0DAE" w:rsidRDefault="0081127C"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14:paraId="470DBFDF" w14:textId="77777777"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14:paraId="7586ACF1" w14:textId="77777777" w:rsidR="00004282" w:rsidRPr="00C62107" w:rsidRDefault="005558C7" w:rsidP="003349AC">
      <w:pPr>
        <w:spacing w:line="240" w:lineRule="atLeast"/>
        <w:ind w:left="1135" w:hanging="284"/>
        <w:jc w:val="both"/>
        <w:rPr>
          <w:rFonts w:ascii="標楷體" w:eastAsia="標楷體"/>
          <w:color w:val="00B050"/>
          <w:sz w:val="28"/>
          <w:szCs w:val="28"/>
        </w:rPr>
      </w:pPr>
      <w:r w:rsidRPr="007A7A32">
        <w:rPr>
          <w:rFonts w:ascii="標楷體" w:eastAsia="標楷體" w:cs="標楷體" w:hint="eastAsia"/>
          <w:sz w:val="28"/>
          <w:szCs w:val="28"/>
        </w:rPr>
        <w:t>■</w:t>
      </w:r>
      <w:r w:rsidR="00004282" w:rsidRPr="00D201C7">
        <w:rPr>
          <w:rFonts w:ascii="標楷體" w:eastAsia="標楷體" w:hint="eastAsia"/>
          <w:color w:val="FF0000"/>
          <w:sz w:val="28"/>
          <w:szCs w:val="28"/>
        </w:rPr>
        <w:t>雇主意外責任保險。</w:t>
      </w:r>
    </w:p>
    <w:p w14:paraId="4AA59F13"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14:paraId="4ED469C1"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14:paraId="45E9E063"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14:paraId="3852168C" w14:textId="77777777"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14:paraId="4037D7DE" w14:textId="77777777"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14:paraId="396145C7"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14:paraId="63BEACDF"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14:paraId="24FACF17"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w:t>
      </w:r>
      <w:r w:rsidR="00C62107" w:rsidRPr="00D201C7">
        <w:rPr>
          <w:rFonts w:ascii="標楷體" w:eastAsia="標楷體" w:hint="eastAsia"/>
          <w:color w:val="FF0000"/>
          <w:sz w:val="28"/>
          <w:szCs w:val="28"/>
        </w:rPr>
        <w:t>廠商應投保之保險，以本契約所載責任範圍為主，詳如附工程圖說及標單所載範圍。</w:t>
      </w:r>
      <w:r w:rsidR="00C62107" w:rsidRPr="00C62107">
        <w:rPr>
          <w:rFonts w:ascii="標楷體" w:eastAsia="標楷體" w:hint="eastAsia"/>
          <w:sz w:val="28"/>
          <w:szCs w:val="28"/>
        </w:rPr>
        <w:t>（由機關依個案需要於招標文件載明）</w:t>
      </w:r>
    </w:p>
    <w:p w14:paraId="44E7644C" w14:textId="77777777"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14:paraId="7BFF8143" w14:textId="77777777"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14:paraId="140ED663"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14:paraId="18434EF0" w14:textId="77777777" w:rsidR="0081127C" w:rsidRPr="0039223E" w:rsidRDefault="0081127C" w:rsidP="0081127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保險金額：</w:t>
      </w:r>
    </w:p>
    <w:p w14:paraId="6937FECA" w14:textId="77777777" w:rsidR="0081127C" w:rsidRPr="0039223E" w:rsidRDefault="0081127C" w:rsidP="005C5958">
      <w:pPr>
        <w:spacing w:line="240" w:lineRule="atLeast"/>
        <w:ind w:leftChars="472" w:left="1135" w:hanging="2"/>
        <w:jc w:val="both"/>
        <w:rPr>
          <w:rFonts w:ascii="標楷體" w:eastAsia="標楷體" w:hAnsi="標楷體"/>
          <w:sz w:val="28"/>
          <w:szCs w:val="28"/>
        </w:rPr>
      </w:pPr>
      <w:r w:rsidRPr="0039223E">
        <w:rPr>
          <w:rFonts w:ascii="標楷體" w:eastAsia="標楷體" w:hAnsi="標楷體" w:hint="eastAsia"/>
          <w:sz w:val="28"/>
          <w:szCs w:val="28"/>
        </w:rPr>
        <w:t>(1)營造或安裝工程財物損失險：</w:t>
      </w:r>
    </w:p>
    <w:p w14:paraId="24366EAA"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Pr="0039223E">
        <w:rPr>
          <w:rFonts w:ascii="標楷體" w:eastAsia="標楷體" w:hAnsi="標楷體" w:hint="eastAsia"/>
          <w:sz w:val="28"/>
          <w:szCs w:val="28"/>
        </w:rPr>
        <w:t>工</w:t>
      </w:r>
      <w:r w:rsidRPr="0039223E">
        <w:rPr>
          <w:rFonts w:ascii="標楷體" w:eastAsia="標楷體" w:hAnsi="標楷體" w:cs="標楷體" w:hint="eastAsia"/>
          <w:sz w:val="28"/>
          <w:szCs w:val="28"/>
        </w:rPr>
        <w:t>程契約金額。</w:t>
      </w:r>
    </w:p>
    <w:p w14:paraId="57403D15"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修復本工程所需之拆除清理費用：＿＿元（由機關依工程特性</w:t>
      </w:r>
      <w:r w:rsidRPr="0039223E">
        <w:rPr>
          <w:rFonts w:ascii="標楷體" w:eastAsia="標楷體" w:hAnsi="標楷體" w:cs="標楷體" w:hint="eastAsia"/>
          <w:sz w:val="28"/>
          <w:szCs w:val="28"/>
        </w:rPr>
        <w:lastRenderedPageBreak/>
        <w:t>載明；未載明者，為工程契約金額之5%）。</w:t>
      </w:r>
    </w:p>
    <w:p w14:paraId="567439DA" w14:textId="77777777" w:rsidR="0081127C" w:rsidRPr="0039223E" w:rsidRDefault="0081127C" w:rsidP="0081127C">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機關提供之機具設備費用：＿＿元（未載明或機關未提供施工機具設備者無）。</w:t>
      </w:r>
    </w:p>
    <w:p w14:paraId="43DC3743" w14:textId="77777777" w:rsidR="0081127C" w:rsidRPr="0039223E" w:rsidRDefault="0081127C" w:rsidP="0081127C">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機關供給之材料費用：＿＿元（未載明或契約金額已包含材料費用者</w:t>
      </w:r>
      <w:r w:rsidRPr="0039223E">
        <w:rPr>
          <w:rFonts w:ascii="標楷體" w:eastAsia="標楷體" w:hAnsi="標楷體" w:hint="eastAsia"/>
          <w:sz w:val="28"/>
          <w:szCs w:val="28"/>
        </w:rPr>
        <w:t>無）。</w:t>
      </w:r>
    </w:p>
    <w:p w14:paraId="7240E1B9" w14:textId="77777777" w:rsidR="0081127C" w:rsidRPr="0039223E" w:rsidRDefault="0081127C" w:rsidP="0081127C">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(2)第三人意外責任險：（由機關於招標時載明最低投保金額，不得為無限制）。</w:t>
      </w:r>
    </w:p>
    <w:p w14:paraId="3E2074FC"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Pr="0039223E">
        <w:rPr>
          <w:rFonts w:ascii="標楷體" w:eastAsia="標楷體" w:hAnsi="標楷體" w:hint="eastAsia"/>
          <w:sz w:val="28"/>
          <w:szCs w:val="28"/>
        </w:rPr>
        <w:t>每一</w:t>
      </w:r>
      <w:r w:rsidRPr="0039223E">
        <w:rPr>
          <w:rFonts w:ascii="標楷體" w:eastAsia="標楷體" w:hAnsi="標楷體" w:cs="標楷體" w:hint="eastAsia"/>
          <w:sz w:val="28"/>
          <w:szCs w:val="28"/>
        </w:rPr>
        <w:t>個人體傷或死亡：新臺幣500萬元以上。</w:t>
      </w:r>
    </w:p>
    <w:p w14:paraId="7E34CE45"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每一事故體傷或死亡：新臺幣1,000萬元以上。</w:t>
      </w:r>
    </w:p>
    <w:p w14:paraId="4ADA2E64"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每一事故財物損害：新臺幣2,000萬元以上。</w:t>
      </w:r>
    </w:p>
    <w:p w14:paraId="2F329FF3" w14:textId="77777777" w:rsidR="0081127C" w:rsidRPr="0039223E" w:rsidRDefault="0081127C" w:rsidP="0081127C">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保險</w:t>
      </w:r>
      <w:r w:rsidRPr="0039223E">
        <w:rPr>
          <w:rFonts w:ascii="標楷體" w:eastAsia="標楷體" w:hAnsi="標楷體" w:hint="eastAsia"/>
          <w:sz w:val="28"/>
          <w:szCs w:val="28"/>
        </w:rPr>
        <w:t>期間內最高累積責任：</w:t>
      </w:r>
      <w:r w:rsidRPr="0039223E">
        <w:rPr>
          <w:rFonts w:ascii="標楷體" w:eastAsia="標楷體" w:hAnsi="標楷體" w:cs="標楷體" w:hint="eastAsia"/>
          <w:sz w:val="28"/>
          <w:szCs w:val="28"/>
        </w:rPr>
        <w:t>新臺幣9,000萬元以上</w:t>
      </w:r>
      <w:r w:rsidRPr="0039223E">
        <w:rPr>
          <w:rFonts w:ascii="標楷體" w:eastAsia="標楷體" w:hAnsi="標楷體" w:hint="eastAsia"/>
          <w:sz w:val="28"/>
          <w:szCs w:val="28"/>
        </w:rPr>
        <w:t>。</w:t>
      </w:r>
    </w:p>
    <w:p w14:paraId="442EFD27" w14:textId="77777777" w:rsidR="0081127C" w:rsidRPr="0039223E" w:rsidRDefault="0081127C" w:rsidP="0081127C">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(3)其他：（由機關於招標文件載明）</w:t>
      </w:r>
    </w:p>
    <w:p w14:paraId="59B28CC5" w14:textId="77777777" w:rsidR="0081127C" w:rsidRPr="0039223E" w:rsidRDefault="0081127C" w:rsidP="0081127C">
      <w:pPr>
        <w:spacing w:line="240" w:lineRule="atLeast"/>
        <w:ind w:leftChars="353" w:left="847"/>
        <w:jc w:val="both"/>
        <w:rPr>
          <w:rFonts w:ascii="標楷體" w:eastAsia="標楷體" w:hAnsi="標楷體" w:cs="標楷體"/>
          <w:sz w:val="28"/>
          <w:szCs w:val="28"/>
        </w:rPr>
      </w:pPr>
      <w:r w:rsidRPr="0039223E">
        <w:rPr>
          <w:rFonts w:ascii="標楷體" w:eastAsia="標楷體" w:hAnsi="標楷體" w:cs="標楷體" w:hint="eastAsia"/>
          <w:sz w:val="28"/>
          <w:szCs w:val="28"/>
        </w:rPr>
        <w:t>6.每一事故之廠商自負額上限：（由機關於招標時載明）</w:t>
      </w:r>
    </w:p>
    <w:p w14:paraId="31CF45F9" w14:textId="77777777" w:rsidR="0081127C" w:rsidRPr="0039223E" w:rsidRDefault="0081127C" w:rsidP="0081127C">
      <w:pPr>
        <w:spacing w:line="240" w:lineRule="atLeast"/>
        <w:ind w:left="1531" w:hanging="397"/>
        <w:jc w:val="both"/>
        <w:rPr>
          <w:rFonts w:ascii="標楷體" w:eastAsia="標楷體"/>
          <w:sz w:val="28"/>
          <w:szCs w:val="28"/>
        </w:rPr>
      </w:pPr>
      <w:r w:rsidRPr="0039223E">
        <w:rPr>
          <w:rFonts w:ascii="標楷體" w:eastAsia="標楷體" w:hint="eastAsia"/>
          <w:sz w:val="28"/>
          <w:szCs w:val="28"/>
        </w:rPr>
        <w:t>(1)營造或安裝工程財物損失：＿＿＿。(視工程性質及規模，載明金額、損失金額比率；未載明者，為每一事故損失金額10%)</w:t>
      </w:r>
    </w:p>
    <w:p w14:paraId="77BC2437" w14:textId="77777777" w:rsidR="0081127C" w:rsidRPr="0039223E" w:rsidRDefault="0081127C" w:rsidP="0081127C">
      <w:pPr>
        <w:spacing w:line="240" w:lineRule="atLeast"/>
        <w:ind w:left="1531" w:hanging="397"/>
        <w:jc w:val="both"/>
        <w:rPr>
          <w:rFonts w:ascii="標楷體" w:eastAsia="標楷體"/>
          <w:sz w:val="28"/>
          <w:szCs w:val="28"/>
        </w:rPr>
      </w:pPr>
      <w:r w:rsidRPr="0039223E">
        <w:rPr>
          <w:rFonts w:ascii="標楷體" w:eastAsia="標楷體" w:hint="eastAsia"/>
          <w:sz w:val="28"/>
          <w:szCs w:val="28"/>
        </w:rPr>
        <w:t>(2)第三人意外責任險：</w:t>
      </w:r>
    </w:p>
    <w:p w14:paraId="07C64C1E" w14:textId="77777777" w:rsidR="0081127C" w:rsidRPr="0039223E" w:rsidRDefault="0081127C" w:rsidP="0081127C">
      <w:pPr>
        <w:spacing w:line="240" w:lineRule="atLeast"/>
        <w:ind w:left="1862" w:hanging="302"/>
        <w:jc w:val="both"/>
        <w:rPr>
          <w:rFonts w:ascii="標楷體" w:eastAsia="標楷體" w:cs="標楷體"/>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\o\ac(○,1)</w:instrText>
      </w:r>
      <w:r w:rsidRPr="0039223E">
        <w:rPr>
          <w:rFonts w:ascii="標楷體" w:eastAsia="標楷體" w:cs="標楷體"/>
          <w:sz w:val="28"/>
          <w:szCs w:val="28"/>
        </w:rPr>
        <w:fldChar w:fldCharType="end"/>
      </w:r>
      <w:r w:rsidRPr="0039223E">
        <w:rPr>
          <w:rFonts w:ascii="標楷體" w:eastAsia="標楷體" w:hint="eastAsia"/>
          <w:sz w:val="28"/>
          <w:szCs w:val="28"/>
        </w:rPr>
        <w:t>體傷</w:t>
      </w:r>
      <w:r w:rsidRPr="0039223E">
        <w:rPr>
          <w:rFonts w:ascii="標楷體" w:eastAsia="標楷體" w:cs="標楷體" w:hint="eastAsia"/>
          <w:sz w:val="28"/>
          <w:szCs w:val="28"/>
        </w:rPr>
        <w:t>或死亡：＿＿元。(未載明者，為新臺幣10,000元）</w:t>
      </w:r>
    </w:p>
    <w:p w14:paraId="5D62D15F" w14:textId="77777777" w:rsidR="0081127C" w:rsidRPr="0039223E" w:rsidRDefault="0081127C" w:rsidP="0081127C">
      <w:pPr>
        <w:spacing w:line="240" w:lineRule="atLeast"/>
        <w:ind w:left="1862" w:hanging="302"/>
        <w:jc w:val="both"/>
        <w:rPr>
          <w:rFonts w:ascii="標楷體" w:eastAsia="標楷體"/>
          <w:dstrike/>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\o\ac(○,2)</w:instrText>
      </w:r>
      <w:r w:rsidRPr="0039223E">
        <w:rPr>
          <w:rFonts w:ascii="標楷體" w:eastAsia="標楷體" w:cs="標楷體"/>
          <w:sz w:val="28"/>
          <w:szCs w:val="28"/>
        </w:rPr>
        <w:fldChar w:fldCharType="end"/>
      </w:r>
      <w:r w:rsidRPr="0039223E">
        <w:rPr>
          <w:rFonts w:ascii="標楷體" w:eastAsia="標楷體" w:cs="標楷體" w:hint="eastAsia"/>
          <w:sz w:val="28"/>
          <w:szCs w:val="28"/>
        </w:rPr>
        <w:t>財物</w:t>
      </w:r>
      <w:r w:rsidRPr="0039223E">
        <w:rPr>
          <w:rFonts w:ascii="標楷體" w:eastAsia="標楷體" w:hint="eastAsia"/>
          <w:sz w:val="28"/>
          <w:szCs w:val="28"/>
        </w:rPr>
        <w:t>損失：＿＿元。（未載明者，為新臺幣10,000元)</w:t>
      </w:r>
    </w:p>
    <w:p w14:paraId="33070560" w14:textId="77777777" w:rsidR="0081127C" w:rsidRPr="0039223E" w:rsidRDefault="0081127C" w:rsidP="0081127C">
      <w:pPr>
        <w:spacing w:line="240" w:lineRule="atLeast"/>
        <w:ind w:left="1531" w:hanging="397"/>
        <w:jc w:val="both"/>
        <w:rPr>
          <w:rFonts w:ascii="標楷體" w:eastAsia="標楷體"/>
          <w:sz w:val="28"/>
          <w:szCs w:val="28"/>
        </w:rPr>
      </w:pPr>
      <w:r w:rsidRPr="0039223E">
        <w:rPr>
          <w:rFonts w:ascii="標楷體" w:eastAsia="標楷體" w:hint="eastAsia"/>
          <w:sz w:val="28"/>
          <w:szCs w:val="28"/>
        </w:rPr>
        <w:t>(3)</w:t>
      </w:r>
      <w:r w:rsidRPr="0039223E">
        <w:rPr>
          <w:rFonts w:ascii="標楷體" w:eastAsia="標楷體" w:hAnsi="標楷體" w:hint="eastAsia"/>
          <w:sz w:val="28"/>
          <w:szCs w:val="28"/>
        </w:rPr>
        <w:t>其他：</w:t>
      </w:r>
      <w:r w:rsidRPr="0039223E">
        <w:rPr>
          <w:rFonts w:ascii="標楷體" w:eastAsia="標楷體" w:hAnsi="標楷體" w:cs="標楷體" w:hint="eastAsia"/>
          <w:sz w:val="28"/>
          <w:szCs w:val="28"/>
        </w:rPr>
        <w:t>廠商之自負額比率最多不超過百分之二十。</w:t>
      </w:r>
      <w:r w:rsidRPr="0039223E">
        <w:rPr>
          <w:rFonts w:ascii="標楷體" w:eastAsia="標楷體" w:hAnsi="標楷體" w:hint="eastAsia"/>
          <w:sz w:val="28"/>
          <w:szCs w:val="28"/>
        </w:rPr>
        <w:t>（由機關於招標文件載明）</w:t>
      </w:r>
    </w:p>
    <w:p w14:paraId="2F6601E0"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w:t>
      </w:r>
      <w:r w:rsidR="0081127C">
        <w:rPr>
          <w:rFonts w:ascii="標楷體" w:eastAsia="標楷體" w:cs="標楷體" w:hint="eastAsia"/>
          <w:sz w:val="28"/>
          <w:szCs w:val="28"/>
        </w:rPr>
        <w:t>6</w:t>
      </w:r>
      <w:r w:rsidRPr="009A0DAE">
        <w:rPr>
          <w:rFonts w:ascii="標楷體" w:eastAsia="標楷體" w:cs="標楷體" w:hint="eastAsia"/>
          <w:sz w:val="28"/>
          <w:szCs w:val="28"/>
        </w:rPr>
        <w:t>個月止。有延期或遲延履約者，保險期間比照順延。</w:t>
      </w:r>
    </w:p>
    <w:p w14:paraId="7762CB95"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42911D6"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14:paraId="569DF836" w14:textId="77777777"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14:paraId="054815AC"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14:paraId="39742A19"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14:paraId="387FC6EA"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14:paraId="18FEE3F0"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鄰近財物附加條款。</w:t>
      </w:r>
    </w:p>
    <w:p w14:paraId="057B3B5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14:paraId="63A13C12"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00416D74"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00416D74" w:rsidRPr="009A0DAE">
        <w:rPr>
          <w:rFonts w:ascii="標楷體" w:eastAsia="標楷體" w:cs="標楷體" w:hint="eastAsia"/>
          <w:sz w:val="28"/>
          <w:szCs w:val="28"/>
        </w:rPr>
        <w:t>附加條款。</w:t>
      </w:r>
    </w:p>
    <w:p w14:paraId="3B8A5DD9"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四十八小時勘查災損附加條款。</w:t>
      </w:r>
    </w:p>
    <w:p w14:paraId="463F2978"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14:paraId="0026C00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14:paraId="69A29C4B"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已啟用、接管或驗收工程附加條款。</w:t>
      </w:r>
    </w:p>
    <w:p w14:paraId="1E52E6D4"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第三人建築物龜裂、倒塌責任險附加保險。</w:t>
      </w:r>
    </w:p>
    <w:p w14:paraId="6D6E255C"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定作人建築物龜裂、倒塌責任附加條款。</w:t>
      </w:r>
    </w:p>
    <w:p w14:paraId="359C2C2A"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□其他＿＿＿＿＿。</w:t>
      </w:r>
    </w:p>
    <w:p w14:paraId="435716E8"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14:paraId="7F169F57" w14:textId="77777777"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14:paraId="21EBBD60" w14:textId="33D11DFB" w:rsidR="005A0AC4" w:rsidRPr="005558C7" w:rsidRDefault="005A0AC4" w:rsidP="005A0AC4">
      <w:pPr>
        <w:spacing w:line="240" w:lineRule="atLeast"/>
        <w:ind w:left="1135" w:hanging="284"/>
        <w:jc w:val="both"/>
        <w:textDirection w:val="lrTbV"/>
        <w:rPr>
          <w:rFonts w:ascii="標楷體" w:eastAsia="標楷體" w:cs="標楷體"/>
          <w:color w:val="00B050"/>
          <w:sz w:val="28"/>
          <w:szCs w:val="28"/>
        </w:rPr>
      </w:pPr>
      <w:r w:rsidRPr="009A0DAE">
        <w:rPr>
          <w:rFonts w:ascii="標楷體" w:eastAsia="標楷體" w:cs="標楷體" w:hint="eastAsia"/>
          <w:sz w:val="28"/>
          <w:szCs w:val="28"/>
        </w:rPr>
        <w:t>1.</w:t>
      </w:r>
      <w:r w:rsidR="00004282" w:rsidRPr="005558C7">
        <w:rPr>
          <w:rFonts w:ascii="標楷體" w:eastAsia="標楷體" w:cs="標楷體" w:hint="eastAsia"/>
          <w:color w:val="00B050"/>
          <w:sz w:val="28"/>
          <w:szCs w:val="28"/>
        </w:rPr>
        <w:t>承保範圍：廠商及其分包廠商(再</w:t>
      </w:r>
      <w:proofErr w:type="gramStart"/>
      <w:r w:rsidR="00004282" w:rsidRPr="005558C7">
        <w:rPr>
          <w:rFonts w:ascii="標楷體" w:eastAsia="標楷體" w:cs="標楷體" w:hint="eastAsia"/>
          <w:color w:val="00B050"/>
          <w:sz w:val="28"/>
          <w:szCs w:val="28"/>
        </w:rPr>
        <w:t>分包亦同</w:t>
      </w:r>
      <w:proofErr w:type="gramEnd"/>
      <w:r w:rsidR="00004282" w:rsidRPr="005558C7">
        <w:rPr>
          <w:rFonts w:ascii="標楷體" w:eastAsia="標楷體" w:cs="標楷體" w:hint="eastAsia"/>
          <w:color w:val="00B050"/>
          <w:sz w:val="28"/>
          <w:szCs w:val="28"/>
        </w:rPr>
        <w:t>)之人員</w:t>
      </w:r>
      <w:r w:rsidR="00EC03C6" w:rsidRPr="000833FE">
        <w:rPr>
          <w:rFonts w:ascii="標楷體" w:eastAsia="標楷體" w:cs="標楷體" w:hint="eastAsia"/>
          <w:color w:val="FF0000"/>
          <w:sz w:val="28"/>
          <w:szCs w:val="28"/>
          <w:u w:val="single"/>
        </w:rPr>
        <w:t>（包括但不限於派遣人員）</w:t>
      </w:r>
      <w:r w:rsidR="00004282" w:rsidRPr="005558C7">
        <w:rPr>
          <w:rFonts w:ascii="標楷體" w:eastAsia="標楷體" w:cs="標楷體" w:hint="eastAsia"/>
          <w:color w:val="00B050"/>
          <w:sz w:val="28"/>
          <w:szCs w:val="28"/>
        </w:rPr>
        <w:t>在保險期間內，因執行職務發生意外事故遭受體傷或死亡，依法應由廠商負責賠償責任，而受賠償之請求。</w:t>
      </w:r>
    </w:p>
    <w:p w14:paraId="6BCCCD96" w14:textId="77777777"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14:paraId="2AF7D8CC"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14:paraId="0144D3C5"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14:paraId="487CCEE2" w14:textId="77777777"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14:paraId="77199548" w14:textId="77777777"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14:paraId="2B80E704" w14:textId="77777777" w:rsidR="00004282" w:rsidRPr="00DA3A5D" w:rsidRDefault="00004282" w:rsidP="00004282">
      <w:pPr>
        <w:spacing w:line="240" w:lineRule="atLeast"/>
        <w:ind w:left="1135" w:hanging="284"/>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4.保險期間：同前款第7目。</w:t>
      </w:r>
    </w:p>
    <w:p w14:paraId="0B2B41AC" w14:textId="77777777" w:rsidR="00004282" w:rsidRPr="00DA3A5D" w:rsidRDefault="00004282" w:rsidP="00004282">
      <w:pPr>
        <w:spacing w:line="240" w:lineRule="atLeast"/>
        <w:ind w:left="1135" w:hanging="284"/>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5.未經機關同意之任何保險契約之變更或終止，無效。</w:t>
      </w:r>
    </w:p>
    <w:p w14:paraId="15832653" w14:textId="77777777" w:rsidR="00004282" w:rsidRPr="00DA3A5D" w:rsidRDefault="00004282" w:rsidP="00004282">
      <w:pPr>
        <w:spacing w:line="240" w:lineRule="atLeast"/>
        <w:ind w:left="1135" w:hanging="284"/>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6.附加條款如下，但其內容不得限縮本契約對保險之要求(由機關視工程性質，於招標時載明)：</w:t>
      </w:r>
    </w:p>
    <w:p w14:paraId="6361F286"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■天災責任附加條款。</w:t>
      </w:r>
    </w:p>
    <w:p w14:paraId="3FA1FD9C"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□海外責任附加條款。</w:t>
      </w:r>
    </w:p>
    <w:p w14:paraId="27237E2E"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w:t>
      </w:r>
      <w:proofErr w:type="gramStart"/>
      <w:r w:rsidRPr="00DA3A5D">
        <w:rPr>
          <w:rFonts w:ascii="標楷體" w:eastAsia="標楷體" w:cs="標楷體" w:hint="eastAsia"/>
          <w:color w:val="FF0000"/>
          <w:sz w:val="28"/>
          <w:szCs w:val="28"/>
        </w:rPr>
        <w:t>定作</w:t>
      </w:r>
      <w:proofErr w:type="gramEnd"/>
      <w:r w:rsidRPr="00DA3A5D">
        <w:rPr>
          <w:rFonts w:ascii="標楷體" w:eastAsia="標楷體" w:cs="標楷體" w:hint="eastAsia"/>
          <w:color w:val="FF0000"/>
          <w:sz w:val="28"/>
          <w:szCs w:val="28"/>
        </w:rPr>
        <w:t>人通知附加條款。</w:t>
      </w:r>
    </w:p>
    <w:p w14:paraId="17AC7292"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□上下班途中附加條款。</w:t>
      </w:r>
    </w:p>
    <w:p w14:paraId="4DB405EF"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□其他</w:t>
      </w:r>
      <w:proofErr w:type="gramStart"/>
      <w:r w:rsidRPr="00DA3A5D">
        <w:rPr>
          <w:rFonts w:ascii="標楷體" w:eastAsia="標楷體" w:cs="標楷體" w:hint="eastAsia"/>
          <w:color w:val="FF0000"/>
          <w:sz w:val="28"/>
          <w:szCs w:val="28"/>
        </w:rPr>
        <w:t>＿</w:t>
      </w:r>
      <w:proofErr w:type="gramEnd"/>
      <w:r w:rsidRPr="00DA3A5D">
        <w:rPr>
          <w:rFonts w:ascii="標楷體" w:eastAsia="標楷體" w:cs="標楷體" w:hint="eastAsia"/>
          <w:color w:val="FF0000"/>
          <w:sz w:val="28"/>
          <w:szCs w:val="28"/>
        </w:rPr>
        <w:t>＿＿＿＿。</w:t>
      </w:r>
    </w:p>
    <w:p w14:paraId="0E5472D3" w14:textId="77777777"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w:t>
      </w:r>
      <w:proofErr w:type="gramStart"/>
      <w:r w:rsidRPr="009A0DAE">
        <w:rPr>
          <w:rFonts w:ascii="標楷體" w:eastAsia="標楷體" w:cs="標楷體" w:hint="eastAsia"/>
          <w:sz w:val="28"/>
          <w:szCs w:val="28"/>
        </w:rPr>
        <w:t>新品重置</w:t>
      </w:r>
      <w:proofErr w:type="gramEnd"/>
      <w:r w:rsidRPr="009A0DAE">
        <w:rPr>
          <w:rFonts w:ascii="標楷體" w:eastAsia="標楷體" w:cs="標楷體" w:hint="eastAsia"/>
          <w:sz w:val="28"/>
          <w:szCs w:val="28"/>
        </w:rPr>
        <w:t>價格。</w:t>
      </w:r>
    </w:p>
    <w:p w14:paraId="58C5C9B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14:paraId="36D7584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14:paraId="7E617DFE"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14:paraId="7D2B64F1" w14:textId="77777777"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14:paraId="04CC7282" w14:textId="77777777"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14:paraId="32518991" w14:textId="77777777"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廠商應依中華民國法規為其員工及車輛投保勞工保險、全民健康保險及</w:t>
      </w:r>
      <w:r w:rsidR="00695361" w:rsidRPr="009A0DAE">
        <w:rPr>
          <w:rFonts w:ascii="標楷體" w:eastAsia="標楷體" w:cs="標楷體" w:hint="eastAsia"/>
          <w:sz w:val="28"/>
          <w:szCs w:val="28"/>
        </w:rPr>
        <w:lastRenderedPageBreak/>
        <w:t>汽機車第三人責任險。</w:t>
      </w:r>
      <w:r w:rsidR="00AA3626" w:rsidRPr="007A7A32">
        <w:rPr>
          <w:rFonts w:ascii="標楷體" w:eastAsia="標楷體" w:cs="標楷體" w:hint="eastAsia"/>
          <w:sz w:val="28"/>
          <w:szCs w:val="28"/>
        </w:rPr>
        <w:t>其依法屬免投勞工保險者，得以其他商業保險代之。</w:t>
      </w:r>
      <w:r w:rsidR="00695361" w:rsidRPr="007A7A32">
        <w:rPr>
          <w:rFonts w:ascii="標楷體" w:eastAsia="標楷體" w:cs="標楷體" w:hint="eastAsia"/>
          <w:sz w:val="28"/>
          <w:szCs w:val="28"/>
        </w:rPr>
        <w:t>廠</w:t>
      </w:r>
      <w:r w:rsidR="00695361" w:rsidRPr="009A0DAE">
        <w:rPr>
          <w:rFonts w:ascii="標楷體" w:eastAsia="標楷體" w:cs="標楷體" w:hint="eastAsia"/>
          <w:sz w:val="28"/>
          <w:szCs w:val="28"/>
        </w:rPr>
        <w:t>商並應為其屬勞工保險條例所定應參加或得參加勞工保險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含僅參加職業災害保險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對象之員工投保；其員工非屬前開對象者，始得以其他商業保險代之。</w:t>
      </w:r>
    </w:p>
    <w:p w14:paraId="7D175D2F" w14:textId="77777777" w:rsidR="00940464"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14:paraId="045EC84B" w14:textId="77777777" w:rsidR="00836377" w:rsidRPr="0039223E" w:rsidRDefault="0081127C" w:rsidP="00836377">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(十二)廠商應於施作前檢附勞工保險投保名冊，報請機關委託監造單位審查及機關備查。</w:t>
      </w:r>
    </w:p>
    <w:p w14:paraId="43368E3B" w14:textId="77777777" w:rsidR="0081127C" w:rsidRPr="00836377" w:rsidRDefault="0081127C" w:rsidP="00836377">
      <w:pPr>
        <w:spacing w:line="240" w:lineRule="atLeast"/>
        <w:jc w:val="both"/>
        <w:rPr>
          <w:rFonts w:ascii="標楷體" w:eastAsia="標楷體"/>
          <w:sz w:val="28"/>
          <w:szCs w:val="28"/>
        </w:rPr>
      </w:pPr>
    </w:p>
    <w:p w14:paraId="1EFB54FD" w14:textId="77777777" w:rsidR="00E518AE" w:rsidRPr="009A0DAE" w:rsidRDefault="00E518AE" w:rsidP="00836377">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14:paraId="2AF8227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0C4DE2D4"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□預付款還款保證，依廠商已履約部分所占進度之比率遞減。</w:t>
      </w:r>
    </w:p>
    <w:p w14:paraId="2303A513"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□預付款還款保證，依廠商已履約部分所占契約金額之比率遞減。</w:t>
      </w:r>
    </w:p>
    <w:p w14:paraId="5DE09D5F"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□預付款還款保證，依預付款已扣回金額遞減。</w:t>
      </w:r>
    </w:p>
    <w:p w14:paraId="0D022CB1"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□預付款還款保證，於驗收合格後一次發還。</w:t>
      </w:r>
    </w:p>
    <w:p w14:paraId="27793A59"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□履約保證金於履約驗收合格且無待解決事項後</w:t>
      </w:r>
      <w:r w:rsidRPr="00AA3626">
        <w:rPr>
          <w:rFonts w:ascii="標楷體" w:eastAsia="標楷體" w:cs="標楷體"/>
          <w:dstrike/>
          <w:sz w:val="28"/>
          <w:szCs w:val="28"/>
        </w:rPr>
        <w:t>30</w:t>
      </w:r>
      <w:r w:rsidRPr="00AA3626">
        <w:rPr>
          <w:rFonts w:ascii="標楷體" w:eastAsia="標楷體" w:cs="標楷體" w:hint="eastAsia"/>
          <w:dstrike/>
          <w:sz w:val="28"/>
          <w:szCs w:val="28"/>
        </w:rPr>
        <w:t>日內發還。有分段或部分驗收情形者，得按比例分次發還。</w:t>
      </w:r>
    </w:p>
    <w:p w14:paraId="70C03D13" w14:textId="406F1D8A" w:rsidR="00E518AE" w:rsidRPr="009A0DAE" w:rsidRDefault="0081127C" w:rsidP="003349AC">
      <w:pPr>
        <w:spacing w:line="240" w:lineRule="atLeast"/>
        <w:ind w:left="1135" w:hanging="284"/>
        <w:jc w:val="both"/>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w:t>
      </w:r>
      <w:r w:rsidR="00AA3626" w:rsidRPr="00AA3626">
        <w:rPr>
          <w:rFonts w:ascii="標楷體" w:eastAsia="標楷體" w:cs="標楷體" w:hint="eastAsia"/>
          <w:color w:val="00B050"/>
          <w:sz w:val="28"/>
          <w:szCs w:val="28"/>
        </w:rPr>
        <w:t>且無待解決事項(指取得綠建築標章以外事項)</w:t>
      </w:r>
      <w:r w:rsidR="00E518AE" w:rsidRPr="009A0DAE">
        <w:rPr>
          <w:rFonts w:ascii="標楷體" w:eastAsia="標楷體" w:cs="標楷體" w:hint="eastAsia"/>
          <w:sz w:val="28"/>
          <w:szCs w:val="28"/>
        </w:rPr>
        <w:t>，各發還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14:paraId="19F3EC7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14:paraId="3DC2DD02" w14:textId="633FEDB2" w:rsidR="00C83094" w:rsidRPr="0039223E" w:rsidRDefault="00C83094" w:rsidP="00C83094">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rPr>
        <w:t>■</w:t>
      </w:r>
      <w:r w:rsidRPr="0039223E">
        <w:rPr>
          <w:rFonts w:ascii="標楷體" w:eastAsia="標楷體" w:hAnsi="標楷體" w:cs="標楷體" w:hint="eastAsia"/>
          <w:sz w:val="28"/>
          <w:szCs w:val="28"/>
        </w:rPr>
        <w:t>廠商於履約標的完成驗收合格</w:t>
      </w:r>
      <w:r w:rsidRPr="00E4549B">
        <w:rPr>
          <w:rFonts w:ascii="標楷體" w:eastAsia="標楷體" w:hAnsi="標楷體" w:cs="標楷體" w:hint="eastAsia"/>
          <w:color w:val="FF0000"/>
          <w:sz w:val="28"/>
          <w:szCs w:val="28"/>
        </w:rPr>
        <w:t>支付尾款前</w:t>
      </w:r>
      <w:r w:rsidRPr="0039223E">
        <w:rPr>
          <w:rFonts w:ascii="標楷體" w:eastAsia="標楷體" w:hAnsi="標楷體" w:cs="標楷體" w:hint="eastAsia"/>
          <w:sz w:val="28"/>
          <w:szCs w:val="28"/>
        </w:rPr>
        <w:t>繳納「取得綠建築標章保證金」及「保固保證金」。</w:t>
      </w:r>
    </w:p>
    <w:p w14:paraId="77A55869" w14:textId="588BA33C" w:rsidR="00C83094" w:rsidRPr="0039223E" w:rsidRDefault="00C83094" w:rsidP="00C83094">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取得綠建築標章保證金為：契約金額(含變更設計後)百分之一。該保證金有效期以本票、支票、保付支票、郵政匯票繳納者應為即期；以設定質權之定期款單、銀行開發或保兌之不可撤銷擔保信用狀、銀行書面連帶保證或保險公司之保證保險單繳納者，其有效期限至少為1年，逾1年仍未完全取得者，其效期應再延長1年。</w:t>
      </w:r>
    </w:p>
    <w:p w14:paraId="1D3DA750" w14:textId="228954F6" w:rsidR="00C83094" w:rsidRPr="00C83094" w:rsidRDefault="00C83094" w:rsidP="00C83094">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■取得綠建築標章保證金於取得綠建築標章後30日內一次發還。</w:t>
      </w:r>
    </w:p>
    <w:p w14:paraId="61486294" w14:textId="77777777" w:rsidR="00E518AE" w:rsidRPr="009A0DAE" w:rsidRDefault="00C83094" w:rsidP="003349AC">
      <w:pPr>
        <w:spacing w:line="240" w:lineRule="atLeast"/>
        <w:ind w:left="1135" w:hanging="284"/>
        <w:jc w:val="both"/>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14:paraId="30FAC2A6" w14:textId="77777777"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14:paraId="1F0A2FF3" w14:textId="77777777" w:rsidR="00E518AE" w:rsidRPr="009A0DAE" w:rsidRDefault="00C83094" w:rsidP="003349AC">
      <w:pPr>
        <w:spacing w:line="240" w:lineRule="atLeast"/>
        <w:ind w:left="1135" w:hanging="284"/>
        <w:jc w:val="both"/>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差額保證金之發還，同履約保證金。</w:t>
      </w:r>
    </w:p>
    <w:p w14:paraId="64DE485B" w14:textId="77777777" w:rsidR="00C83094" w:rsidRPr="0039223E" w:rsidRDefault="00C83094" w:rsidP="00C8309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Pr="0039223E">
        <w:rPr>
          <w:rFonts w:ascii="標楷體" w:eastAsia="標楷體" w:hAnsi="標楷體" w:cs="標楷體" w:hint="eastAsia"/>
          <w:sz w:val="28"/>
          <w:szCs w:val="28"/>
        </w:rPr>
        <w:t>植栽工程涉及養護期、保活期，需約定保證金者，發還方式（含分階</w:t>
      </w:r>
      <w:r w:rsidRPr="0039223E">
        <w:rPr>
          <w:rFonts w:ascii="標楷體" w:eastAsia="標楷體" w:hAnsi="標楷體" w:cs="標楷體" w:hint="eastAsia"/>
          <w:sz w:val="28"/>
          <w:szCs w:val="28"/>
        </w:rPr>
        <w:lastRenderedPageBreak/>
        <w:t>段）為：</w:t>
      </w:r>
    </w:p>
    <w:p w14:paraId="3E8AA50C" w14:textId="77777777" w:rsidR="00C83094" w:rsidRPr="0039223E" w:rsidRDefault="00C83094" w:rsidP="00C83094">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hint="eastAsia"/>
          <w:sz w:val="28"/>
          <w:szCs w:val="28"/>
        </w:rPr>
        <w:t>(1)繳納：廠商於履約標的完成驗收</w:t>
      </w:r>
      <w:r w:rsidRPr="0071710C">
        <w:rPr>
          <w:rFonts w:ascii="標楷體" w:eastAsia="標楷體" w:hAnsi="標楷體" w:hint="eastAsia"/>
          <w:color w:val="FF0000"/>
          <w:sz w:val="28"/>
          <w:szCs w:val="28"/>
        </w:rPr>
        <w:t>合格支付尾款</w:t>
      </w:r>
      <w:r w:rsidRPr="0071710C">
        <w:rPr>
          <w:rFonts w:ascii="標楷體" w:eastAsia="標楷體" w:hAnsi="標楷體" w:hint="eastAsia"/>
          <w:sz w:val="28"/>
          <w:szCs w:val="28"/>
        </w:rPr>
        <w:t>前</w:t>
      </w:r>
      <w:r w:rsidRPr="0039223E">
        <w:rPr>
          <w:rFonts w:ascii="標楷體" w:eastAsia="標楷體" w:hAnsi="標楷體" w:hint="eastAsia"/>
          <w:sz w:val="28"/>
          <w:szCs w:val="28"/>
        </w:rPr>
        <w:t>應</w:t>
      </w:r>
      <w:r w:rsidRPr="0039223E">
        <w:rPr>
          <w:rFonts w:ascii="標楷體" w:eastAsia="標楷體" w:hAnsi="標楷體"/>
          <w:sz w:val="28"/>
          <w:szCs w:val="28"/>
        </w:rPr>
        <w:t>按植栽部分</w:t>
      </w:r>
      <w:r w:rsidRPr="0039223E">
        <w:rPr>
          <w:rFonts w:ascii="標楷體" w:eastAsia="標楷體" w:hAnsi="標楷體" w:hint="eastAsia"/>
          <w:sz w:val="28"/>
          <w:szCs w:val="28"/>
        </w:rPr>
        <w:t>契約價金總額</w:t>
      </w:r>
      <w:r w:rsidRPr="0039223E">
        <w:rPr>
          <w:rFonts w:ascii="標楷體" w:eastAsia="標楷體" w:hAnsi="標楷體"/>
          <w:sz w:val="28"/>
          <w:szCs w:val="28"/>
        </w:rPr>
        <w:t>之</w:t>
      </w:r>
      <w:r w:rsidRPr="0039223E">
        <w:rPr>
          <w:rFonts w:ascii="標楷體" w:eastAsia="標楷體" w:hAnsi="標楷體" w:hint="eastAsia"/>
          <w:sz w:val="28"/>
          <w:szCs w:val="28"/>
        </w:rPr>
        <w:t>50</w:t>
      </w:r>
      <w:r w:rsidRPr="0039223E">
        <w:rPr>
          <w:rFonts w:ascii="標楷體" w:eastAsia="標楷體" w:hAnsi="標楷體" w:cs="標楷體" w:hint="eastAsia"/>
          <w:sz w:val="28"/>
          <w:szCs w:val="28"/>
        </w:rPr>
        <w:t>%</w:t>
      </w:r>
      <w:r w:rsidRPr="0039223E">
        <w:rPr>
          <w:rFonts w:ascii="標楷體" w:eastAsia="標楷體" w:hAnsi="標楷體" w:hint="eastAsia"/>
          <w:dstrike/>
          <w:sz w:val="28"/>
          <w:szCs w:val="28"/>
        </w:rPr>
        <w:t>或以固定金額</w:t>
      </w:r>
      <w:r w:rsidRPr="0039223E">
        <w:rPr>
          <w:rFonts w:ascii="標楷體" w:eastAsia="標楷體" w:hAnsi="標楷體" w:cs="標楷體" w:hint="eastAsia"/>
          <w:dstrike/>
          <w:sz w:val="28"/>
          <w:szCs w:val="28"/>
        </w:rPr>
        <w:t>＿＿＿＿元</w:t>
      </w:r>
      <w:r w:rsidRPr="0039223E">
        <w:rPr>
          <w:rFonts w:ascii="標楷體" w:eastAsia="標楷體" w:hAnsi="標楷體" w:hint="eastAsia"/>
          <w:sz w:val="28"/>
          <w:szCs w:val="28"/>
        </w:rPr>
        <w:t>繳納確保植栽養護之</w:t>
      </w:r>
      <w:r w:rsidRPr="0039223E">
        <w:rPr>
          <w:rFonts w:ascii="標楷體" w:eastAsia="標楷體" w:hAnsi="標楷體"/>
          <w:sz w:val="28"/>
          <w:szCs w:val="28"/>
        </w:rPr>
        <w:t>保活保證金，</w:t>
      </w:r>
      <w:r w:rsidRPr="0039223E">
        <w:rPr>
          <w:rFonts w:ascii="標楷體" w:eastAsia="標楷體" w:hAnsi="標楷體" w:hint="eastAsia"/>
          <w:sz w:val="28"/>
          <w:szCs w:val="28"/>
        </w:rPr>
        <w:t>該</w:t>
      </w:r>
      <w:r w:rsidRPr="0039223E">
        <w:rPr>
          <w:rFonts w:ascii="標楷體" w:eastAsia="標楷體" w:hAnsi="標楷體"/>
          <w:sz w:val="28"/>
          <w:szCs w:val="28"/>
        </w:rPr>
        <w:t>部分免再繳納保固保證金。</w:t>
      </w:r>
    </w:p>
    <w:p w14:paraId="67EA9CF7" w14:textId="77777777" w:rsidR="00C83094" w:rsidRPr="0039223E" w:rsidRDefault="00C83094" w:rsidP="00C83094">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(2)發還：配合養護查驗機制每3個月辦理查驗1次，</w:t>
      </w:r>
      <w:r>
        <w:rPr>
          <w:rFonts w:ascii="標楷體" w:eastAsia="標楷體" w:hAnsi="標楷體" w:hint="eastAsia"/>
          <w:sz w:val="28"/>
          <w:szCs w:val="28"/>
        </w:rPr>
        <w:t>當次</w:t>
      </w:r>
      <w:r w:rsidRPr="0039223E">
        <w:rPr>
          <w:rFonts w:ascii="標楷體" w:eastAsia="標楷體" w:hAnsi="標楷體" w:hint="eastAsia"/>
          <w:sz w:val="28"/>
          <w:szCs w:val="28"/>
        </w:rPr>
        <w:t>查驗合格後</w:t>
      </w:r>
      <w:r>
        <w:rPr>
          <w:rFonts w:ascii="標楷體" w:eastAsia="標楷體" w:hAnsi="標楷體" w:hint="eastAsia"/>
          <w:sz w:val="28"/>
          <w:szCs w:val="28"/>
        </w:rPr>
        <w:t>得發還</w:t>
      </w:r>
      <w:r w:rsidRPr="0039223E">
        <w:rPr>
          <w:rFonts w:ascii="標楷體" w:eastAsia="標楷體" w:hAnsi="標楷體"/>
          <w:sz w:val="28"/>
          <w:szCs w:val="28"/>
        </w:rPr>
        <w:t>保活保證金</w:t>
      </w:r>
      <w:r>
        <w:rPr>
          <w:rFonts w:ascii="標楷體" w:eastAsia="標楷體" w:hAnsi="標楷體" w:hint="eastAsia"/>
          <w:sz w:val="28"/>
          <w:szCs w:val="28"/>
        </w:rPr>
        <w:t>25％</w:t>
      </w:r>
      <w:r w:rsidRPr="0039223E">
        <w:rPr>
          <w:rFonts w:ascii="標楷體" w:eastAsia="標楷體" w:hAnsi="標楷體"/>
          <w:sz w:val="28"/>
          <w:szCs w:val="28"/>
        </w:rPr>
        <w:t>。</w:t>
      </w:r>
    </w:p>
    <w:p w14:paraId="2E94A73E"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14:paraId="17E0C480"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w:t>
      </w:r>
      <w:r w:rsidR="001B5788" w:rsidRPr="001B5788">
        <w:rPr>
          <w:rFonts w:ascii="標楷體" w:eastAsia="標楷體" w:cs="標楷體" w:hint="eastAsia"/>
          <w:color w:val="00B050"/>
          <w:sz w:val="28"/>
          <w:szCs w:val="28"/>
          <w:u w:val="single"/>
        </w:rPr>
        <w:t>6</w:t>
      </w:r>
      <w:r w:rsidR="004B7912" w:rsidRPr="009A0DAE">
        <w:rPr>
          <w:rFonts w:ascii="標楷體" w:eastAsia="標楷體" w:cs="標楷體" w:hint="eastAsia"/>
          <w:sz w:val="28"/>
          <w:szCs w:val="28"/>
        </w:rPr>
        <w:t>個月</w:t>
      </w:r>
      <w:r w:rsidR="00EA6128" w:rsidRPr="00AA687E">
        <w:rPr>
          <w:rFonts w:ascii="標楷體" w:eastAsia="標楷體" w:cs="標楷體" w:hint="eastAsia"/>
          <w:dstrike/>
          <w:sz w:val="28"/>
          <w:szCs w:val="28"/>
        </w:rPr>
        <w:t>（</w:t>
      </w:r>
      <w:r w:rsidR="004B7912" w:rsidRPr="00AA687E">
        <w:rPr>
          <w:rFonts w:ascii="標楷體" w:eastAsia="標楷體" w:cs="標楷體" w:hint="eastAsia"/>
          <w:dstrike/>
          <w:sz w:val="28"/>
          <w:szCs w:val="28"/>
        </w:rPr>
        <w:t>由機關於招標時載明；未載明者，為6個月</w:t>
      </w:r>
      <w:r w:rsidR="00EA6128" w:rsidRPr="00AA687E">
        <w:rPr>
          <w:rFonts w:ascii="標楷體" w:eastAsia="標楷體" w:cs="標楷體" w:hint="eastAsia"/>
          <w:dstrike/>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14:paraId="24DF2736" w14:textId="77777777"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14:paraId="1FF00BC0" w14:textId="77777777"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14:paraId="56FF830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14:paraId="2352081F"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14:paraId="1D0E54A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14:paraId="49D301EE"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14:paraId="3EFDF12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14:paraId="2F1A7D3B"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14:paraId="2642FC2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14:paraId="72D03516"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14:paraId="389193C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14:paraId="43DF7D8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14:paraId="6FDF996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14:paraId="700C094F" w14:textId="77777777" w:rsidR="00E518AE" w:rsidRPr="001B5788"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AA687E" w:rsidRPr="00AA687E">
        <w:rPr>
          <w:rFonts w:ascii="標楷體" w:eastAsia="標楷體" w:hAnsi="標楷體" w:cs="標楷體" w:hint="eastAsia"/>
          <w:sz w:val="28"/>
          <w:szCs w:val="28"/>
        </w:rPr>
        <w:t>廠商未依契約規定履約或契約經終止或解除者，機關得就預付款還款保證尚未遞減之部分加計年息</w:t>
      </w:r>
      <w:r w:rsidR="00AA687E" w:rsidRPr="006632E1">
        <w:rPr>
          <w:rFonts w:ascii="標楷體" w:eastAsia="標楷體" w:hAnsi="標楷體" w:cs="標楷體" w:hint="eastAsia"/>
          <w:sz w:val="28"/>
          <w:szCs w:val="28"/>
          <w:u w:val="single"/>
        </w:rPr>
        <w:t>5</w:t>
      </w:r>
      <w:r w:rsidR="00AA687E" w:rsidRPr="00AA687E">
        <w:rPr>
          <w:rFonts w:ascii="標楷體" w:eastAsia="標楷體" w:hAnsi="標楷體" w:cs="標楷體"/>
          <w:sz w:val="28"/>
          <w:szCs w:val="28"/>
        </w:rPr>
        <w:t>%</w:t>
      </w:r>
      <w:r w:rsidR="00AA687E" w:rsidRPr="00AA687E">
        <w:rPr>
          <w:rFonts w:ascii="標楷體" w:eastAsia="標楷體" w:hAnsi="標楷體" w:cs="標楷體" w:hint="eastAsia"/>
          <w:dstrike/>
          <w:sz w:val="28"/>
          <w:szCs w:val="28"/>
        </w:rPr>
        <w:t>（由機關於招標時合理訂定，如未填寫，則</w:t>
      </w:r>
      <w:r w:rsidR="00AA687E" w:rsidRPr="00AA687E">
        <w:rPr>
          <w:rFonts w:ascii="標楷體" w:eastAsia="標楷體" w:hAnsi="標楷體" w:hint="eastAsia"/>
          <w:dstrike/>
          <w:spacing w:val="-4"/>
          <w:sz w:val="28"/>
          <w:szCs w:val="28"/>
        </w:rPr>
        <w:t>機關撥付預付款當日中華郵政股份有限公司牌告一年期郵政定期儲金機動利率</w:t>
      </w:r>
      <w:r w:rsidR="00AA687E" w:rsidRPr="00AA687E">
        <w:rPr>
          <w:rFonts w:ascii="標楷體" w:eastAsia="標楷體" w:hAnsi="標楷體" w:cs="標楷體" w:hint="eastAsia"/>
          <w:dstrike/>
          <w:sz w:val="28"/>
          <w:szCs w:val="28"/>
        </w:rPr>
        <w:t>）</w:t>
      </w:r>
      <w:r w:rsidR="00AA687E" w:rsidRPr="00AA687E">
        <w:rPr>
          <w:rFonts w:ascii="標楷體" w:eastAsia="標楷體" w:hAnsi="標楷體" w:cs="標楷體" w:hint="eastAsia"/>
          <w:sz w:val="28"/>
          <w:szCs w:val="28"/>
        </w:rPr>
        <w:t>之利息，隨時要求返還或折抵機關尚待支付廠商之價金。</w:t>
      </w:r>
    </w:p>
    <w:p w14:paraId="18CE0B4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14:paraId="33931B6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14:paraId="2D8E0C6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14:paraId="3D7E1BFD"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14:paraId="2A049393"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14:paraId="0C9E400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14:paraId="2E0A126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14:paraId="53718B9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14:paraId="46049E82" w14:textId="77777777"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3A41B0BA"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05259EB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0F45E55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14:paraId="077AEEF4"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w:t>
      </w:r>
      <w:r w:rsidR="004B3697" w:rsidRPr="009A0DAE">
        <w:rPr>
          <w:rFonts w:ascii="標楷體" w:eastAsia="標楷體" w:cs="標楷體" w:hint="eastAsia"/>
          <w:sz w:val="28"/>
          <w:szCs w:val="28"/>
        </w:rPr>
        <w:lastRenderedPageBreak/>
        <w:t>在採購法第103條第1項所定期限內者，亦同。</w:t>
      </w:r>
    </w:p>
    <w:p w14:paraId="122DC5A9"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14:paraId="01048EA9" w14:textId="77777777" w:rsidR="004B7912"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14:paraId="26E18798" w14:textId="77777777" w:rsidR="00C83094" w:rsidRPr="00C83094" w:rsidRDefault="00C83094" w:rsidP="00C83094">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(十七)廠商如因職災補償費用未足額支付時，其履約保證金應先予支付該不足費用後，方予退還。</w:t>
      </w:r>
    </w:p>
    <w:p w14:paraId="351B8D6A"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7D0CED83"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14:paraId="7400C68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14:paraId="5CCCAB3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14:paraId="32D14129" w14:textId="77777777" w:rsidR="00C83094" w:rsidRPr="00DA3A5D" w:rsidRDefault="00C83094" w:rsidP="00C83094">
      <w:pPr>
        <w:spacing w:line="240" w:lineRule="atLeast"/>
        <w:ind w:left="1135" w:hanging="284"/>
        <w:jc w:val="both"/>
        <w:textDirection w:val="lrTbV"/>
        <w:rPr>
          <w:rFonts w:ascii="標楷體" w:eastAsia="標楷體" w:hAnsi="標楷體" w:cs="標楷體"/>
          <w:color w:val="FF0000"/>
          <w:sz w:val="28"/>
          <w:szCs w:val="28"/>
        </w:rPr>
      </w:pPr>
      <w:r w:rsidRPr="0039223E">
        <w:rPr>
          <w:rFonts w:ascii="標楷體" w:eastAsia="標楷體" w:hAnsi="標楷體" w:cs="標楷體" w:hint="eastAsia"/>
          <w:sz w:val="28"/>
          <w:szCs w:val="28"/>
        </w:rPr>
        <w:t>1.廠商應於履約標的預定竣工日前或竣工當日，將竣工日期書面通知監造單位</w:t>
      </w:r>
      <w:r w:rsidRPr="00E23A04">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及機關，除契約另有約定外，該通知須檢附工程竣工圖表、工程結算明細表及契約規定之其他相關資料。機關委託之監造單位應於收到該通知之日起</w:t>
      </w:r>
      <w:r w:rsidRPr="0039223E">
        <w:rPr>
          <w:rFonts w:ascii="標楷體" w:eastAsia="標楷體" w:hAnsi="標楷體" w:cs="標楷體" w:hint="eastAsia"/>
          <w:sz w:val="28"/>
          <w:szCs w:val="28"/>
          <w:u w:val="single"/>
        </w:rPr>
        <w:t>7</w:t>
      </w:r>
      <w:r w:rsidRPr="0039223E">
        <w:rPr>
          <w:rFonts w:ascii="標楷體" w:eastAsia="標楷體" w:hAnsi="標楷體" w:cs="標楷體" w:hint="eastAsia"/>
          <w:sz w:val="28"/>
          <w:szCs w:val="28"/>
        </w:rPr>
        <w:t>日</w:t>
      </w:r>
      <w:proofErr w:type="gramStart"/>
      <w:r w:rsidRPr="00DA3A5D">
        <w:rPr>
          <w:rFonts w:ascii="標楷體" w:eastAsia="標楷體" w:hAnsi="標楷體" w:cs="標楷體" w:hint="eastAsia"/>
          <w:color w:val="FF0000"/>
          <w:sz w:val="28"/>
          <w:szCs w:val="28"/>
        </w:rPr>
        <w:t>（</w:t>
      </w:r>
      <w:proofErr w:type="gramEnd"/>
      <w:r w:rsidRPr="00DA3A5D">
        <w:rPr>
          <w:rFonts w:ascii="標楷體" w:eastAsia="標楷體" w:hAnsi="標楷體" w:cs="標楷體" w:hint="eastAsia"/>
          <w:color w:val="FF0000"/>
          <w:sz w:val="28"/>
          <w:szCs w:val="28"/>
        </w:rPr>
        <w:t>由機關於招標時載明；未</w:t>
      </w:r>
      <w:proofErr w:type="gramStart"/>
      <w:r w:rsidRPr="00DA3A5D">
        <w:rPr>
          <w:rFonts w:ascii="標楷體" w:eastAsia="標楷體" w:hAnsi="標楷體" w:cs="標楷體" w:hint="eastAsia"/>
          <w:color w:val="FF0000"/>
          <w:sz w:val="28"/>
          <w:szCs w:val="28"/>
        </w:rPr>
        <w:t>載明者</w:t>
      </w:r>
      <w:proofErr w:type="gramEnd"/>
      <w:r w:rsidRPr="00DA3A5D">
        <w:rPr>
          <w:rFonts w:ascii="標楷體" w:eastAsia="標楷體" w:hAnsi="標楷體" w:cs="標楷體" w:hint="eastAsia"/>
          <w:color w:val="FF0000"/>
          <w:sz w:val="28"/>
          <w:szCs w:val="28"/>
        </w:rPr>
        <w:t>，依採購法施行細則第92條規定，為7日）內會同主辦機關及代辦機關、廠商，依據契約、圖說或貨樣核對竣工之項目及數量，以確定是否竣工；廠商未依機關通知派代表參加者，仍得予確定。機關持有設計圖電子檔者，廠商依其提送</w:t>
      </w:r>
      <w:proofErr w:type="gramStart"/>
      <w:r w:rsidRPr="00DA3A5D">
        <w:rPr>
          <w:rFonts w:ascii="標楷體" w:eastAsia="標楷體" w:hAnsi="標楷體" w:cs="標楷體" w:hint="eastAsia"/>
          <w:color w:val="FF0000"/>
          <w:sz w:val="28"/>
          <w:szCs w:val="28"/>
        </w:rPr>
        <w:t>竣工圖期程</w:t>
      </w:r>
      <w:proofErr w:type="gramEnd"/>
      <w:r w:rsidRPr="00DA3A5D">
        <w:rPr>
          <w:rFonts w:ascii="標楷體" w:eastAsia="標楷體" w:hAnsi="標楷體" w:cs="標楷體" w:hint="eastAsia"/>
          <w:color w:val="FF0000"/>
          <w:sz w:val="28"/>
          <w:szCs w:val="28"/>
        </w:rPr>
        <w:t>，需使用該電子檔者，應適時向機關申請提供該電子檔；機關如遲未提供，廠商得定相當期限催告，以應及時提出工程竣工圖之需。</w:t>
      </w:r>
    </w:p>
    <w:p w14:paraId="20BD961E" w14:textId="77777777"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由機關擇一勾選；未勾選者，</w:t>
      </w:r>
      <w:proofErr w:type="gramStart"/>
      <w:r w:rsidRPr="009A0DAE">
        <w:rPr>
          <w:rFonts w:ascii="標楷體" w:eastAsia="標楷體" w:cs="標楷體" w:hint="eastAsia"/>
          <w:sz w:val="28"/>
          <w:szCs w:val="28"/>
        </w:rPr>
        <w:t>無初驗</w:t>
      </w:r>
      <w:proofErr w:type="gramEnd"/>
      <w:r w:rsidRPr="009A0DAE">
        <w:rPr>
          <w:rFonts w:ascii="標楷體" w:eastAsia="標楷體" w:cs="標楷體" w:hint="eastAsia"/>
          <w:sz w:val="28"/>
          <w:szCs w:val="28"/>
        </w:rPr>
        <w:t>程序）</w:t>
      </w:r>
    </w:p>
    <w:p w14:paraId="2434B6AC" w14:textId="77777777" w:rsidR="00E518AE" w:rsidRPr="009A0DAE" w:rsidRDefault="00C83094" w:rsidP="00656A3E">
      <w:pPr>
        <w:spacing w:line="240" w:lineRule="atLeast"/>
        <w:ind w:left="1440" w:hanging="306"/>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工程竣工後，有初驗程序者</w:t>
      </w:r>
      <w:r w:rsidR="00E23A04" w:rsidRPr="0025578C">
        <w:rPr>
          <w:rFonts w:ascii="標楷體" w:eastAsia="標楷體" w:cs="標楷體" w:hint="eastAsia"/>
          <w:sz w:val="28"/>
          <w:szCs w:val="28"/>
        </w:rPr>
        <w:t>，廠商應於竣工後七日內，將竣工圖表、工程結算明細表及契約規定之其他相關資料送監造單位審查後，送請機關辦理初驗。</w:t>
      </w:r>
      <w:r w:rsidR="00E518AE" w:rsidRPr="0025578C">
        <w:rPr>
          <w:rFonts w:ascii="標楷體" w:eastAsia="標楷體" w:cs="標楷體" w:hint="eastAsia"/>
          <w:sz w:val="28"/>
          <w:szCs w:val="28"/>
        </w:rPr>
        <w:t>機關應於收受監造單位</w:t>
      </w:r>
      <w:r w:rsidR="00F86ED6" w:rsidRPr="0025578C">
        <w:rPr>
          <w:rFonts w:ascii="標楷體" w:eastAsia="標楷體" w:hAnsi="標楷體" w:cs="標楷體"/>
          <w:dstrike/>
          <w:sz w:val="28"/>
          <w:szCs w:val="28"/>
        </w:rPr>
        <w:t>/</w:t>
      </w:r>
      <w:r w:rsidR="00F86ED6" w:rsidRPr="0025578C">
        <w:rPr>
          <w:rFonts w:ascii="標楷體" w:eastAsia="標楷體" w:hAnsi="標楷體" w:cs="標楷體" w:hint="eastAsia"/>
          <w:dstrike/>
          <w:sz w:val="28"/>
          <w:szCs w:val="28"/>
        </w:rPr>
        <w:t>工程司</w:t>
      </w:r>
      <w:r w:rsidR="00E518AE" w:rsidRPr="0025578C">
        <w:rPr>
          <w:rFonts w:ascii="標楷體" w:eastAsia="標楷體" w:cs="標楷體" w:hint="eastAsia"/>
          <w:sz w:val="28"/>
          <w:szCs w:val="28"/>
        </w:rPr>
        <w:t>送審之全部資料</w:t>
      </w:r>
      <w:r w:rsidR="00E23A04" w:rsidRPr="0025578C">
        <w:rPr>
          <w:rFonts w:ascii="標楷體" w:eastAsia="標楷體" w:cs="標楷體" w:hint="eastAsia"/>
          <w:sz w:val="28"/>
          <w:szCs w:val="28"/>
        </w:rPr>
        <w:t>(如竣工圖表、工程結算明細表及契約規定之其他相關資料等並經監造單位簽證)</w:t>
      </w:r>
      <w:r w:rsidR="00E518AE" w:rsidRPr="0025578C">
        <w:rPr>
          <w:rFonts w:ascii="標楷體" w:eastAsia="標楷體" w:cs="標楷體" w:hint="eastAsia"/>
          <w:sz w:val="28"/>
          <w:szCs w:val="28"/>
        </w:rPr>
        <w:t>之日起</w:t>
      </w:r>
      <w:r w:rsidR="00E23A04" w:rsidRPr="0025578C">
        <w:rPr>
          <w:rFonts w:ascii="標楷體" w:eastAsia="標楷體" w:cs="標楷體" w:hint="eastAsia"/>
          <w:sz w:val="28"/>
          <w:szCs w:val="28"/>
          <w:u w:val="single"/>
        </w:rPr>
        <w:t>30</w:t>
      </w:r>
      <w:r w:rsidR="00E518AE" w:rsidRPr="0025578C">
        <w:rPr>
          <w:rFonts w:ascii="標楷體" w:eastAsia="標楷體" w:cs="標楷體" w:hint="eastAsia"/>
          <w:sz w:val="28"/>
          <w:szCs w:val="28"/>
        </w:rPr>
        <w:t>日</w:t>
      </w:r>
      <w:r w:rsidR="00E518AE" w:rsidRPr="0025578C">
        <w:rPr>
          <w:rFonts w:ascii="標楷體" w:eastAsia="標楷體" w:cs="標楷體" w:hint="eastAsia"/>
          <w:dstrike/>
          <w:sz w:val="28"/>
          <w:szCs w:val="28"/>
        </w:rPr>
        <w:t>（由機關於招標時載明；未載明者，依採購法施行細則第</w:t>
      </w:r>
      <w:r w:rsidR="00E518AE" w:rsidRPr="0025578C">
        <w:rPr>
          <w:rFonts w:ascii="標楷體" w:eastAsia="標楷體" w:cs="標楷體"/>
          <w:dstrike/>
          <w:sz w:val="28"/>
          <w:szCs w:val="28"/>
        </w:rPr>
        <w:t>92</w:t>
      </w:r>
      <w:r w:rsidR="00E518AE" w:rsidRPr="0025578C">
        <w:rPr>
          <w:rFonts w:ascii="標楷體" w:eastAsia="標楷體" w:cs="標楷體" w:hint="eastAsia"/>
          <w:dstrike/>
          <w:sz w:val="28"/>
          <w:szCs w:val="28"/>
        </w:rPr>
        <w:t>條規定，為</w:t>
      </w:r>
      <w:r w:rsidR="00E518AE" w:rsidRPr="0025578C">
        <w:rPr>
          <w:rFonts w:ascii="標楷體" w:eastAsia="標楷體" w:cs="標楷體"/>
          <w:dstrike/>
          <w:sz w:val="28"/>
          <w:szCs w:val="28"/>
        </w:rPr>
        <w:t>30</w:t>
      </w:r>
      <w:r w:rsidR="00E518AE" w:rsidRPr="0025578C">
        <w:rPr>
          <w:rFonts w:ascii="標楷體" w:eastAsia="標楷體" w:cs="標楷體" w:hint="eastAsia"/>
          <w:dstrike/>
          <w:sz w:val="28"/>
          <w:szCs w:val="28"/>
        </w:rPr>
        <w:t>日）</w:t>
      </w:r>
      <w:r w:rsidR="00E518AE" w:rsidRPr="0025578C">
        <w:rPr>
          <w:rFonts w:ascii="標楷體" w:eastAsia="標楷體" w:cs="標楷體" w:hint="eastAsia"/>
          <w:sz w:val="28"/>
          <w:szCs w:val="28"/>
        </w:rPr>
        <w:t>內辦理初驗，並作成初驗紀錄。</w:t>
      </w:r>
      <w:r w:rsidR="00E23A04" w:rsidRPr="0025578C">
        <w:rPr>
          <w:rFonts w:ascii="標楷體" w:eastAsia="標楷體" w:cs="標楷體" w:hint="eastAsia"/>
          <w:sz w:val="28"/>
          <w:szCs w:val="28"/>
        </w:rPr>
        <w:t>另機關得基於本工程後續其他採購之配合或使用需求，免辦理初驗程序，逕行辦理驗收。</w:t>
      </w:r>
      <w:r w:rsidR="00E518AE" w:rsidRPr="009A0DAE">
        <w:rPr>
          <w:rFonts w:ascii="標楷體" w:eastAsia="標楷體" w:cs="標楷體" w:hint="eastAsia"/>
          <w:sz w:val="28"/>
          <w:szCs w:val="28"/>
        </w:rPr>
        <w:t>初驗合格後，機關應於</w:t>
      </w:r>
      <w:r>
        <w:rPr>
          <w:rFonts w:ascii="標楷體" w:eastAsia="標楷體" w:cs="標楷體" w:hint="eastAsia"/>
          <w:sz w:val="28"/>
          <w:szCs w:val="28"/>
        </w:rPr>
        <w:t>30</w:t>
      </w:r>
      <w:r w:rsidR="00E518AE" w:rsidRPr="009A0DAE">
        <w:rPr>
          <w:rFonts w:ascii="標楷體" w:eastAsia="標楷體" w:cs="標楷體" w:hint="eastAsia"/>
          <w:sz w:val="28"/>
          <w:szCs w:val="28"/>
        </w:rPr>
        <w:t>日</w:t>
      </w:r>
      <w:r w:rsidR="00E518AE" w:rsidRPr="00C83094">
        <w:rPr>
          <w:rFonts w:ascii="標楷體" w:eastAsia="標楷體" w:cs="標楷體" w:hint="eastAsia"/>
          <w:strike/>
          <w:sz w:val="28"/>
          <w:szCs w:val="28"/>
        </w:rPr>
        <w:t>（</w:t>
      </w:r>
      <w:r w:rsidR="00E518AE" w:rsidRPr="00E23A04">
        <w:rPr>
          <w:rFonts w:ascii="標楷體" w:eastAsia="標楷體" w:cs="標楷體" w:hint="eastAsia"/>
          <w:dstrike/>
          <w:sz w:val="28"/>
          <w:szCs w:val="28"/>
        </w:rPr>
        <w:t>由機關於招標時載明；未載明者，依採購法施行細則第</w:t>
      </w:r>
      <w:r w:rsidR="00E518AE" w:rsidRPr="00E23A04">
        <w:rPr>
          <w:rFonts w:ascii="標楷體" w:eastAsia="標楷體" w:cs="標楷體"/>
          <w:dstrike/>
          <w:sz w:val="28"/>
          <w:szCs w:val="28"/>
        </w:rPr>
        <w:t>93</w:t>
      </w:r>
      <w:r w:rsidR="00E518AE" w:rsidRPr="00E23A04">
        <w:rPr>
          <w:rFonts w:ascii="標楷體" w:eastAsia="標楷體" w:cs="標楷體" w:hint="eastAsia"/>
          <w:dstrike/>
          <w:sz w:val="28"/>
          <w:szCs w:val="28"/>
        </w:rPr>
        <w:t>條規定，為</w:t>
      </w:r>
      <w:r w:rsidR="00E518AE" w:rsidRPr="00E23A04">
        <w:rPr>
          <w:rFonts w:ascii="標楷體" w:eastAsia="標楷體" w:cs="標楷體"/>
          <w:dstrike/>
          <w:sz w:val="28"/>
          <w:szCs w:val="28"/>
        </w:rPr>
        <w:t>20</w:t>
      </w:r>
      <w:r w:rsidR="00E518AE" w:rsidRPr="00E23A04">
        <w:rPr>
          <w:rFonts w:ascii="標楷體" w:eastAsia="標楷體" w:cs="標楷體" w:hint="eastAsia"/>
          <w:dstrike/>
          <w:sz w:val="28"/>
          <w:szCs w:val="28"/>
        </w:rPr>
        <w:t>日）</w:t>
      </w:r>
      <w:r w:rsidR="00E518AE" w:rsidRPr="009A0DAE">
        <w:rPr>
          <w:rFonts w:ascii="標楷體" w:eastAsia="標楷體" w:cs="標楷體" w:hint="eastAsia"/>
          <w:sz w:val="28"/>
          <w:szCs w:val="28"/>
        </w:rPr>
        <w:t>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不影響初驗或驗收之進行及其結果。如因可歸責於機關之事由，</w:t>
      </w:r>
      <w:r w:rsidR="00E518AE" w:rsidRPr="009A0DAE">
        <w:rPr>
          <w:rFonts w:ascii="標楷體" w:eastAsia="標楷體" w:cs="標楷體" w:hint="eastAsia"/>
          <w:sz w:val="28"/>
          <w:szCs w:val="28"/>
        </w:rPr>
        <w:lastRenderedPageBreak/>
        <w:t>延誤辦理初驗或驗收，該延誤期間不計逾期違約金；廠商</w:t>
      </w:r>
      <w:r w:rsidR="002F35F5" w:rsidRPr="009A0DAE">
        <w:rPr>
          <w:rFonts w:ascii="標楷體" w:eastAsia="標楷體" w:cs="標楷體" w:hint="eastAsia"/>
          <w:sz w:val="28"/>
          <w:szCs w:val="28"/>
        </w:rPr>
        <w:t>因此增加之必要費用，由機關負擔。</w:t>
      </w:r>
    </w:p>
    <w:p w14:paraId="155099B0" w14:textId="77777777"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14:paraId="5024A71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929FE82" w14:textId="77777777" w:rsidR="00C83094" w:rsidRPr="0039223E" w:rsidRDefault="00C83094" w:rsidP="00C83094">
      <w:pPr>
        <w:spacing w:line="240" w:lineRule="atLeast"/>
        <w:ind w:left="720"/>
        <w:jc w:val="both"/>
        <w:rPr>
          <w:rFonts w:ascii="標楷體" w:eastAsia="標楷體" w:hAnsi="標楷體"/>
          <w:sz w:val="28"/>
          <w:szCs w:val="28"/>
        </w:rPr>
      </w:pPr>
      <w:r w:rsidRPr="0039223E">
        <w:rPr>
          <w:rFonts w:ascii="標楷體" w:eastAsia="標楷體" w:hAnsi="標楷體" w:cs="標楷體" w:hint="eastAsia"/>
          <w:sz w:val="28"/>
          <w:szCs w:val="28"/>
        </w:rPr>
        <w:t>廠商應就履約標的於契約規定按裝定位位置（場所）、施工期間（期間）</w:t>
      </w:r>
      <w:r w:rsidRPr="0039223E">
        <w:rPr>
          <w:rFonts w:ascii="標楷體" w:eastAsia="標楷體" w:hAnsi="標楷體" w:cs="標楷體" w:hint="eastAsia"/>
          <w:dstrike/>
          <w:sz w:val="28"/>
          <w:szCs w:val="28"/>
        </w:rPr>
        <w:t>及＿＿＿＿＿（條件）</w:t>
      </w:r>
      <w:r w:rsidRPr="0039223E">
        <w:rPr>
          <w:rFonts w:ascii="標楷體" w:eastAsia="標楷體" w:hAnsi="標楷體" w:cs="標楷體" w:hint="eastAsia"/>
          <w:strike/>
          <w:sz w:val="28"/>
          <w:szCs w:val="28"/>
        </w:rPr>
        <w:t>下</w:t>
      </w:r>
      <w:r w:rsidRPr="0039223E">
        <w:rPr>
          <w:rFonts w:ascii="標楷體" w:eastAsia="標楷體" w:hAnsi="標楷體" w:cs="標楷體" w:hint="eastAsia"/>
          <w:sz w:val="28"/>
          <w:szCs w:val="28"/>
        </w:rPr>
        <w:t>辦理試車、試運轉或試用測試程序，以作為查驗或驗收之用。試車、試運轉或試用所需費用，由廠商負擔。但另有規定者，不在此限。</w:t>
      </w:r>
    </w:p>
    <w:p w14:paraId="4B159811" w14:textId="77777777" w:rsidR="00E518AE" w:rsidRPr="009A0DAE" w:rsidRDefault="00E518AE" w:rsidP="00C83094">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1677B20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08F54E9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14:paraId="45D502D2"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17DA17D2"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24D08B7D" w14:textId="77777777" w:rsidR="00C83094" w:rsidRPr="0039223E" w:rsidRDefault="00C83094" w:rsidP="00C83094">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工程驗收合格後10日曆天內，廠商應提出點交接管清冊予</w:t>
      </w:r>
      <w:r w:rsidRPr="0039223E">
        <w:rPr>
          <w:rFonts w:ascii="標楷體" w:eastAsia="標楷體" w:hAnsi="標楷體" w:cs="標楷體" w:hint="eastAsia"/>
          <w:dstrike/>
          <w:sz w:val="28"/>
          <w:szCs w:val="28"/>
        </w:rPr>
        <w:t>依照</w:t>
      </w:r>
      <w:r w:rsidRPr="0039223E">
        <w:rPr>
          <w:rFonts w:ascii="標楷體" w:eastAsia="標楷體" w:hAnsi="標楷體" w:cs="標楷體" w:hint="eastAsia"/>
          <w:sz w:val="28"/>
          <w:szCs w:val="28"/>
        </w:rPr>
        <w:t>機關指定的接管單位</w:t>
      </w:r>
      <w:r w:rsidRPr="0039223E">
        <w:rPr>
          <w:rFonts w:ascii="標楷體" w:eastAsia="標楷體" w:hAnsi="標楷體" w:cs="標楷體" w:hint="eastAsia"/>
          <w:dstrike/>
          <w:sz w:val="28"/>
          <w:szCs w:val="28"/>
        </w:rPr>
        <w:t>：＿＿＿＿（由機關視個案特性於招標時載明；未載明者，為機關）</w:t>
      </w:r>
      <w:r w:rsidRPr="0039223E">
        <w:rPr>
          <w:rFonts w:ascii="標楷體" w:eastAsia="標楷體" w:hAnsi="標楷體" w:cs="標楷體" w:hint="eastAsia"/>
          <w:sz w:val="28"/>
          <w:szCs w:val="28"/>
        </w:rPr>
        <w:t>辦理點交。其因非可歸責於廠商的事由，接管單位有異議或藉故拒絕、拖延時，機關應負責處理，並在</w:t>
      </w:r>
      <w:r w:rsidRPr="0039223E">
        <w:rPr>
          <w:rFonts w:ascii="標楷體" w:eastAsia="標楷體" w:hAnsi="標楷體" w:cs="標楷體" w:hint="eastAsia"/>
          <w:dstrike/>
          <w:sz w:val="28"/>
          <w:szCs w:val="28"/>
        </w:rPr>
        <w:t>驗收合格</w:t>
      </w:r>
      <w:r w:rsidRPr="0039223E">
        <w:rPr>
          <w:rFonts w:ascii="標楷體" w:eastAsia="標楷體" w:hAnsi="標楷體" w:cs="標楷體" w:hint="eastAsia"/>
          <w:sz w:val="28"/>
          <w:szCs w:val="28"/>
        </w:rPr>
        <w:t>廠商提出點交接管清</w:t>
      </w:r>
      <w:r w:rsidRPr="0039223E">
        <w:rPr>
          <w:rFonts w:ascii="標楷體" w:eastAsia="標楷體" w:hAnsi="標楷體" w:cs="標楷體" w:hint="eastAsia"/>
          <w:sz w:val="28"/>
          <w:szCs w:val="28"/>
        </w:rPr>
        <w:lastRenderedPageBreak/>
        <w:t>冊後</w:t>
      </w:r>
      <w:r w:rsidRPr="0039223E">
        <w:rPr>
          <w:rFonts w:ascii="標楷體" w:eastAsia="標楷體" w:hAnsi="標楷體" w:cs="標楷體" w:hint="eastAsia"/>
          <w:sz w:val="28"/>
          <w:szCs w:val="28"/>
          <w:u w:val="single"/>
        </w:rPr>
        <w:t>30</w:t>
      </w:r>
      <w:r w:rsidRPr="0039223E">
        <w:rPr>
          <w:rFonts w:ascii="標楷體" w:eastAsia="標楷體" w:hAnsi="標楷體" w:cs="標楷體" w:hint="eastAsia"/>
          <w:sz w:val="28"/>
          <w:szCs w:val="28"/>
        </w:rPr>
        <w:t>日</w:t>
      </w:r>
      <w:r w:rsidRPr="0039223E">
        <w:rPr>
          <w:rFonts w:ascii="標楷體" w:eastAsia="標楷體" w:hAnsi="標楷體" w:cs="標楷體" w:hint="eastAsia"/>
          <w:dstrike/>
          <w:sz w:val="28"/>
          <w:szCs w:val="28"/>
        </w:rPr>
        <w:t>（由機關視個案特性於招標時載明；未載明者，為</w:t>
      </w:r>
      <w:r w:rsidRPr="0039223E">
        <w:rPr>
          <w:rFonts w:ascii="標楷體" w:eastAsia="標楷體" w:hAnsi="標楷體" w:cs="標楷體"/>
          <w:dstrike/>
          <w:sz w:val="28"/>
          <w:szCs w:val="28"/>
        </w:rPr>
        <w:t>15</w:t>
      </w:r>
      <w:r w:rsidRPr="0039223E">
        <w:rPr>
          <w:rFonts w:ascii="標楷體" w:eastAsia="標楷體" w:hAnsi="標楷體" w:cs="標楷體" w:hint="eastAsia"/>
          <w:dstrike/>
          <w:sz w:val="28"/>
          <w:szCs w:val="28"/>
        </w:rPr>
        <w:t>日）</w:t>
      </w:r>
      <w:r w:rsidRPr="0039223E">
        <w:rPr>
          <w:rFonts w:ascii="標楷體" w:eastAsia="標楷體" w:hAnsi="標楷體" w:cs="標楷體" w:hint="eastAsia"/>
          <w:sz w:val="28"/>
          <w:szCs w:val="28"/>
        </w:rPr>
        <w:t>內處理完畢，否則應由機關自行接管。如機關逾期不處理或不自行接管者，視同廠商已完成點交程序，對本工程的保管不再負責，機關不得以尚未點交作為拒絕結付尾款的理由。</w:t>
      </w:r>
    </w:p>
    <w:p w14:paraId="6F83F6BA" w14:textId="77777777" w:rsidR="00C83094" w:rsidRPr="0039223E" w:rsidRDefault="00C83094" w:rsidP="00C83094">
      <w:pPr>
        <w:spacing w:line="240" w:lineRule="atLeast"/>
        <w:ind w:left="840" w:hanging="556"/>
        <w:jc w:val="both"/>
        <w:rPr>
          <w:rFonts w:ascii="標楷體" w:eastAsia="標楷體" w:hAnsi="標楷體"/>
          <w:sz w:val="28"/>
          <w:szCs w:val="28"/>
          <w:u w:val="single"/>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廠商履約結果經機關初驗或驗收有瑕疵者，機關得要求廠商於</w:t>
      </w:r>
      <w:r w:rsidRPr="0039223E">
        <w:rPr>
          <w:rFonts w:ascii="標楷體" w:eastAsia="標楷體" w:hAnsi="標楷體" w:cs="標楷體" w:hint="eastAsia"/>
          <w:dstrike/>
          <w:sz w:val="28"/>
          <w:szCs w:val="28"/>
        </w:rPr>
        <w:t>＿＿日內（機關未填列者，</w:t>
      </w:r>
      <w:r w:rsidRPr="0039223E">
        <w:rPr>
          <w:rFonts w:ascii="標楷體" w:eastAsia="標楷體" w:hAnsi="標楷體" w:cs="標楷體" w:hint="eastAsia"/>
          <w:strike/>
          <w:sz w:val="28"/>
          <w:szCs w:val="28"/>
        </w:rPr>
        <w:t>由</w:t>
      </w:r>
      <w:r w:rsidRPr="0039223E">
        <w:rPr>
          <w:rFonts w:ascii="標楷體" w:eastAsia="標楷體" w:hAnsi="標楷體" w:cs="標楷體" w:hint="eastAsia"/>
          <w:sz w:val="28"/>
          <w:szCs w:val="28"/>
        </w:rPr>
        <w:t>主驗人定之期限日內</w:t>
      </w:r>
      <w:r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改善、拆除、重作、退貨或換貨（以下簡稱改正），逾期未改正依第十七條</w:t>
      </w:r>
      <w:r w:rsidRPr="0039223E">
        <w:rPr>
          <w:rFonts w:ascii="標楷體" w:eastAsia="標楷體" w:hAnsi="標楷體" w:cs="標楷體" w:hint="eastAsia"/>
          <w:bCs/>
          <w:sz w:val="28"/>
          <w:szCs w:val="28"/>
        </w:rPr>
        <w:t>遲延履約規定計算逾期違約金</w:t>
      </w:r>
      <w:r w:rsidRPr="0039223E">
        <w:rPr>
          <w:rFonts w:ascii="標楷體" w:eastAsia="標楷體" w:hAnsi="標楷體" w:cs="標楷體" w:hint="eastAsia"/>
          <w:sz w:val="28"/>
          <w:szCs w:val="28"/>
        </w:rPr>
        <w:t>。</w:t>
      </w:r>
    </w:p>
    <w:p w14:paraId="349D1FE1" w14:textId="77777777" w:rsidR="00C83094" w:rsidRPr="0039223E" w:rsidRDefault="00C83094" w:rsidP="00C83094">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廠商不於前款期限內改正、拒絕改正或其瑕疵不能改正，或改正次數逾</w:t>
      </w:r>
      <w:r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次</w:t>
      </w:r>
      <w:r w:rsidRPr="0039223E">
        <w:rPr>
          <w:rFonts w:ascii="標楷體" w:eastAsia="標楷體" w:hAnsi="標楷體" w:cs="標楷體" w:hint="eastAsia"/>
          <w:dstrike/>
          <w:sz w:val="28"/>
          <w:szCs w:val="28"/>
        </w:rPr>
        <w:t>（由機關於招標時載明；無者免填）</w:t>
      </w:r>
      <w:r w:rsidRPr="0039223E">
        <w:rPr>
          <w:rFonts w:ascii="標楷體" w:eastAsia="標楷體" w:hAnsi="標楷體" w:cs="標楷體" w:hint="eastAsia"/>
          <w:sz w:val="28"/>
          <w:szCs w:val="28"/>
        </w:rPr>
        <w:t>仍未能改正者，機關得採行下列措施之一：</w:t>
      </w:r>
    </w:p>
    <w:p w14:paraId="0ADCBA35" w14:textId="77777777" w:rsidR="00C83094" w:rsidRPr="0039223E" w:rsidRDefault="00C83094" w:rsidP="00C83094">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自行或使第三人改正，並得向廠商請求償還改正必要之費用。</w:t>
      </w:r>
    </w:p>
    <w:p w14:paraId="50E030F6" w14:textId="77777777" w:rsidR="00C83094" w:rsidRDefault="00C83094" w:rsidP="0036470A">
      <w:pPr>
        <w:pStyle w:val="af1"/>
        <w:spacing w:line="240" w:lineRule="atLeast"/>
        <w:ind w:firstLine="339"/>
        <w:rPr>
          <w:rFonts w:ascii="標楷體" w:eastAsia="標楷體" w:hAnsi="標楷體" w:cs="標楷體"/>
        </w:rPr>
      </w:pPr>
      <w:r w:rsidRPr="0039223E">
        <w:rPr>
          <w:rFonts w:ascii="標楷體" w:eastAsia="標楷體" w:hAnsi="標楷體" w:cs="標楷體"/>
        </w:rPr>
        <w:t>2.</w:t>
      </w:r>
      <w:r w:rsidRPr="0039223E">
        <w:rPr>
          <w:rFonts w:ascii="標楷體" w:eastAsia="標楷體" w:hAnsi="標楷體" w:cs="標楷體" w:hint="eastAsia"/>
        </w:rPr>
        <w:t>終止或解除契約或減少契約價金。</w:t>
      </w:r>
    </w:p>
    <w:p w14:paraId="43C31F90" w14:textId="77777777" w:rsidR="00E518AE" w:rsidRPr="009A0DAE" w:rsidRDefault="00E518AE" w:rsidP="00C83094">
      <w:pPr>
        <w:pStyle w:val="af1"/>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14:paraId="2F9EBB1E" w14:textId="77777777" w:rsidR="00940464" w:rsidRPr="009A0DAE" w:rsidRDefault="00940464" w:rsidP="00940464">
      <w:pPr>
        <w:pStyle w:val="af1"/>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14:paraId="777D45A3" w14:textId="77777777" w:rsidR="00940464" w:rsidRPr="009A0DAE" w:rsidRDefault="00940464" w:rsidP="00940464">
      <w:pPr>
        <w:pStyle w:val="af3"/>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14:paraId="1BE572F5" w14:textId="77777777" w:rsidR="00940464" w:rsidRPr="009A0DAE" w:rsidRDefault="00940464" w:rsidP="00940464">
      <w:pPr>
        <w:pStyle w:val="af3"/>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4C77D47B" w14:textId="77777777" w:rsidR="004B3697" w:rsidRPr="009A0DAE" w:rsidRDefault="004B3697" w:rsidP="004B3697">
      <w:pPr>
        <w:pStyle w:val="af1"/>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14:paraId="2C1F445B" w14:textId="77777777" w:rsidR="004B3697" w:rsidRPr="009A0DAE" w:rsidRDefault="004B3697" w:rsidP="004B3697">
      <w:pPr>
        <w:pStyle w:val="af1"/>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14:paraId="468E3073" w14:textId="77777777" w:rsidR="00E518AE" w:rsidRPr="009A0DAE" w:rsidRDefault="00E518AE" w:rsidP="003349AC">
      <w:pPr>
        <w:spacing w:line="240" w:lineRule="atLeast"/>
        <w:jc w:val="both"/>
        <w:textDirection w:val="lrTbV"/>
        <w:rPr>
          <w:rFonts w:ascii="標楷體" w:eastAsia="標楷體"/>
          <w:b/>
          <w:bCs/>
          <w:sz w:val="28"/>
          <w:szCs w:val="28"/>
        </w:rPr>
      </w:pPr>
    </w:p>
    <w:p w14:paraId="57E57A00" w14:textId="77777777"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14:paraId="1986441E" w14:textId="77777777" w:rsidR="00E518AE" w:rsidRPr="009A0DAE" w:rsidRDefault="00C83094" w:rsidP="003349AC">
      <w:pPr>
        <w:spacing w:line="240" w:lineRule="atLeast"/>
        <w:ind w:left="600" w:hanging="316"/>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廠商應依本條規定履約</w:t>
      </w:r>
      <w:r w:rsidR="00E518AE" w:rsidRPr="0036470A">
        <w:rPr>
          <w:rFonts w:ascii="標楷體" w:eastAsia="標楷體" w:cs="標楷體" w:hint="eastAsia"/>
          <w:dstrike/>
          <w:sz w:val="28"/>
          <w:szCs w:val="28"/>
        </w:rPr>
        <w:t>（由機關視個案需要勾選，未勾選者，表示無需辦理本條規定事項）</w:t>
      </w:r>
      <w:r w:rsidR="00E518AE" w:rsidRPr="009A0DAE">
        <w:rPr>
          <w:rFonts w:ascii="標楷體" w:eastAsia="標楷體" w:cs="標楷體" w:hint="eastAsia"/>
          <w:sz w:val="28"/>
          <w:szCs w:val="28"/>
        </w:rPr>
        <w:t>：</w:t>
      </w:r>
    </w:p>
    <w:p w14:paraId="4EEFFEE0"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14:paraId="6811B841"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14:paraId="0AD69080"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14:paraId="64722DC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14:paraId="0B531CBD"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14:paraId="0E82324A"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lastRenderedPageBreak/>
        <w:t>(4)</w:t>
      </w:r>
      <w:r w:rsidRPr="009A0DAE">
        <w:rPr>
          <w:rFonts w:ascii="標楷體" w:eastAsia="標楷體" w:cs="標楷體" w:hint="eastAsia"/>
          <w:sz w:val="28"/>
          <w:szCs w:val="28"/>
        </w:rPr>
        <w:t>其他：＿＿＿＿＿。</w:t>
      </w:r>
    </w:p>
    <w:p w14:paraId="33CFFA21"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14:paraId="4CBB952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14:paraId="53552EB0"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14:paraId="05ED0104"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14:paraId="704C9938"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14:paraId="459EDDF9"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14:paraId="7AB6713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14:paraId="44217FE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14:paraId="54349AC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14:paraId="0121D62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14:paraId="0A21493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14:paraId="3A01D164"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14:paraId="72CAC094"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操作前之檢查或檢驗表</w:t>
      </w:r>
    </w:p>
    <w:p w14:paraId="674AEECA"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設備之啟動、操作、停機作業程序</w:t>
      </w:r>
    </w:p>
    <w:p w14:paraId="40B7B37E"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操作後之檢查或關機表</w:t>
      </w:r>
    </w:p>
    <w:p w14:paraId="626DC921"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一般狀況、特殊狀況及緊急狀況之處置說明</w:t>
      </w:r>
    </w:p>
    <w:p w14:paraId="28C9E775"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14:paraId="64C13FA1"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14:paraId="64B2F24E" w14:textId="77777777"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14:paraId="40068CFA"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14:paraId="565B2936"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14:paraId="0248E705"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14:paraId="41D35B98"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14:paraId="646DB99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14:paraId="607527B3"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14:paraId="0980DC11"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14:paraId="2F872A14"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14:paraId="6F661A0E"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14:paraId="3B026E4B"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14:paraId="674DF99A"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14:paraId="356D784A"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14:paraId="43AC8593"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14:paraId="4C8D384F"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14:paraId="60B61BB8"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14:paraId="455246B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14:paraId="006F073D"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14:paraId="3E756A34"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w:t>
      </w:r>
      <w:r w:rsidRPr="009A0DAE">
        <w:rPr>
          <w:rFonts w:ascii="標楷體" w:eastAsia="標楷體" w:cs="標楷體" w:hint="eastAsia"/>
        </w:rPr>
        <w:lastRenderedPageBreak/>
        <w:t>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14:paraId="39782BD4"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14:paraId="52362846"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w:t>
      </w:r>
      <w:r w:rsidR="0036470A" w:rsidRPr="0036470A">
        <w:rPr>
          <w:rFonts w:ascii="標楷體" w:eastAsia="標楷體" w:cs="標楷體" w:hint="eastAsia"/>
          <w:color w:val="00B050"/>
          <w:u w:val="single"/>
        </w:rPr>
        <w:t>60</w:t>
      </w:r>
      <w:r w:rsidRPr="009A0DAE">
        <w:rPr>
          <w:rFonts w:ascii="標楷體" w:eastAsia="標楷體" w:cs="標楷體" w:hint="eastAsia"/>
        </w:rPr>
        <w:t>天</w:t>
      </w:r>
      <w:r w:rsidR="00D370D5" w:rsidRPr="0036470A">
        <w:rPr>
          <w:rFonts w:ascii="標楷體" w:eastAsia="標楷體" w:cs="標楷體" w:hint="eastAsia"/>
          <w:dstrike/>
        </w:rPr>
        <w:t>（</w:t>
      </w:r>
      <w:r w:rsidRPr="0036470A">
        <w:rPr>
          <w:rFonts w:ascii="標楷體" w:eastAsia="標楷體" w:cs="標楷體" w:hint="eastAsia"/>
          <w:dstrike/>
        </w:rPr>
        <w:t>由機關於招標時載明；未載明者，為</w:t>
      </w:r>
      <w:r w:rsidRPr="0036470A">
        <w:rPr>
          <w:rFonts w:ascii="標楷體" w:eastAsia="標楷體" w:cs="標楷體"/>
          <w:dstrike/>
        </w:rPr>
        <w:t>60</w:t>
      </w:r>
      <w:r w:rsidRPr="0036470A">
        <w:rPr>
          <w:rFonts w:ascii="標楷體" w:eastAsia="標楷體" w:cs="標楷體" w:hint="eastAsia"/>
          <w:dstrike/>
        </w:rPr>
        <w:t>天</w:t>
      </w:r>
      <w:r w:rsidR="00EC4187" w:rsidRPr="0036470A">
        <w:rPr>
          <w:rFonts w:ascii="標楷體" w:eastAsia="標楷體" w:cs="標楷體" w:hint="eastAsia"/>
          <w:dstrike/>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w:t>
      </w:r>
      <w:r w:rsidR="0036470A" w:rsidRPr="0036470A">
        <w:rPr>
          <w:rFonts w:ascii="標楷體" w:eastAsia="標楷體" w:cs="標楷體" w:hint="eastAsia"/>
          <w:color w:val="00B050"/>
          <w:u w:val="single"/>
        </w:rPr>
        <w:t>30</w:t>
      </w:r>
      <w:r w:rsidRPr="009A0DAE">
        <w:rPr>
          <w:rFonts w:ascii="標楷體" w:eastAsia="標楷體" w:cs="標楷體" w:hint="eastAsia"/>
        </w:rPr>
        <w:t>天</w:t>
      </w:r>
      <w:r w:rsidR="00D370D5" w:rsidRPr="0036470A">
        <w:rPr>
          <w:rFonts w:ascii="標楷體" w:eastAsia="標楷體" w:cs="標楷體" w:hint="eastAsia"/>
          <w:dstrike/>
        </w:rPr>
        <w:t>（</w:t>
      </w:r>
      <w:r w:rsidRPr="0036470A">
        <w:rPr>
          <w:rFonts w:ascii="標楷體" w:eastAsia="標楷體" w:cs="標楷體" w:hint="eastAsia"/>
          <w:dstrike/>
        </w:rPr>
        <w:t>由機關於招標時載明；未載明者，為</w:t>
      </w:r>
      <w:r w:rsidRPr="0036470A">
        <w:rPr>
          <w:rFonts w:ascii="標楷體" w:eastAsia="標楷體" w:cs="標楷體"/>
          <w:dstrike/>
        </w:rPr>
        <w:t>30</w:t>
      </w:r>
      <w:r w:rsidRPr="0036470A">
        <w:rPr>
          <w:rFonts w:ascii="標楷體" w:eastAsia="標楷體" w:cs="標楷體" w:hint="eastAsia"/>
          <w:dstrike/>
        </w:rPr>
        <w:t>天</w:t>
      </w:r>
      <w:r w:rsidR="00EC4187" w:rsidRPr="0036470A">
        <w:rPr>
          <w:rFonts w:ascii="標楷體" w:eastAsia="標楷體" w:cs="標楷體" w:hint="eastAsia"/>
          <w:dstrike/>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14:paraId="02B3F17B"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w:t>
      </w:r>
      <w:r w:rsidR="0036470A" w:rsidRPr="0036470A">
        <w:rPr>
          <w:rFonts w:ascii="標楷體" w:eastAsia="標楷體" w:cs="標楷體" w:hint="eastAsia"/>
          <w:color w:val="00B050"/>
          <w:u w:val="single"/>
        </w:rPr>
        <w:t>15</w:t>
      </w:r>
      <w:r w:rsidRPr="009A0DAE">
        <w:rPr>
          <w:rFonts w:ascii="標楷體" w:eastAsia="標楷體" w:cs="標楷體" w:hint="eastAsia"/>
        </w:rPr>
        <w:t>天</w:t>
      </w:r>
      <w:r w:rsidR="00D370D5" w:rsidRPr="0036470A">
        <w:rPr>
          <w:rFonts w:ascii="標楷體" w:eastAsia="標楷體" w:cs="標楷體" w:hint="eastAsia"/>
          <w:dstrike/>
        </w:rPr>
        <w:t>（</w:t>
      </w:r>
      <w:r w:rsidRPr="0036470A">
        <w:rPr>
          <w:rFonts w:ascii="標楷體" w:eastAsia="標楷體" w:cs="標楷體" w:hint="eastAsia"/>
          <w:dstrike/>
        </w:rPr>
        <w:t>由機關於招標時載明；未載明者，為</w:t>
      </w:r>
      <w:r w:rsidRPr="0036470A">
        <w:rPr>
          <w:rFonts w:ascii="標楷體" w:eastAsia="標楷體" w:cs="標楷體"/>
          <w:dstrike/>
        </w:rPr>
        <w:t>15</w:t>
      </w:r>
      <w:r w:rsidRPr="0036470A">
        <w:rPr>
          <w:rFonts w:ascii="標楷體" w:eastAsia="標楷體" w:cs="標楷體" w:hint="eastAsia"/>
          <w:dstrike/>
        </w:rPr>
        <w:t>天</w:t>
      </w:r>
      <w:r w:rsidR="00EC4187" w:rsidRPr="0036470A">
        <w:rPr>
          <w:rFonts w:ascii="標楷體" w:eastAsia="標楷體" w:cs="標楷體" w:hint="eastAsia"/>
          <w:dstrike/>
        </w:rPr>
        <w:t>）</w:t>
      </w:r>
      <w:r w:rsidRPr="009A0DAE">
        <w:rPr>
          <w:rFonts w:ascii="標楷體" w:eastAsia="標楷體" w:cs="標楷體" w:hint="eastAsia"/>
        </w:rPr>
        <w:t>，提出</w:t>
      </w:r>
      <w:r w:rsidR="006372A1" w:rsidRPr="006372A1">
        <w:rPr>
          <w:rFonts w:ascii="標楷體" w:eastAsia="標楷體" w:cs="標楷體" w:hint="eastAsia"/>
          <w:color w:val="00B050"/>
          <w:u w:val="single"/>
        </w:rPr>
        <w:t>5</w:t>
      </w:r>
      <w:r w:rsidRPr="009A0DAE">
        <w:rPr>
          <w:rFonts w:ascii="標楷體" w:eastAsia="標楷體" w:cs="標楷體" w:hint="eastAsia"/>
        </w:rPr>
        <w:t>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w:t>
      </w:r>
      <w:r w:rsidR="006372A1" w:rsidRPr="006372A1">
        <w:rPr>
          <w:rFonts w:ascii="標楷體" w:eastAsia="標楷體" w:cs="標楷體" w:hint="eastAsia"/>
          <w:color w:val="00B050"/>
        </w:rPr>
        <w:t>委託之監造單位審核認可、機關備查</w:t>
      </w:r>
      <w:r w:rsidRPr="009A0DAE">
        <w:rPr>
          <w:rFonts w:ascii="標楷體" w:eastAsia="標楷體" w:cs="標楷體" w:hint="eastAsia"/>
        </w:rPr>
        <w:t>之操作與維護資料及教育訓練計畫。</w:t>
      </w:r>
    </w:p>
    <w:p w14:paraId="4C43AC50"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w:t>
      </w:r>
      <w:r w:rsidR="006372A1" w:rsidRPr="006372A1">
        <w:rPr>
          <w:rFonts w:ascii="標楷體" w:eastAsia="標楷體" w:cs="標楷體" w:hint="eastAsia"/>
          <w:color w:val="00B050"/>
          <w:u w:val="single"/>
        </w:rPr>
        <w:t>5</w:t>
      </w:r>
      <w:r w:rsidRPr="009A0DAE">
        <w:rPr>
          <w:rFonts w:ascii="標楷體" w:eastAsia="標楷體" w:cs="標楷體" w:hint="eastAsia"/>
        </w:rPr>
        <w:t>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14:paraId="5B364E7B"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14:paraId="4D6DB839"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6372A1">
        <w:rPr>
          <w:rFonts w:ascii="標楷體" w:eastAsia="標楷體" w:cs="標楷體"/>
          <w:dstrike/>
        </w:rPr>
        <w:t>/</w:t>
      </w:r>
      <w:r w:rsidRPr="006372A1">
        <w:rPr>
          <w:rFonts w:ascii="標楷體" w:eastAsia="標楷體" w:cs="標楷體" w:hint="eastAsia"/>
          <w:dstrike/>
        </w:rPr>
        <w:t>工程司</w:t>
      </w:r>
      <w:r w:rsidRPr="009A0DAE">
        <w:rPr>
          <w:rFonts w:ascii="標楷體" w:eastAsia="標楷體" w:cs="標楷體" w:hint="eastAsia"/>
        </w:rPr>
        <w:t>審查同意；修正時亦同。</w:t>
      </w:r>
    </w:p>
    <w:p w14:paraId="05413FFF"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14:paraId="3340D295" w14:textId="77777777" w:rsidR="00E518AE" w:rsidRPr="009A0DAE" w:rsidRDefault="00E518AE" w:rsidP="003349AC">
      <w:pPr>
        <w:pStyle w:val="af1"/>
        <w:spacing w:line="240" w:lineRule="atLeast"/>
        <w:ind w:left="851" w:hanging="567"/>
        <w:textDirection w:val="lrTbV"/>
        <w:rPr>
          <w:rFonts w:ascii="標楷體" w:eastAsia="標楷體" w:cs="Times New Roman"/>
        </w:rPr>
      </w:pPr>
    </w:p>
    <w:p w14:paraId="58DB79C4"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14:paraId="76DB33A9" w14:textId="77777777"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14:paraId="5259C3F8"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14:paraId="58BFD862" w14:textId="77777777"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14:paraId="52DD18E4" w14:textId="77777777"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14:paraId="0710D53F" w14:textId="77777777"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14:paraId="2BD19360"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14:paraId="220F9A46" w14:textId="77777777" w:rsidR="00D212CC" w:rsidRPr="00AA0E99"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31E71" w:rsidRPr="00AA0E99">
        <w:rPr>
          <w:rFonts w:ascii="標楷體" w:eastAsia="標楷體" w:cs="標楷體" w:hint="eastAsia"/>
          <w:sz w:val="28"/>
          <w:szCs w:val="28"/>
        </w:rPr>
        <w:t>非結構物由廠商保固1</w:t>
      </w:r>
      <w:r w:rsidR="00E518AE" w:rsidRPr="00AA0E99">
        <w:rPr>
          <w:rFonts w:ascii="標楷體" w:eastAsia="標楷體" w:cs="標楷體" w:hint="eastAsia"/>
          <w:sz w:val="28"/>
          <w:szCs w:val="28"/>
        </w:rPr>
        <w:t>年</w:t>
      </w:r>
      <w:r w:rsidR="00D370D5" w:rsidRPr="00AA0E99">
        <w:rPr>
          <w:rFonts w:ascii="標楷體" w:eastAsia="標楷體" w:cs="標楷體" w:hint="eastAsia"/>
          <w:sz w:val="28"/>
          <w:szCs w:val="28"/>
        </w:rPr>
        <w:t>（</w:t>
      </w:r>
      <w:r w:rsidR="00E518AE" w:rsidRPr="00AA0E99">
        <w:rPr>
          <w:rFonts w:ascii="標楷體" w:eastAsia="標楷體" w:cs="標楷體" w:hint="eastAsia"/>
          <w:sz w:val="28"/>
          <w:szCs w:val="28"/>
        </w:rPr>
        <w:t>由機關於招標時載明；未載明者，為</w:t>
      </w:r>
      <w:r w:rsidR="00E518AE" w:rsidRPr="00AA0E99">
        <w:rPr>
          <w:rFonts w:ascii="標楷體" w:eastAsia="標楷體" w:cs="標楷體"/>
          <w:sz w:val="28"/>
          <w:szCs w:val="28"/>
        </w:rPr>
        <w:t>1</w:t>
      </w:r>
      <w:r w:rsidR="00E518AE" w:rsidRPr="00AA0E99">
        <w:rPr>
          <w:rFonts w:ascii="標楷體" w:eastAsia="標楷體" w:cs="標楷體" w:hint="eastAsia"/>
          <w:sz w:val="28"/>
          <w:szCs w:val="28"/>
        </w:rPr>
        <w:t>年</w:t>
      </w:r>
      <w:r w:rsidR="00EC4187" w:rsidRPr="00AA0E99">
        <w:rPr>
          <w:rFonts w:ascii="標楷體" w:eastAsia="標楷體" w:cs="標楷體" w:hint="eastAsia"/>
          <w:sz w:val="28"/>
          <w:szCs w:val="28"/>
        </w:rPr>
        <w:t>）</w:t>
      </w:r>
      <w:r w:rsidRPr="00AA0E99">
        <w:rPr>
          <w:rFonts w:ascii="標楷體" w:eastAsia="標楷體" w:cs="標楷體" w:hint="eastAsia"/>
          <w:sz w:val="28"/>
          <w:szCs w:val="28"/>
        </w:rPr>
        <w:t>；</w:t>
      </w:r>
    </w:p>
    <w:p w14:paraId="4B9E4572" w14:textId="77777777"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AA0E99">
        <w:rPr>
          <w:rFonts w:ascii="標楷體" w:eastAsia="標楷體" w:cs="標楷體" w:hint="eastAsia"/>
          <w:sz w:val="28"/>
          <w:szCs w:val="28"/>
        </w:rPr>
        <w:t>(2)結構物，包括護岸、護坡、駁坎、排水溝、涵管、箱涵、擋土牆、防砂壩、建築物、道路、橋樑等，由廠商保固</w:t>
      </w:r>
      <w:r w:rsidR="00E31E71" w:rsidRPr="00AA0E99">
        <w:rPr>
          <w:rFonts w:ascii="標楷體" w:eastAsia="標楷體" w:cs="標楷體" w:hint="eastAsia"/>
          <w:sz w:val="28"/>
          <w:szCs w:val="28"/>
        </w:rPr>
        <w:t>5</w:t>
      </w:r>
      <w:r w:rsidRPr="00AA0E99">
        <w:rPr>
          <w:rFonts w:ascii="標楷體" w:eastAsia="標楷體" w:cs="標楷體" w:hint="eastAsia"/>
          <w:sz w:val="28"/>
          <w:szCs w:val="28"/>
        </w:rPr>
        <w:t>年（由機關於招標時視個案特性載明；未載明者，為5年）。</w:t>
      </w:r>
    </w:p>
    <w:p w14:paraId="11DB1456" w14:textId="77777777" w:rsidR="008817CB" w:rsidRPr="00142FEA" w:rsidRDefault="008817CB" w:rsidP="008817CB">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(3)植栽養護保固規範：</w:t>
      </w:r>
    </w:p>
    <w:p w14:paraId="1CA7ECA1"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A.廠商應於工程驗收合格日之日起14日內，提送「植栽巡檢簽認表及人力派遣計畫書」予機關委託之監造單位審核後再提報機關備查。</w:t>
      </w:r>
    </w:p>
    <w:p w14:paraId="712D979B"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B.植栽如有枯死部分應於接獲機關通知14日內拔除並補植。</w:t>
      </w:r>
    </w:p>
    <w:p w14:paraId="7D1DFB35"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lastRenderedPageBreak/>
        <w:t>C.廠商應自驗收合格日之日起，負責管理維護一切工作。包含澆水、病蟲害防治、修剪、補植及除草等作業。</w:t>
      </w:r>
    </w:p>
    <w:p w14:paraId="023B21A9"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D.查驗機制：植栽應自本工程驗收合格日起，由廠商繼續保固維持1年，養護期間每3個月查驗1次。</w:t>
      </w:r>
    </w:p>
    <w:p w14:paraId="3186F82F"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E.</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植栽養護保活保固</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部分，廠商應於工程驗收合格日之日起1年內，辦理植栽養護及建立巡檢表簽認機制，每月將巡檢維護成果報請監造單位查證確認後，由機關定期辦理查驗；如有枯死或環境髒亂情事，廠商應於機關指定期限內改善完成。</w:t>
      </w:r>
    </w:p>
    <w:p w14:paraId="21EBE7DD" w14:textId="77777777" w:rsidR="008817CB" w:rsidRDefault="008817CB" w:rsidP="008817CB">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(4)機電設備(含電梯等)保養及維護：由廠商保固</w:t>
      </w:r>
      <w:r w:rsidR="006372A1" w:rsidRPr="006372A1">
        <w:rPr>
          <w:rFonts w:ascii="標楷體" w:eastAsia="標楷體" w:hAnsi="標楷體" w:cs="標楷體" w:hint="eastAsia"/>
          <w:color w:val="00B050"/>
          <w:sz w:val="28"/>
          <w:szCs w:val="28"/>
          <w:u w:val="single"/>
        </w:rPr>
        <w:t>3</w:t>
      </w:r>
      <w:r w:rsidRPr="00142FEA">
        <w:rPr>
          <w:rFonts w:ascii="標楷體" w:eastAsia="標楷體" w:hAnsi="標楷體" w:cs="標楷體" w:hint="eastAsia"/>
          <w:color w:val="FF0000"/>
          <w:sz w:val="28"/>
          <w:szCs w:val="28"/>
        </w:rPr>
        <w:t>年，期間含所需耗損零件更換等。</w:t>
      </w:r>
    </w:p>
    <w:p w14:paraId="722ACA05" w14:textId="77777777" w:rsidR="006372A1" w:rsidRPr="00142FEA" w:rsidRDefault="006372A1" w:rsidP="008817CB">
      <w:pPr>
        <w:spacing w:line="240" w:lineRule="atLeast"/>
        <w:ind w:left="1560" w:hanging="426"/>
        <w:jc w:val="both"/>
        <w:textDirection w:val="lrTbV"/>
        <w:rPr>
          <w:rFonts w:ascii="標楷體" w:eastAsia="標楷體" w:hAnsi="標楷體" w:cs="標楷體"/>
          <w:color w:val="FF0000"/>
          <w:sz w:val="28"/>
          <w:szCs w:val="28"/>
        </w:rPr>
      </w:pPr>
      <w:r w:rsidRPr="006372A1">
        <w:rPr>
          <w:rFonts w:ascii="標楷體" w:eastAsia="標楷體" w:hAnsi="標楷體" w:cs="標楷體" w:hint="eastAsia"/>
          <w:color w:val="FF0000"/>
          <w:sz w:val="28"/>
          <w:szCs w:val="28"/>
        </w:rPr>
        <w:t>(5)臨時設施之保固期為其使用期間。</w:t>
      </w:r>
    </w:p>
    <w:p w14:paraId="6E951F9E" w14:textId="77777777" w:rsidR="009D5E49" w:rsidRPr="009A0DAE" w:rsidRDefault="009D5E49" w:rsidP="008817CB">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14:paraId="69EAEFB3" w14:textId="77777777"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74FA973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14:paraId="4C8910F8" w14:textId="77777777"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14:paraId="415CE637"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23F8A9F1" w14:textId="77777777"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14:paraId="159C53DA" w14:textId="77777777"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14:paraId="294988B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w:t>
      </w:r>
      <w:r w:rsidRPr="00BB52ED">
        <w:rPr>
          <w:rFonts w:ascii="標楷體" w:eastAsia="標楷體" w:cs="標楷體" w:hint="eastAsia"/>
          <w:dstrike/>
          <w:sz w:val="28"/>
          <w:szCs w:val="28"/>
        </w:rPr>
        <w:t>接獲保固</w:t>
      </w:r>
      <w:r w:rsidR="007D5AB1" w:rsidRPr="00BB52ED">
        <w:rPr>
          <w:rFonts w:ascii="標楷體" w:eastAsia="標楷體" w:cs="標楷體" w:hint="eastAsia"/>
          <w:dstrike/>
          <w:sz w:val="28"/>
          <w:szCs w:val="28"/>
        </w:rPr>
        <w:t>期滿</w:t>
      </w:r>
      <w:r w:rsidRPr="00BB52ED">
        <w:rPr>
          <w:rFonts w:ascii="標楷體" w:eastAsia="標楷體" w:cs="標楷體" w:hint="eastAsia"/>
          <w:dstrike/>
          <w:sz w:val="28"/>
          <w:szCs w:val="28"/>
        </w:rPr>
        <w:t>通知書</w:t>
      </w:r>
      <w:r w:rsidR="00BB52ED" w:rsidRPr="00DA3A5D">
        <w:rPr>
          <w:rFonts w:ascii="標楷體" w:eastAsia="標楷體" w:hAnsi="標楷體" w:cs="標楷體" w:hint="eastAsia"/>
          <w:sz w:val="28"/>
          <w:szCs w:val="28"/>
        </w:rPr>
        <w:t>驗收合格10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050FC3DC"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48D97270"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14:paraId="59081046"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(一)逾</w:t>
      </w:r>
      <w:r w:rsidR="00EE0B12" w:rsidRPr="009A0DAE">
        <w:rPr>
          <w:rFonts w:ascii="標楷體" w:eastAsia="標楷體" w:cs="標楷體" w:hint="eastAsia"/>
          <w:sz w:val="28"/>
          <w:szCs w:val="28"/>
        </w:rPr>
        <w:t>期違約金，以日為單位，按逾期日數，每日依契約價金總額</w:t>
      </w:r>
      <w:r w:rsidR="00E31E71" w:rsidRPr="008E4C82">
        <w:rPr>
          <w:rFonts w:ascii="標楷體" w:eastAsia="標楷體" w:cs="標楷體" w:hint="eastAsia"/>
          <w:sz w:val="28"/>
          <w:szCs w:val="28"/>
          <w:u w:val="single"/>
        </w:rPr>
        <w:t>1</w:t>
      </w:r>
      <w:r w:rsidR="00EE0B12" w:rsidRPr="009A0DAE">
        <w:rPr>
          <w:rFonts w:ascii="標楷體" w:eastAsia="標楷體" w:cs="標楷體" w:hint="eastAsia"/>
          <w:sz w:val="28"/>
          <w:szCs w:val="28"/>
        </w:rPr>
        <w:t>‰</w:t>
      </w:r>
      <w:r w:rsidR="00EE0B12" w:rsidRPr="008E4C82">
        <w:rPr>
          <w:rFonts w:ascii="標楷體" w:eastAsia="標楷體" w:cs="標楷體" w:hint="eastAsia"/>
          <w:dstrike/>
          <w:sz w:val="28"/>
          <w:szCs w:val="28"/>
        </w:rPr>
        <w:t>（由機關於招標時載明比率；未載明者，為1‰）</w:t>
      </w:r>
      <w:r w:rsidR="00EE0B12" w:rsidRPr="009A0DAE">
        <w:rPr>
          <w:rFonts w:ascii="標楷體" w:eastAsia="標楷體" w:cs="標楷體" w:hint="eastAsia"/>
          <w:sz w:val="28"/>
          <w:szCs w:val="28"/>
        </w:rPr>
        <w:t>計算逾期違約金，所有日數（包括放假日等）均應納入，不因履約期限以工作天或日曆天計算而有差別。因可歸責於廠商之事由，致終止或解除契約者，逾期違約金應計算至終止或解除契約之日止。</w:t>
      </w:r>
    </w:p>
    <w:p w14:paraId="25652240" w14:textId="77777777"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14:paraId="33DFBC67" w14:textId="77777777"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14:paraId="294B9C60" w14:textId="77777777"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14:paraId="54BAEA5D" w14:textId="77777777"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14:paraId="21BDC34F" w14:textId="77777777"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w:t>
      </w:r>
      <w:r w:rsidR="00E31E71">
        <w:rPr>
          <w:rFonts w:ascii="標楷體" w:eastAsia="標楷體" w:hint="eastAsia"/>
          <w:sz w:val="28"/>
          <w:szCs w:val="28"/>
        </w:rPr>
        <w:t>初驗或驗收有瑕疵部分之契約價金，每日依其</w:t>
      </w:r>
      <w:r w:rsidR="00E31E71" w:rsidRPr="008E4C82">
        <w:rPr>
          <w:rFonts w:ascii="標楷體" w:eastAsia="標楷體" w:hint="eastAsia"/>
          <w:sz w:val="28"/>
          <w:szCs w:val="28"/>
          <w:u w:val="single"/>
        </w:rPr>
        <w:t>3</w:t>
      </w:r>
      <w:r w:rsidRPr="008E4C82">
        <w:rPr>
          <w:rFonts w:ascii="標楷體" w:eastAsia="標楷體" w:hint="eastAsia"/>
          <w:sz w:val="28"/>
          <w:szCs w:val="28"/>
        </w:rPr>
        <w:t>‰（</w:t>
      </w:r>
      <w:r w:rsidRPr="009A0DAE">
        <w:rPr>
          <w:rFonts w:ascii="標楷體" w:eastAsia="標楷體" w:hint="eastAsia"/>
          <w:sz w:val="28"/>
          <w:szCs w:val="28"/>
        </w:rPr>
        <w:t>由機關於招標時載明比率；未載明者，為3‰）計算逾期違約金，其數額以每日依契約價金總額計算之數額為上限。</w:t>
      </w:r>
    </w:p>
    <w:p w14:paraId="07FA792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14:paraId="2F06A3A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14:paraId="2CC06F38" w14:textId="4E12C864"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DA3A5D" w:rsidRPr="008A5004">
        <w:rPr>
          <w:rFonts w:ascii="標楷體" w:eastAsia="標楷體" w:hAnsi="標楷體"/>
          <w:color w:val="FF0000"/>
          <w:kern w:val="0"/>
          <w:sz w:val="28"/>
          <w:szCs w:val="28"/>
        </w:rPr>
        <w:t>10</w:t>
      </w:r>
      <w:r w:rsidR="00DA3A5D" w:rsidRPr="008A5004">
        <w:rPr>
          <w:rFonts w:ascii="標楷體" w:eastAsia="標楷體" w:hAnsi="標楷體"/>
          <w:kern w:val="0"/>
          <w:sz w:val="28"/>
          <w:szCs w:val="28"/>
        </w:rPr>
        <w:t>%</w:t>
      </w:r>
      <w:r w:rsidR="00DA3A5D" w:rsidRPr="008A5004">
        <w:rPr>
          <w:rFonts w:ascii="標楷體" w:eastAsia="標楷體" w:hAnsi="標楷體" w:hint="eastAsia"/>
          <w:kern w:val="0"/>
          <w:sz w:val="28"/>
          <w:szCs w:val="28"/>
        </w:rPr>
        <w:t>（</w:t>
      </w:r>
      <w:r w:rsidR="00DA3A5D" w:rsidRPr="008A5004">
        <w:rPr>
          <w:rFonts w:ascii="標楷體" w:eastAsia="標楷體" w:hAnsi="標楷體" w:hint="eastAsia"/>
          <w:color w:val="FF0000"/>
          <w:kern w:val="0"/>
          <w:sz w:val="28"/>
          <w:szCs w:val="28"/>
          <w:u w:val="single"/>
        </w:rPr>
        <w:t>如</w:t>
      </w:r>
      <w:r w:rsidR="00DA3A5D" w:rsidRPr="008A5004">
        <w:rPr>
          <w:rFonts w:ascii="標楷體" w:eastAsia="標楷體" w:hAnsi="標楷體" w:hint="eastAsia"/>
          <w:kern w:val="0"/>
          <w:sz w:val="28"/>
          <w:szCs w:val="28"/>
        </w:rPr>
        <w:t>機關</w:t>
      </w:r>
      <w:r w:rsidR="00DA3A5D" w:rsidRPr="008A5004">
        <w:rPr>
          <w:rFonts w:ascii="標楷體" w:eastAsia="標楷體" w:hAnsi="標楷體" w:hint="eastAsia"/>
          <w:color w:val="FF0000"/>
          <w:kern w:val="0"/>
          <w:sz w:val="28"/>
          <w:szCs w:val="28"/>
          <w:u w:val="single"/>
        </w:rPr>
        <w:t>基於個案特殊需要，得</w:t>
      </w:r>
      <w:r w:rsidR="00DA3A5D" w:rsidRPr="008A5004">
        <w:rPr>
          <w:rFonts w:ascii="標楷體" w:eastAsia="標楷體" w:hAnsi="標楷體" w:hint="eastAsia"/>
          <w:kern w:val="0"/>
          <w:sz w:val="28"/>
          <w:szCs w:val="28"/>
        </w:rPr>
        <w:t>於招標時</w:t>
      </w:r>
      <w:r w:rsidR="00DA3A5D" w:rsidRPr="008A5004">
        <w:rPr>
          <w:rFonts w:ascii="標楷體" w:eastAsia="標楷體" w:hAnsi="標楷體" w:hint="eastAsia"/>
          <w:color w:val="FF0000"/>
          <w:kern w:val="0"/>
          <w:sz w:val="28"/>
          <w:szCs w:val="28"/>
          <w:u w:val="single"/>
        </w:rPr>
        <w:t>另為</w:t>
      </w:r>
      <w:r w:rsidR="00DA3A5D" w:rsidRPr="008A5004">
        <w:rPr>
          <w:rFonts w:ascii="標楷體" w:eastAsia="標楷體" w:hAnsi="標楷體" w:hint="eastAsia"/>
          <w:kern w:val="0"/>
          <w:sz w:val="28"/>
          <w:szCs w:val="28"/>
        </w:rPr>
        <w:t>載明，但不高於</w:t>
      </w:r>
      <w:r w:rsidR="00DA3A5D" w:rsidRPr="008A5004">
        <w:rPr>
          <w:rFonts w:ascii="標楷體" w:eastAsia="標楷體" w:hAnsi="標楷體"/>
          <w:kern w:val="0"/>
          <w:sz w:val="28"/>
          <w:szCs w:val="28"/>
        </w:rPr>
        <w:t>20%</w:t>
      </w:r>
      <w:r w:rsidR="00DA3A5D" w:rsidRPr="008A5004">
        <w:rPr>
          <w:rFonts w:ascii="標楷體" w:eastAsia="標楷體" w:hAnsi="標楷體" w:hint="eastAsia"/>
          <w:kern w:val="0"/>
          <w:sz w:val="28"/>
          <w:szCs w:val="28"/>
        </w:rPr>
        <w:t>）</w:t>
      </w:r>
      <w:r w:rsidRPr="009A0DAE">
        <w:rPr>
          <w:rFonts w:ascii="標楷體" w:eastAsia="標楷體" w:cs="標楷體" w:hint="eastAsia"/>
          <w:sz w:val="28"/>
          <w:szCs w:val="28"/>
        </w:rPr>
        <w:t>，且不計入第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14:paraId="6D778A5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14:paraId="1E03F58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18EE99C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14:paraId="148F26F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14:paraId="52D59A61" w14:textId="77777777"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14:paraId="6790693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14:paraId="2A21EF2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14:paraId="72E0622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14:paraId="2522CB8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14:paraId="42E71E5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14:paraId="3784963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w:t>
      </w:r>
      <w:r w:rsidRPr="009A0DAE">
        <w:rPr>
          <w:rFonts w:ascii="標楷體" w:eastAsia="標楷體" w:cs="標楷體" w:hint="eastAsia"/>
          <w:sz w:val="28"/>
          <w:szCs w:val="28"/>
        </w:rPr>
        <w:lastRenderedPageBreak/>
        <w:t>拆毀或禁運命令者。</w:t>
      </w:r>
    </w:p>
    <w:p w14:paraId="7483EAA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14:paraId="03CD589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14:paraId="77CB7522"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14:paraId="53599DF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14:paraId="300E46C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14:paraId="2EBE1AA8" w14:textId="77777777" w:rsidR="00E518AE" w:rsidRPr="00744896" w:rsidRDefault="00E518AE" w:rsidP="003349AC">
      <w:pPr>
        <w:spacing w:line="240" w:lineRule="atLeast"/>
        <w:ind w:left="840" w:hanging="556"/>
        <w:jc w:val="both"/>
        <w:rPr>
          <w:rFonts w:ascii="標楷體" w:eastAsia="標楷體"/>
          <w:sz w:val="28"/>
          <w:szCs w:val="28"/>
        </w:rPr>
      </w:pPr>
      <w:r w:rsidRPr="00744896">
        <w:rPr>
          <w:rFonts w:ascii="標楷體" w:eastAsia="標楷體" w:cs="標楷體"/>
          <w:sz w:val="28"/>
          <w:szCs w:val="28"/>
        </w:rPr>
        <w:t>(</w:t>
      </w:r>
      <w:r w:rsidRPr="00744896">
        <w:rPr>
          <w:rFonts w:ascii="標楷體" w:eastAsia="標楷體" w:cs="標楷體" w:hint="eastAsia"/>
          <w:sz w:val="28"/>
          <w:szCs w:val="28"/>
        </w:rPr>
        <w:t>八</w:t>
      </w:r>
      <w:r w:rsidRPr="00744896">
        <w:rPr>
          <w:rFonts w:ascii="標楷體" w:eastAsia="標楷體" w:cs="標楷體"/>
          <w:sz w:val="28"/>
          <w:szCs w:val="28"/>
        </w:rPr>
        <w:t>)</w:t>
      </w:r>
      <w:r w:rsidRPr="00744896">
        <w:rPr>
          <w:rFonts w:ascii="標楷體" w:eastAsia="標楷體" w:cs="標楷體" w:hint="eastAsia"/>
          <w:sz w:val="28"/>
          <w:szCs w:val="28"/>
        </w:rPr>
        <w:t>契約訂有分段進度及最後履約期限，且均訂有逾期違約金者，屬分段完工使用或移交之情形，其逾期違約金之計算原則如下：</w:t>
      </w:r>
    </w:p>
    <w:p w14:paraId="4E117B1E" w14:textId="77777777" w:rsidR="00E518AE" w:rsidRPr="00744896" w:rsidRDefault="00E518AE" w:rsidP="003349AC">
      <w:pPr>
        <w:pStyle w:val="af3"/>
        <w:spacing w:line="240" w:lineRule="atLeast"/>
        <w:ind w:left="1135" w:right="0" w:hanging="284"/>
        <w:rPr>
          <w:rFonts w:ascii="標楷體" w:eastAsia="標楷體" w:cs="Times New Roman"/>
        </w:rPr>
      </w:pPr>
      <w:r w:rsidRPr="00744896">
        <w:rPr>
          <w:rFonts w:ascii="標楷體" w:eastAsia="標楷體" w:cs="標楷體"/>
        </w:rPr>
        <w:t>1.</w:t>
      </w:r>
      <w:r w:rsidRPr="00744896">
        <w:rPr>
          <w:rFonts w:ascii="標楷體" w:eastAsia="標楷體" w:cs="標楷體" w:hint="eastAsia"/>
        </w:rPr>
        <w:t>未逾分段進度但逾最後履約期限者，扣除已分段完工使用或移交部分之金額，計算逾最後履約期限之違約金。</w:t>
      </w:r>
    </w:p>
    <w:p w14:paraId="0FAD10CF" w14:textId="77777777" w:rsidR="00E518AE" w:rsidRPr="00744896" w:rsidRDefault="00E518AE" w:rsidP="003349AC">
      <w:pPr>
        <w:pStyle w:val="af3"/>
        <w:spacing w:line="240" w:lineRule="atLeast"/>
        <w:ind w:left="1135" w:right="0" w:hanging="284"/>
        <w:rPr>
          <w:rFonts w:ascii="標楷體" w:eastAsia="標楷體" w:cs="Times New Roman"/>
        </w:rPr>
      </w:pPr>
      <w:r w:rsidRPr="00744896">
        <w:rPr>
          <w:rFonts w:ascii="標楷體" w:eastAsia="標楷體" w:cs="標楷體"/>
        </w:rPr>
        <w:t>2.</w:t>
      </w:r>
      <w:r w:rsidRPr="00744896">
        <w:rPr>
          <w:rFonts w:ascii="標楷體" w:eastAsia="標楷體" w:cs="標楷體" w:hint="eastAsia"/>
        </w:rPr>
        <w:t>逾分段進度但未逾最後履約期限者，計算逾分段進度之違約金。</w:t>
      </w:r>
    </w:p>
    <w:p w14:paraId="7D6A7FAE" w14:textId="77777777" w:rsidR="00E518AE" w:rsidRPr="00744896" w:rsidRDefault="00E518AE" w:rsidP="003349AC">
      <w:pPr>
        <w:pStyle w:val="af3"/>
        <w:spacing w:line="240" w:lineRule="atLeast"/>
        <w:ind w:left="1135" w:right="0" w:hanging="284"/>
        <w:rPr>
          <w:rFonts w:ascii="標楷體" w:eastAsia="標楷體" w:cs="Times New Roman"/>
        </w:rPr>
      </w:pPr>
      <w:r w:rsidRPr="00744896">
        <w:rPr>
          <w:rFonts w:ascii="標楷體" w:eastAsia="標楷體" w:cs="標楷體"/>
        </w:rPr>
        <w:t>3.</w:t>
      </w:r>
      <w:r w:rsidRPr="00744896">
        <w:rPr>
          <w:rFonts w:ascii="標楷體" w:eastAsia="標楷體" w:cs="標楷體" w:hint="eastAsia"/>
        </w:rPr>
        <w:t>逾分段進度且逾最後履約期限者，分別計算違約金。但逾最後履約期限之違約金，應扣除已分段完工使用或移交部分之金額計算之。</w:t>
      </w:r>
    </w:p>
    <w:p w14:paraId="79B13609" w14:textId="77777777" w:rsidR="00E518AE" w:rsidRPr="00744896" w:rsidRDefault="00E518AE" w:rsidP="003349AC">
      <w:pPr>
        <w:spacing w:line="240" w:lineRule="atLeast"/>
        <w:ind w:left="1135" w:hanging="284"/>
        <w:jc w:val="both"/>
        <w:rPr>
          <w:rFonts w:ascii="標楷體" w:eastAsia="標楷體"/>
          <w:sz w:val="28"/>
          <w:szCs w:val="28"/>
        </w:rPr>
      </w:pPr>
      <w:r w:rsidRPr="00744896">
        <w:rPr>
          <w:rFonts w:ascii="標楷體" w:eastAsia="標楷體" w:cs="標楷體"/>
          <w:sz w:val="28"/>
          <w:szCs w:val="28"/>
        </w:rPr>
        <w:t>4.</w:t>
      </w:r>
      <w:r w:rsidRPr="00744896">
        <w:rPr>
          <w:rFonts w:ascii="標楷體" w:eastAsia="標楷體" w:cs="標楷體" w:hint="eastAsia"/>
          <w:sz w:val="28"/>
          <w:szCs w:val="28"/>
        </w:rPr>
        <w:t>分段完工期限與其他採購契約之進行有關者，逾分段進度，得個別計算違約金，不受前</w:t>
      </w:r>
      <w:r w:rsidR="002B7457" w:rsidRPr="00744896">
        <w:rPr>
          <w:rFonts w:ascii="標楷體" w:eastAsia="標楷體" w:cs="標楷體" w:hint="eastAsia"/>
          <w:sz w:val="28"/>
          <w:szCs w:val="28"/>
        </w:rPr>
        <w:t>目</w:t>
      </w:r>
      <w:r w:rsidRPr="00744896">
        <w:rPr>
          <w:rFonts w:ascii="標楷體" w:eastAsia="標楷體" w:cs="標楷體" w:hint="eastAsia"/>
          <w:sz w:val="28"/>
          <w:szCs w:val="28"/>
        </w:rPr>
        <w:t>但書限制。</w:t>
      </w:r>
    </w:p>
    <w:p w14:paraId="1E72F2F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14:paraId="3AE03677" w14:textId="77777777" w:rsidR="00E518AE" w:rsidRPr="009A0DAE" w:rsidRDefault="00E518AE" w:rsidP="00EE0B12">
      <w:pPr>
        <w:pStyle w:val="af3"/>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14:paraId="46963E4F" w14:textId="77777777" w:rsidR="00E518AE" w:rsidRPr="009A0DAE" w:rsidRDefault="00E518AE" w:rsidP="00EE0B12">
      <w:pPr>
        <w:pStyle w:val="af3"/>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14:paraId="0CE136B1" w14:textId="77777777" w:rsidR="00E518AE" w:rsidRPr="009A0DAE" w:rsidRDefault="00E518AE" w:rsidP="00EE0B12">
      <w:pPr>
        <w:pStyle w:val="af3"/>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14:paraId="36FBDD8C" w14:textId="77777777" w:rsidR="00E518AE" w:rsidRPr="009A0DAE" w:rsidRDefault="00E518AE" w:rsidP="00EE0B12">
      <w:pPr>
        <w:pStyle w:val="af3"/>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14:paraId="776F150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14:paraId="7B85BCB3" w14:textId="77777777"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8817CB" w:rsidRPr="00004282">
        <w:rPr>
          <w:rFonts w:ascii="標楷體" w:eastAsia="標楷體" w:cs="標楷體" w:hint="eastAsia"/>
          <w:sz w:val="28"/>
          <w:szCs w:val="28"/>
        </w:rPr>
        <w:t>■</w:t>
      </w:r>
      <w:r w:rsidR="002B7457" w:rsidRPr="009A0DAE">
        <w:rPr>
          <w:rFonts w:ascii="標楷體" w:eastAsia="標楷體" w:hint="eastAsia"/>
          <w:sz w:val="28"/>
          <w:szCs w:val="28"/>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54A50A40" w14:textId="77777777" w:rsidR="00E518AE" w:rsidRPr="009A0DAE" w:rsidRDefault="00E518AE" w:rsidP="003349AC">
      <w:pPr>
        <w:spacing w:line="240" w:lineRule="atLeast"/>
        <w:jc w:val="both"/>
        <w:rPr>
          <w:rFonts w:ascii="標楷體" w:eastAsia="標楷體"/>
          <w:b/>
          <w:bCs/>
          <w:sz w:val="28"/>
          <w:szCs w:val="28"/>
        </w:rPr>
      </w:pPr>
    </w:p>
    <w:p w14:paraId="5A87106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14:paraId="0A8CAFB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14:paraId="523CA0DE"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14:paraId="7AF44BB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14:paraId="090ADC3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14:paraId="00AE1CBF"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lastRenderedPageBreak/>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32916FCE" w14:textId="77777777" w:rsidR="00E518AE" w:rsidRPr="009A0DAE" w:rsidRDefault="008817CB" w:rsidP="003349AC">
      <w:pPr>
        <w:pStyle w:val="71"/>
        <w:spacing w:line="240" w:lineRule="atLeast"/>
        <w:ind w:left="1135" w:hanging="284"/>
        <w:jc w:val="both"/>
        <w:textDirection w:val="lrTbV"/>
        <w:rPr>
          <w:rFonts w:ascii="標楷體" w:eastAsia="標楷體"/>
          <w:spacing w:val="0"/>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14:paraId="107AEFF5"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575438DF" w14:textId="77777777"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5516A14F"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6037313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14:paraId="4067B27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14:paraId="653674D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14:paraId="752E493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14:paraId="0BBC3B72"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14:paraId="4F41442D" w14:textId="77777777"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14:paraId="15E1624B" w14:textId="77777777"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14:paraId="028498F6"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14:paraId="33ECD44F" w14:textId="77777777" w:rsidR="00EE0B12" w:rsidRPr="009A0DAE" w:rsidRDefault="008817CB" w:rsidP="00EE0B12">
      <w:pPr>
        <w:spacing w:line="240" w:lineRule="atLeast"/>
        <w:ind w:left="1440" w:hanging="306"/>
        <w:jc w:val="both"/>
        <w:rPr>
          <w:rFonts w:ascii="標楷體" w:eastAsia="標楷體" w:cs="標楷體"/>
          <w:sz w:val="28"/>
          <w:szCs w:val="28"/>
        </w:rPr>
      </w:pPr>
      <w:r w:rsidRPr="00004282">
        <w:rPr>
          <w:rFonts w:ascii="標楷體" w:eastAsia="標楷體" w:cs="標楷體" w:hint="eastAsia"/>
          <w:sz w:val="28"/>
          <w:szCs w:val="28"/>
        </w:rPr>
        <w:t>■</w:t>
      </w:r>
      <w:r w:rsidR="00EE0B12" w:rsidRPr="009A0DAE">
        <w:rPr>
          <w:rFonts w:ascii="標楷體" w:eastAsia="標楷體" w:cs="標楷體" w:hint="eastAsia"/>
          <w:sz w:val="28"/>
          <w:szCs w:val="28"/>
        </w:rPr>
        <w:t>契約價金總額之＿</w:t>
      </w:r>
      <w:r>
        <w:rPr>
          <w:rFonts w:ascii="標楷體" w:eastAsia="標楷體" w:cs="標楷體" w:hint="eastAsia"/>
          <w:sz w:val="28"/>
          <w:szCs w:val="28"/>
        </w:rPr>
        <w:t>2</w:t>
      </w:r>
      <w:r w:rsidR="00EE0B12" w:rsidRPr="009A0DAE">
        <w:rPr>
          <w:rFonts w:ascii="標楷體" w:eastAsia="標楷體" w:cs="標楷體" w:hint="eastAsia"/>
          <w:sz w:val="28"/>
          <w:szCs w:val="28"/>
        </w:rPr>
        <w:t>＿倍。</w:t>
      </w:r>
    </w:p>
    <w:p w14:paraId="1F99A45C"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14:paraId="644316BD" w14:textId="77777777"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14:paraId="7CCC4F23" w14:textId="77777777"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14:paraId="4504E2EE"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14:paraId="6782AFFB"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w:t>
      </w:r>
      <w:r w:rsidRPr="009A0DAE">
        <w:rPr>
          <w:rFonts w:ascii="標楷體" w:eastAsia="標楷體" w:cs="標楷體" w:hint="eastAsia"/>
          <w:sz w:val="28"/>
          <w:szCs w:val="28"/>
        </w:rPr>
        <w:lastRenderedPageBreak/>
        <w:t>無不支付或不發還之情形，得依原契約規定支付或發還該得標廠商。</w:t>
      </w:r>
    </w:p>
    <w:p w14:paraId="1BA6232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14:paraId="4F9E4E87" w14:textId="77777777"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14:paraId="07376AF6"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740F11A4"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14:paraId="0124BC37"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14:paraId="7955325D"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14:paraId="547A1651"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14:paraId="6AB70275"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14:paraId="09E624F7" w14:textId="77777777" w:rsidR="00E518AE" w:rsidRPr="009A0DAE" w:rsidRDefault="00E518AE" w:rsidP="003349AC">
      <w:pPr>
        <w:spacing w:line="240" w:lineRule="atLeast"/>
        <w:jc w:val="both"/>
        <w:rPr>
          <w:rFonts w:ascii="標楷體" w:eastAsia="標楷體"/>
          <w:b/>
          <w:bCs/>
          <w:sz w:val="28"/>
          <w:szCs w:val="28"/>
        </w:rPr>
      </w:pPr>
    </w:p>
    <w:p w14:paraId="5D24BEC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14:paraId="65B75764"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w:t>
      </w:r>
      <w:r w:rsidR="005E07C7" w:rsidRPr="005E07C7">
        <w:rPr>
          <w:rFonts w:ascii="標楷體" w:eastAsia="標楷體" w:cs="標楷體" w:hint="eastAsia"/>
          <w:color w:val="00B050"/>
          <w:sz w:val="28"/>
          <w:szCs w:val="28"/>
          <w:u w:val="single"/>
        </w:rPr>
        <w:t>5</w:t>
      </w:r>
      <w:r w:rsidRPr="009A0DAE">
        <w:rPr>
          <w:rFonts w:ascii="標楷體" w:eastAsia="標楷體" w:cs="標楷體" w:hint="eastAsia"/>
          <w:sz w:val="28"/>
          <w:szCs w:val="28"/>
        </w:rPr>
        <w:t>%（由機關於招標時載明；未載明者為5%）等情形，經機關評估並通知由連帶保證廠商履行保證責任。</w:t>
      </w:r>
    </w:p>
    <w:p w14:paraId="45A090A3"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w:t>
      </w:r>
      <w:r w:rsidR="005E07C7" w:rsidRPr="000C479A">
        <w:rPr>
          <w:rFonts w:ascii="標楷體" w:eastAsia="標楷體" w:cs="標楷體" w:hint="eastAsia"/>
          <w:sz w:val="28"/>
          <w:szCs w:val="28"/>
          <w:u w:val="single"/>
        </w:rPr>
        <w:t>30</w:t>
      </w:r>
      <w:r w:rsidRPr="009A0DAE">
        <w:rPr>
          <w:rFonts w:ascii="標楷體" w:eastAsia="標楷體" w:cs="標楷體" w:hint="eastAsia"/>
          <w:sz w:val="28"/>
          <w:szCs w:val="28"/>
        </w:rPr>
        <w:t>日（由機關視個案特性於招標時載明；未載明者，不得增加工期）。連帶保證廠商如有異議，應循契約所定之履約爭議處理機制解決。</w:t>
      </w:r>
    </w:p>
    <w:p w14:paraId="3BD999FA"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14:paraId="25F4E0B7"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14:paraId="3E5D9E9A"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14:paraId="289A56C9"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14:paraId="44001285" w14:textId="77777777"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14:paraId="51D34651"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14:paraId="313D6EA3"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14:paraId="1CCA3B8F"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14:paraId="155B9659"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75A38D0D" w14:textId="77777777"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14:paraId="1E6718D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14:paraId="742FF5B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14:paraId="6EF388D6" w14:textId="77777777"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0FD55BAD" w14:textId="77777777"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072ABEEA"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14:paraId="0DEAB9EE"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14:paraId="00EB854E"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14:paraId="6665AA65" w14:textId="77777777"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14:paraId="6546D336" w14:textId="77777777"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14:paraId="6921A0D9"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4A2483B1"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14:paraId="75DCF57D" w14:textId="77777777" w:rsidR="00800649" w:rsidRDefault="00E518AE" w:rsidP="003349AC">
      <w:pPr>
        <w:spacing w:line="240" w:lineRule="atLeast"/>
        <w:ind w:left="840" w:hanging="556"/>
        <w:jc w:val="both"/>
        <w:rPr>
          <w:rFonts w:ascii="標楷體" w:eastAsia="標楷體" w:cs="標楷體"/>
          <w:color w:val="00B050"/>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w:t>
      </w:r>
      <w:r w:rsidR="00800649" w:rsidRPr="0092127A">
        <w:rPr>
          <w:rFonts w:ascii="標楷體" w:eastAsia="標楷體" w:cs="標楷體" w:hint="eastAsia"/>
          <w:sz w:val="28"/>
          <w:szCs w:val="28"/>
        </w:rPr>
        <w:t>允許廠商於得標後提出，機關審查替代方案所需費用由廠商負擔，餘依採購法相關規定辦理。</w:t>
      </w:r>
    </w:p>
    <w:p w14:paraId="38C2B49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w:t>
      </w:r>
      <w:r w:rsidRPr="009A0DAE">
        <w:rPr>
          <w:rFonts w:ascii="標楷體" w:eastAsia="標楷體" w:cs="標楷體" w:hint="eastAsia"/>
          <w:sz w:val="28"/>
          <w:szCs w:val="28"/>
        </w:rPr>
        <w:lastRenderedPageBreak/>
        <w:t>者，無效。</w:t>
      </w:r>
    </w:p>
    <w:p w14:paraId="2097128C"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14:paraId="5EAF4AD7" w14:textId="77777777"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w:t>
      </w:r>
      <w:r w:rsidR="00800649">
        <w:rPr>
          <w:rFonts w:ascii="新細明體" w:hAnsi="新細明體" w:cs="標楷體" w:hint="eastAsia"/>
          <w:sz w:val="28"/>
          <w:szCs w:val="28"/>
        </w:rPr>
        <w:t>、</w:t>
      </w:r>
      <w:r w:rsidRPr="009A0DAE">
        <w:rPr>
          <w:rFonts w:ascii="標楷體" w:eastAsia="標楷體" w:cs="標楷體" w:hint="eastAsia"/>
          <w:sz w:val="28"/>
          <w:szCs w:val="28"/>
        </w:rPr>
        <w:t>企業併購法分割</w:t>
      </w:r>
      <w:r w:rsidR="00800649">
        <w:rPr>
          <w:rFonts w:ascii="標楷體" w:eastAsia="標楷體" w:hAnsi="標楷體" w:cs="標楷體" w:hint="eastAsia"/>
          <w:sz w:val="28"/>
          <w:szCs w:val="28"/>
        </w:rPr>
        <w:t>，</w:t>
      </w:r>
      <w:r w:rsidRPr="009A0DAE">
        <w:rPr>
          <w:rFonts w:ascii="標楷體" w:eastAsia="標楷體" w:cs="標楷體" w:hint="eastAsia"/>
          <w:sz w:val="28"/>
          <w:szCs w:val="28"/>
        </w:rPr>
        <w:t>受讓契約之公司（以受讓營業者為限），其資格條件應符合原招標文件規定，且應提出下列文件之一：</w:t>
      </w:r>
    </w:p>
    <w:p w14:paraId="05D70CF9" w14:textId="77777777"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14:paraId="26197165" w14:textId="77777777"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14:paraId="391FE75D" w14:textId="77777777" w:rsidR="0087304B" w:rsidRPr="009A0DAE" w:rsidRDefault="0087304B" w:rsidP="003349AC">
      <w:pPr>
        <w:spacing w:line="240" w:lineRule="atLeast"/>
        <w:jc w:val="both"/>
        <w:rPr>
          <w:rFonts w:ascii="標楷體" w:eastAsia="標楷體"/>
          <w:b/>
          <w:bCs/>
          <w:sz w:val="28"/>
          <w:szCs w:val="28"/>
        </w:rPr>
      </w:pPr>
    </w:p>
    <w:p w14:paraId="17FBB30E"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14:paraId="2E10D28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14:paraId="5668CECB"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14:paraId="0DD22E78"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14:paraId="534D7A93"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14:paraId="5E643018"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14:paraId="4495E8A1" w14:textId="77777777"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14:paraId="460A2F25" w14:textId="77777777"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r w:rsidR="00EA6128">
        <w:rPr>
          <w:rFonts w:ascii="標楷體" w:eastAsia="標楷體" w:cs="標楷體" w:hint="eastAsia"/>
          <w:sz w:val="28"/>
          <w:szCs w:val="28"/>
        </w:rPr>
        <w:t>（</w:t>
      </w:r>
      <w:r w:rsidRPr="00CB24FF">
        <w:rPr>
          <w:rFonts w:ascii="標楷體" w:eastAsia="標楷體" w:cs="標楷體" w:hint="eastAsia"/>
          <w:sz w:val="28"/>
          <w:szCs w:val="28"/>
        </w:rPr>
        <w:t>由機關於招標時載明；未載明者為20%</w:t>
      </w:r>
      <w:r w:rsidR="00EA6128">
        <w:rPr>
          <w:rFonts w:ascii="標楷體" w:eastAsia="標楷體" w:cs="標楷體" w:hint="eastAsia"/>
          <w:sz w:val="28"/>
          <w:szCs w:val="28"/>
        </w:rPr>
        <w:t>）</w:t>
      </w:r>
      <w:r w:rsidRPr="00CB24FF">
        <w:rPr>
          <w:rFonts w:ascii="標楷體" w:eastAsia="標楷體" w:cs="標楷體" w:hint="eastAsia"/>
          <w:sz w:val="28"/>
          <w:szCs w:val="28"/>
        </w:rPr>
        <w:t>以上，且日數達10日以上。百分比之計算方式如下：</w:t>
      </w:r>
    </w:p>
    <w:p w14:paraId="0FBF834C"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411CC0D1"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14:paraId="071DF356" w14:textId="77777777"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14:paraId="230CE2D1"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14:paraId="406624B9"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14:paraId="299B9AE9"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14:paraId="51929DFB"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14:paraId="00C38F03"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14:paraId="69521DFC" w14:textId="77777777"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14:paraId="0E5539B9"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14:paraId="76941FB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14:paraId="2B924B9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w:t>
      </w:r>
      <w:r w:rsidRPr="009A0DAE">
        <w:rPr>
          <w:rFonts w:ascii="標楷體" w:eastAsia="標楷體" w:cs="標楷體" w:hint="eastAsia"/>
          <w:sz w:val="28"/>
          <w:szCs w:val="28"/>
        </w:rPr>
        <w:lastRenderedPageBreak/>
        <w:t>續履約。</w:t>
      </w:r>
    </w:p>
    <w:p w14:paraId="266B711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8C594B">
        <w:rPr>
          <w:rFonts w:ascii="標楷體" w:eastAsia="標楷體" w:hAnsi="標楷體" w:cs="標楷體"/>
          <w:dstrike/>
          <w:sz w:val="28"/>
          <w:szCs w:val="28"/>
        </w:rPr>
        <w:t>/</w:t>
      </w:r>
      <w:r w:rsidR="00F86ED6" w:rsidRPr="008C594B">
        <w:rPr>
          <w:rFonts w:ascii="標楷體" w:eastAsia="標楷體" w:hAnsi="標楷體" w:cs="標楷體" w:hint="eastAsia"/>
          <w:dstrike/>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02DF76C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51DB57F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14:paraId="66CADC7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14:paraId="0F781553"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14:paraId="0CD6DA10"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14:paraId="2978412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r w:rsidR="008C594B" w:rsidRPr="0092127A">
        <w:rPr>
          <w:rFonts w:ascii="標楷體" w:eastAsia="標楷體" w:cs="標楷體" w:hint="eastAsia"/>
          <w:sz w:val="28"/>
          <w:szCs w:val="28"/>
        </w:rPr>
        <w:t>及第14款規定</w:t>
      </w:r>
      <w:r w:rsidRPr="009A0DAE">
        <w:rPr>
          <w:rFonts w:ascii="標楷體" w:eastAsia="標楷體" w:cs="標楷體" w:hint="eastAsia"/>
          <w:sz w:val="28"/>
          <w:szCs w:val="28"/>
        </w:rPr>
        <w:t>。</w:t>
      </w:r>
    </w:p>
    <w:p w14:paraId="0569190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14:paraId="2BF174B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14:paraId="691838A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14:paraId="6142F94C" w14:textId="77777777" w:rsidR="00E518AE" w:rsidRPr="008C594B" w:rsidRDefault="00E518AE" w:rsidP="003349AC">
      <w:pPr>
        <w:pStyle w:val="af3"/>
        <w:spacing w:line="240" w:lineRule="atLeast"/>
        <w:ind w:left="1135" w:hanging="284"/>
        <w:rPr>
          <w:rFonts w:ascii="標楷體" w:eastAsia="標楷體" w:cs="Times New Roman"/>
          <w:dstrike/>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Pr="008C594B">
        <w:rPr>
          <w:rFonts w:ascii="標楷體" w:eastAsia="標楷體" w:cs="標楷體" w:hint="eastAsia"/>
          <w:dstrike/>
        </w:rPr>
        <w:t>因此而增加之必要費用</w:t>
      </w:r>
      <w:r w:rsidR="009C09A3" w:rsidRPr="008C594B">
        <w:rPr>
          <w:rFonts w:ascii="標楷體" w:eastAsia="標楷體" w:cs="標楷體" w:hint="eastAsia"/>
          <w:dstrike/>
        </w:rPr>
        <w:t>（例如但不限於管理費）</w:t>
      </w:r>
      <w:r w:rsidR="00A94110" w:rsidRPr="008C594B">
        <w:rPr>
          <w:rFonts w:ascii="標楷體" w:eastAsia="標楷體" w:cs="標楷體" w:hint="eastAsia"/>
          <w:dstrike/>
        </w:rPr>
        <w:t>，由機關負擔</w:t>
      </w:r>
      <w:r w:rsidRPr="008C594B">
        <w:rPr>
          <w:rFonts w:ascii="標楷體" w:eastAsia="標楷體" w:cs="標楷體" w:hint="eastAsia"/>
          <w:dstrike/>
        </w:rPr>
        <w:t>。</w:t>
      </w:r>
    </w:p>
    <w:p w14:paraId="6162B824"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lastRenderedPageBreak/>
        <w:t>2.</w:t>
      </w:r>
      <w:r w:rsidRPr="009A0DAE">
        <w:rPr>
          <w:rFonts w:ascii="標楷體" w:eastAsia="標楷體" w:cs="標楷體" w:hint="eastAsia"/>
        </w:rPr>
        <w:t>暫停執行期間累計逾</w:t>
      </w:r>
      <w:r w:rsidR="008C594B" w:rsidRPr="0092127A">
        <w:rPr>
          <w:rFonts w:ascii="標楷體" w:eastAsia="標楷體" w:cs="標楷體" w:hint="eastAsia"/>
          <w:u w:val="single"/>
        </w:rPr>
        <w:t>2</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14:paraId="233F2D9F" w14:textId="008916F1" w:rsidR="00E518AE" w:rsidRPr="009A0DAE" w:rsidRDefault="00E518AE" w:rsidP="003349AC">
      <w:pPr>
        <w:pStyle w:val="af3"/>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8C594B">
        <w:rPr>
          <w:rFonts w:ascii="標楷體" w:eastAsia="標楷體" w:cs="標楷體" w:hint="eastAsia"/>
        </w:rPr>
        <w:t>停執行期間累計逾</w:t>
      </w:r>
      <w:r w:rsidR="008817CB" w:rsidRPr="008C594B">
        <w:rPr>
          <w:rFonts w:ascii="標楷體" w:eastAsia="標楷體" w:cs="標楷體" w:hint="eastAsia"/>
          <w:u w:val="single"/>
        </w:rPr>
        <w:t>6</w:t>
      </w:r>
      <w:r w:rsidR="00DD3378" w:rsidRPr="00DD3378">
        <w:rPr>
          <w:rFonts w:ascii="標楷體" w:eastAsia="標楷體" w:cs="標楷體" w:hint="eastAsia"/>
        </w:rPr>
        <w:t>個月</w:t>
      </w:r>
      <w:proofErr w:type="gramStart"/>
      <w:r w:rsidR="00DD3378" w:rsidRPr="00DD3378">
        <w:rPr>
          <w:rFonts w:ascii="標楷體" w:eastAsia="標楷體" w:cs="標楷體" w:hint="eastAsia"/>
        </w:rPr>
        <w:t>（</w:t>
      </w:r>
      <w:proofErr w:type="gramEnd"/>
      <w:r w:rsidR="00DD3378" w:rsidRPr="00DD3378">
        <w:rPr>
          <w:rFonts w:ascii="標楷體" w:eastAsia="標楷體" w:cs="標楷體" w:hint="eastAsia"/>
        </w:rPr>
        <w:t>由機關於招標時合理訂定，如未填寫，履約期間逾1年</w:t>
      </w:r>
      <w:r w:rsidR="00DA3A5D">
        <w:rPr>
          <w:rFonts w:ascii="標楷體" w:eastAsia="標楷體" w:hAnsi="標楷體" w:cs="標楷體" w:hint="eastAsia"/>
          <w:color w:val="FF0000"/>
          <w:u w:val="single"/>
        </w:rPr>
        <w:t>以上</w:t>
      </w:r>
      <w:r w:rsidR="00DD3378" w:rsidRPr="00DD3378">
        <w:rPr>
          <w:rFonts w:ascii="標楷體" w:eastAsia="標楷體" w:cs="標楷體" w:hint="eastAsia"/>
        </w:rPr>
        <w:t>者為6個月；未達1年者為4個月</w:t>
      </w:r>
      <w:proofErr w:type="gramStart"/>
      <w:r w:rsidR="00DD3378" w:rsidRPr="00DD3378">
        <w:rPr>
          <w:rFonts w:ascii="標楷體" w:eastAsia="標楷體" w:cs="標楷體" w:hint="eastAsia"/>
        </w:rPr>
        <w:t>）</w:t>
      </w:r>
      <w:proofErr w:type="gramEnd"/>
      <w:r w:rsidR="00DD3378" w:rsidRPr="00DD3378">
        <w:rPr>
          <w:rFonts w:ascii="標楷體" w:eastAsia="標楷體" w:cs="標楷體" w:hint="eastAsia"/>
        </w:rPr>
        <w:t>者，廠商得通知機關終止或解除部分或全部契約，</w:t>
      </w:r>
      <w:r w:rsidR="00DD3378" w:rsidRPr="008C594B">
        <w:rPr>
          <w:rFonts w:ascii="標楷體" w:eastAsia="標楷體" w:cs="標楷體" w:hint="eastAsia"/>
          <w:dstrike/>
        </w:rPr>
        <w:t>並得向機關請求賠償因契約終止或解除而生之損害。因可歸責於機關之情形無法開工者，亦同</w:t>
      </w:r>
      <w:r w:rsidR="009F7EA5" w:rsidRPr="008C594B">
        <w:rPr>
          <w:rFonts w:ascii="標楷體" w:eastAsia="標楷體" w:cs="標楷體" w:hint="eastAsia"/>
          <w:dstrike/>
        </w:rPr>
        <w:t>。</w:t>
      </w:r>
    </w:p>
    <w:p w14:paraId="49C5FFD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14:paraId="4BF55F42" w14:textId="77777777" w:rsidR="00E518AE" w:rsidRPr="009A0DAE" w:rsidRDefault="00E518AE" w:rsidP="003349AC">
      <w:pPr>
        <w:pStyle w:val="af3"/>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14:paraId="1F5433A1"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2.</w:t>
      </w:r>
      <w:r w:rsidR="007D0035">
        <w:rPr>
          <w:rFonts w:ascii="標楷體" w:eastAsia="標楷體" w:cs="標楷體" w:hint="eastAsia"/>
        </w:rPr>
        <w:t>廠商得於通知機關</w:t>
      </w:r>
      <w:r w:rsidR="008817CB" w:rsidRPr="007D0035">
        <w:rPr>
          <w:rFonts w:ascii="標楷體" w:eastAsia="標楷體" w:cs="標楷體" w:hint="eastAsia"/>
          <w:u w:val="single"/>
        </w:rPr>
        <w:t>2</w:t>
      </w:r>
      <w:r w:rsidRPr="009A0DAE">
        <w:rPr>
          <w:rFonts w:ascii="標楷體" w:eastAsia="標楷體" w:cs="標楷體" w:hint="eastAsia"/>
        </w:rPr>
        <w:t>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14:paraId="7C4D7A5B"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w:t>
      </w:r>
      <w:r w:rsidR="008817CB" w:rsidRPr="007D0035">
        <w:rPr>
          <w:rFonts w:ascii="標楷體" w:eastAsia="標楷體" w:cs="標楷體" w:hint="eastAsia"/>
          <w:u w:val="single"/>
        </w:rPr>
        <w:t>3</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14:paraId="435BF13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3941A41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w:t>
      </w:r>
      <w:r w:rsidR="007D0035">
        <w:rPr>
          <w:rFonts w:ascii="標楷體" w:eastAsia="標楷體" w:cs="標楷體" w:hint="eastAsia"/>
          <w:sz w:val="28"/>
          <w:szCs w:val="28"/>
        </w:rPr>
        <w:t>契約規定不可抗力之事由，致全部工程暫停執行，暫停執行期間持續逾</w:t>
      </w:r>
      <w:r w:rsidR="008817CB" w:rsidRPr="007D0035">
        <w:rPr>
          <w:rFonts w:ascii="標楷體" w:eastAsia="標楷體" w:cs="標楷體" w:hint="eastAsia"/>
          <w:sz w:val="28"/>
          <w:szCs w:val="28"/>
          <w:u w:val="single"/>
        </w:rPr>
        <w:t>3</w:t>
      </w:r>
      <w:r w:rsidRPr="009A0DAE">
        <w:rPr>
          <w:rFonts w:ascii="標楷體" w:eastAsia="標楷體" w:cs="標楷體" w:hint="eastAsia"/>
          <w:sz w:val="28"/>
          <w:szCs w:val="28"/>
        </w:rPr>
        <w:t>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007D0035">
        <w:rPr>
          <w:rFonts w:ascii="標楷體" w:eastAsia="標楷體" w:cs="標楷體" w:hint="eastAsia"/>
          <w:sz w:val="28"/>
          <w:szCs w:val="28"/>
        </w:rPr>
        <w:t>或累計逾</w:t>
      </w:r>
      <w:r w:rsidR="008817CB" w:rsidRPr="007D0035">
        <w:rPr>
          <w:rFonts w:ascii="標楷體" w:eastAsia="標楷體" w:cs="標楷體" w:hint="eastAsia"/>
          <w:sz w:val="28"/>
          <w:szCs w:val="28"/>
          <w:u w:val="single"/>
        </w:rPr>
        <w:t>6</w:t>
      </w:r>
      <w:r w:rsidRPr="009A0DAE">
        <w:rPr>
          <w:rFonts w:ascii="標楷體" w:eastAsia="標楷體" w:cs="標楷體" w:hint="eastAsia"/>
          <w:sz w:val="28"/>
          <w:szCs w:val="28"/>
        </w:rPr>
        <w:t>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14:paraId="26401F4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7D0035">
        <w:rPr>
          <w:rFonts w:ascii="標楷體" w:eastAsia="標楷體" w:hAnsi="標楷體" w:cs="標楷體"/>
          <w:dstrike/>
          <w:sz w:val="28"/>
          <w:szCs w:val="28"/>
        </w:rPr>
        <w:t>/</w:t>
      </w:r>
      <w:r w:rsidR="00F86ED6" w:rsidRPr="007D0035">
        <w:rPr>
          <w:rFonts w:ascii="標楷體" w:eastAsia="標楷體" w:hAnsi="標楷體" w:cs="標楷體" w:hint="eastAsia"/>
          <w:dstrike/>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7D0035">
        <w:rPr>
          <w:rFonts w:ascii="標楷體" w:eastAsia="標楷體" w:cs="標楷體" w:hint="eastAsia"/>
          <w:dstrike/>
          <w:sz w:val="28"/>
          <w:szCs w:val="28"/>
        </w:rPr>
        <w:t>工程司</w:t>
      </w:r>
      <w:r w:rsidRPr="009A0DAE">
        <w:rPr>
          <w:rFonts w:ascii="標楷體" w:eastAsia="標楷體" w:cs="標楷體" w:hint="eastAsia"/>
          <w:sz w:val="28"/>
          <w:szCs w:val="28"/>
        </w:rPr>
        <w:t>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14:paraId="04FBDCD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14:paraId="4D5461AC" w14:textId="77777777" w:rsidR="00E518AE" w:rsidRPr="009A0DAE" w:rsidRDefault="00E518AE" w:rsidP="003349AC">
      <w:pPr>
        <w:spacing w:line="240" w:lineRule="atLeast"/>
        <w:jc w:val="both"/>
        <w:rPr>
          <w:rFonts w:ascii="標楷體" w:eastAsia="標楷體"/>
          <w:b/>
          <w:bCs/>
          <w:sz w:val="28"/>
          <w:szCs w:val="28"/>
        </w:rPr>
      </w:pPr>
    </w:p>
    <w:p w14:paraId="3933F27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14:paraId="18E9265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w:t>
      </w:r>
      <w:r w:rsidRPr="009A0DAE">
        <w:rPr>
          <w:rFonts w:ascii="標楷體" w:eastAsia="標楷體" w:cs="標楷體" w:hint="eastAsia"/>
          <w:sz w:val="28"/>
          <w:szCs w:val="28"/>
        </w:rPr>
        <w:lastRenderedPageBreak/>
        <w:t>列方式處理之：</w:t>
      </w:r>
    </w:p>
    <w:p w14:paraId="43713F35" w14:textId="77777777"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8817CB" w:rsidRPr="00004282">
        <w:rPr>
          <w:rFonts w:ascii="標楷體" w:eastAsia="標楷體" w:cs="標楷體" w:hint="eastAsia"/>
          <w:sz w:val="28"/>
          <w:szCs w:val="28"/>
        </w:rPr>
        <w:t>■</w:t>
      </w:r>
      <w:r w:rsidR="00C36ED6" w:rsidRPr="009A0DAE">
        <w:rPr>
          <w:rFonts w:ascii="標楷體" w:eastAsia="標楷體" w:cs="標楷體" w:hint="eastAsia"/>
          <w:sz w:val="28"/>
          <w:szCs w:val="28"/>
        </w:rPr>
        <w:t>機關；□本工程（由機關於招標時勾選；未勾選者，為機關）所在地之地方法院為第一審管轄法院</w:t>
      </w:r>
      <w:r w:rsidRPr="009A0DAE">
        <w:rPr>
          <w:rFonts w:ascii="標楷體" w:eastAsia="標楷體" w:cs="標楷體" w:hint="eastAsia"/>
          <w:sz w:val="28"/>
          <w:szCs w:val="28"/>
        </w:rPr>
        <w:t>。</w:t>
      </w:r>
    </w:p>
    <w:p w14:paraId="6A92BF66" w14:textId="77777777"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14:paraId="1AC5A285" w14:textId="77777777"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14:paraId="2AF88276"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14:paraId="1AB1C0E9"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14:paraId="30426E88" w14:textId="77777777"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14:paraId="7F97209C" w14:textId="77777777"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14:paraId="63CAEC44" w14:textId="77777777"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14:paraId="7AD6E69C"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2159DCD2"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14:paraId="0F79185E"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14:paraId="33A88AD7"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14:paraId="63E338E3"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14:paraId="1F0A540D"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w:t>
      </w:r>
      <w:r w:rsidR="008817CB" w:rsidRPr="00004282">
        <w:rPr>
          <w:rFonts w:ascii="標楷體" w:eastAsia="標楷體" w:cs="標楷體" w:hint="eastAsia"/>
          <w:sz w:val="28"/>
          <w:szCs w:val="28"/>
        </w:rPr>
        <w:t>■</w:t>
      </w:r>
      <w:r w:rsidRPr="009A0DAE">
        <w:rPr>
          <w:rFonts w:ascii="標楷體" w:eastAsia="標楷體" w:cs="標楷體" w:hint="eastAsia"/>
          <w:sz w:val="28"/>
          <w:szCs w:val="28"/>
        </w:rPr>
        <w:t>指定之仲裁機構（由機關於招標時勾選；未勾選者，為指定之仲裁機構）代為自該名單內選定1位仲裁人。</w:t>
      </w:r>
    </w:p>
    <w:p w14:paraId="6A474CAA"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14:paraId="4C54FCB5"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8817CB" w:rsidRPr="00004282">
        <w:rPr>
          <w:rFonts w:ascii="標楷體" w:eastAsia="標楷體" w:cs="標楷體" w:hint="eastAsia"/>
          <w:sz w:val="28"/>
          <w:szCs w:val="28"/>
        </w:rPr>
        <w:t>■</w:t>
      </w:r>
      <w:r w:rsidRPr="009A0DAE">
        <w:rPr>
          <w:rFonts w:ascii="標楷體" w:eastAsia="標楷體" w:hint="eastAsia"/>
          <w:sz w:val="28"/>
          <w:szCs w:val="28"/>
        </w:rPr>
        <w:t>雙方選定之仲裁人共推（由機關於招標時勾選）第三仲裁人為主任仲裁人。</w:t>
      </w:r>
    </w:p>
    <w:p w14:paraId="736F9B9E"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8817CB" w:rsidRPr="00004282">
        <w:rPr>
          <w:rFonts w:ascii="標楷體" w:eastAsia="標楷體" w:cs="標楷體" w:hint="eastAsia"/>
          <w:sz w:val="28"/>
          <w:szCs w:val="28"/>
        </w:rPr>
        <w:t>■</w:t>
      </w:r>
      <w:r w:rsidRPr="009A0DAE">
        <w:rPr>
          <w:rFonts w:ascii="標楷體" w:eastAsia="標楷體" w:cs="標楷體" w:hint="eastAsia"/>
          <w:sz w:val="28"/>
          <w:szCs w:val="28"/>
        </w:rPr>
        <w:t>指定之仲裁機構（由機關於招標時勾選；未勾選者，為指定之仲裁機構）為之選定。</w:t>
      </w:r>
    </w:p>
    <w:p w14:paraId="1BB203DF"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8817CB" w:rsidRPr="00004282">
        <w:rPr>
          <w:rFonts w:ascii="標楷體" w:eastAsia="標楷體" w:cs="標楷體" w:hint="eastAsia"/>
          <w:sz w:val="28"/>
          <w:szCs w:val="28"/>
        </w:rPr>
        <w:t>■</w:t>
      </w:r>
      <w:r w:rsidRPr="009A0DAE">
        <w:rPr>
          <w:rFonts w:ascii="標楷體" w:eastAsia="標楷體" w:cs="標楷體" w:hint="eastAsia"/>
          <w:sz w:val="28"/>
          <w:szCs w:val="28"/>
        </w:rPr>
        <w:t>機關所在地；□本工程所在地；□其他：＿＿＿＿＿＿為仲裁地（由機關於招標時載明；未載明者，為機關所在地）。</w:t>
      </w:r>
    </w:p>
    <w:p w14:paraId="174B4513"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w:t>
      </w:r>
      <w:r w:rsidRPr="009A0DAE">
        <w:rPr>
          <w:rFonts w:ascii="標楷體" w:eastAsia="標楷體" w:cs="標楷體" w:hint="eastAsia"/>
          <w:sz w:val="28"/>
          <w:szCs w:val="28"/>
        </w:rPr>
        <w:lastRenderedPageBreak/>
        <w:t>開，並同意仲裁機構公開於其網站。</w:t>
      </w:r>
    </w:p>
    <w:p w14:paraId="3DA5B32F"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8817CB" w:rsidRPr="00004282">
        <w:rPr>
          <w:rFonts w:ascii="標楷體" w:eastAsia="標楷體" w:cs="標楷體" w:hint="eastAsia"/>
          <w:sz w:val="28"/>
          <w:szCs w:val="28"/>
        </w:rPr>
        <w:t>■</w:t>
      </w:r>
      <w:r w:rsidRPr="009A0DAE">
        <w:rPr>
          <w:rFonts w:ascii="標楷體" w:eastAsia="標楷體" w:cs="標楷體" w:hint="eastAsia"/>
          <w:sz w:val="28"/>
          <w:szCs w:val="28"/>
        </w:rPr>
        <w:t>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14:paraId="18D7DE47"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8817CB" w:rsidRPr="00004282">
        <w:rPr>
          <w:rFonts w:ascii="標楷體" w:eastAsia="標楷體" w:cs="標楷體" w:hint="eastAsia"/>
          <w:sz w:val="28"/>
          <w:szCs w:val="28"/>
        </w:rPr>
        <w:t>■</w:t>
      </w:r>
      <w:r w:rsidRPr="009A0DAE">
        <w:rPr>
          <w:rFonts w:ascii="標楷體" w:eastAsia="標楷體" w:cs="標楷體" w:hint="eastAsia"/>
          <w:sz w:val="28"/>
          <w:szCs w:val="28"/>
        </w:rPr>
        <w:t>不同意（由機關於招標時勾選；未勾選者，為不同意）仲裁庭適用衡平原則為判斷。</w:t>
      </w:r>
    </w:p>
    <w:p w14:paraId="2C771938"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14:paraId="700F417F" w14:textId="77777777"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14:paraId="1450A245"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14:paraId="216D5836" w14:textId="7E0C0ACA" w:rsidR="00DA3A5D" w:rsidRDefault="00767A16" w:rsidP="00DA3A5D">
      <w:pPr>
        <w:spacing w:line="240" w:lineRule="atLeast"/>
        <w:ind w:left="1135" w:hanging="284"/>
        <w:jc w:val="both"/>
        <w:rPr>
          <w:rFonts w:ascii="標楷體" w:eastAsia="標楷體" w:cs="標楷體"/>
          <w:color w:val="FF0000"/>
          <w:sz w:val="28"/>
          <w:szCs w:val="28"/>
          <w:u w:val="single"/>
        </w:rPr>
      </w:pPr>
      <w:r w:rsidRPr="009A0DAE">
        <w:rPr>
          <w:rFonts w:ascii="標楷體" w:eastAsia="標楷體" w:cs="標楷體" w:hint="eastAsia"/>
          <w:sz w:val="28"/>
          <w:szCs w:val="28"/>
        </w:rPr>
        <w:t>2.</w:t>
      </w:r>
      <w:r w:rsidR="00DA3A5D" w:rsidRPr="00773385">
        <w:rPr>
          <w:rFonts w:ascii="標楷體" w:eastAsia="標楷體" w:cs="標楷體" w:hint="eastAsia"/>
          <w:color w:val="FF0000"/>
          <w:sz w:val="28"/>
          <w:szCs w:val="28"/>
        </w:rPr>
        <w:t>爭議處理小組</w:t>
      </w:r>
      <w:r w:rsidR="00DA3A5D" w:rsidRPr="00773385">
        <w:rPr>
          <w:rFonts w:ascii="標楷體" w:eastAsia="標楷體" w:cs="標楷體" w:hint="eastAsia"/>
          <w:color w:val="FF0000"/>
          <w:sz w:val="28"/>
          <w:szCs w:val="28"/>
          <w:u w:val="single"/>
        </w:rPr>
        <w:t>由機關首長或其指定之機關內部人員擔任召集委員，另由機關聘（派）2位以上之公正人士擔任委員（包括機關人員及外聘人士），共3人以上（應為奇數）組成。廠商得推薦公正人士作為機關聘任委員之參考。</w:t>
      </w:r>
    </w:p>
    <w:p w14:paraId="6C98F34E" w14:textId="55957225"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3.當事人之一方得就爭議事項，以書面通知爭議處理小組召集委員，請求小組協調及作成決議，並將</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本送達他方。該書面通知應包括爭議標的、爭議事實及參考資料、建議解決方案。他方應於收受通知之次日起14日內</w:t>
      </w:r>
      <w:r w:rsidR="005A11B9" w:rsidRPr="00773385">
        <w:rPr>
          <w:rFonts w:ascii="標楷體" w:eastAsia="標楷體" w:hAnsi="標楷體" w:cs="標楷體" w:hint="eastAsia"/>
          <w:color w:val="FF0000"/>
          <w:kern w:val="0"/>
          <w:sz w:val="28"/>
          <w:szCs w:val="28"/>
          <w:u w:val="single"/>
        </w:rPr>
        <w:t>向召集委員</w:t>
      </w:r>
      <w:r w:rsidRPr="009A0DAE">
        <w:rPr>
          <w:rFonts w:ascii="標楷體" w:eastAsia="標楷體" w:cs="標楷體" w:hint="eastAsia"/>
          <w:sz w:val="28"/>
          <w:szCs w:val="28"/>
        </w:rPr>
        <w:t>提出書面回應及建議解決方案，並將</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本送達他方。</w:t>
      </w:r>
    </w:p>
    <w:p w14:paraId="42BAE7E1" w14:textId="5896F711"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4.</w:t>
      </w:r>
      <w:r w:rsidR="00767A16" w:rsidRPr="009A0DAE">
        <w:rPr>
          <w:rFonts w:ascii="標楷體" w:eastAsia="標楷體" w:cs="標楷體" w:hint="eastAsia"/>
          <w:sz w:val="28"/>
          <w:szCs w:val="28"/>
        </w:rPr>
        <w:t>爭議處理小組會議：</w:t>
      </w:r>
    </w:p>
    <w:p w14:paraId="175E75FD"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14:paraId="1DE116D2" w14:textId="711AD689"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w:t>
      </w:r>
      <w:r w:rsidR="005A11B9" w:rsidRPr="005A11B9">
        <w:rPr>
          <w:rFonts w:ascii="標楷體" w:eastAsia="標楷體" w:cs="標楷體" w:hint="eastAsia"/>
          <w:sz w:val="28"/>
          <w:szCs w:val="28"/>
        </w:rPr>
        <w:t xml:space="preserve"> </w:t>
      </w:r>
      <w:r w:rsidR="005A11B9" w:rsidRPr="005A11B9">
        <w:rPr>
          <w:rFonts w:ascii="標楷體" w:eastAsia="標楷體" w:cs="標楷體" w:hint="eastAsia"/>
          <w:color w:val="FF0000"/>
          <w:sz w:val="28"/>
          <w:szCs w:val="28"/>
        </w:rPr>
        <w:t>會議應通知當事人到場陳述意見，並得視需要邀請專家、學者、機關主（會）計及政風單位或其他必要人員列席，會議之過程應作成書面紀錄。</w:t>
      </w:r>
    </w:p>
    <w:p w14:paraId="5F353AB2"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14:paraId="1819B8A6" w14:textId="052AE270"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00767A16" w:rsidRPr="009A0DAE">
        <w:rPr>
          <w:rFonts w:ascii="標楷體" w:eastAsia="標楷體" w:cs="標楷體" w:hint="eastAsia"/>
          <w:sz w:val="28"/>
          <w:szCs w:val="28"/>
        </w:rPr>
        <w:t>.爭議處理小組委員應迴避之事由，參照採購申訴審議委員會組織準則第13條規定。委員因迴避或其他事由出缺者，依第2目、第3目辦理。</w:t>
      </w:r>
    </w:p>
    <w:p w14:paraId="2DCD870E" w14:textId="2C37C99A"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6</w:t>
      </w:r>
      <w:r w:rsidR="00767A16" w:rsidRPr="009A0DAE">
        <w:rPr>
          <w:rFonts w:ascii="標楷體" w:eastAsia="標楷體" w:cs="標楷體" w:hint="eastAsia"/>
          <w:sz w:val="28"/>
          <w:szCs w:val="28"/>
        </w:rPr>
        <w:t>.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40C2FA41" w14:textId="6D57F15B"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7</w:t>
      </w:r>
      <w:r w:rsidR="00767A16" w:rsidRPr="009A0DAE">
        <w:rPr>
          <w:rFonts w:ascii="標楷體" w:eastAsia="標楷體" w:cs="標楷體" w:hint="eastAsia"/>
          <w:sz w:val="28"/>
          <w:szCs w:val="28"/>
        </w:rPr>
        <w:t>.</w:t>
      </w:r>
      <w:r w:rsidR="00B11022" w:rsidRPr="00B11022">
        <w:rPr>
          <w:rFonts w:ascii="標楷體" w:eastAsia="標楷體" w:cs="標楷體" w:hint="eastAsia"/>
          <w:color w:val="FF0000"/>
          <w:sz w:val="28"/>
          <w:szCs w:val="28"/>
        </w:rPr>
        <w:t>爭議事項經一方請求協調，爭議處理小組未能依第4目或當事人協議之期限召開會議或作成決議，或任一方於收受決議後14日內以書面表示異議者，協調不成立，雙方得依第1款所定其他方式辦理。</w:t>
      </w:r>
    </w:p>
    <w:p w14:paraId="388F5260" w14:textId="61D33102" w:rsidR="00B11022" w:rsidRPr="00B11022" w:rsidRDefault="005A11B9" w:rsidP="00767A16">
      <w:pPr>
        <w:spacing w:line="240" w:lineRule="atLeast"/>
        <w:ind w:left="1135" w:hanging="284"/>
        <w:jc w:val="both"/>
        <w:rPr>
          <w:rFonts w:ascii="標楷體" w:eastAsia="標楷體" w:cs="標楷體"/>
          <w:color w:val="FF0000"/>
          <w:sz w:val="28"/>
          <w:szCs w:val="28"/>
        </w:rPr>
      </w:pPr>
      <w:r>
        <w:rPr>
          <w:rFonts w:ascii="標楷體" w:eastAsia="標楷體" w:cs="標楷體" w:hint="eastAsia"/>
          <w:sz w:val="28"/>
          <w:szCs w:val="28"/>
        </w:rPr>
        <w:t>8</w:t>
      </w:r>
      <w:r w:rsidR="00767A16" w:rsidRPr="009A0DAE">
        <w:rPr>
          <w:rFonts w:ascii="標楷體" w:eastAsia="標楷體" w:cs="標楷體" w:hint="eastAsia"/>
          <w:sz w:val="28"/>
          <w:szCs w:val="28"/>
        </w:rPr>
        <w:t>.</w:t>
      </w:r>
      <w:r w:rsidR="00B11022" w:rsidRPr="00B11022">
        <w:rPr>
          <w:rFonts w:ascii="標楷體" w:eastAsia="標楷體" w:cs="標楷體" w:hint="eastAsia"/>
          <w:color w:val="FF0000"/>
          <w:sz w:val="28"/>
          <w:szCs w:val="28"/>
        </w:rPr>
        <w:t>爭議處理小組運作所需經費，</w:t>
      </w:r>
      <w:r w:rsidR="00B11022" w:rsidRPr="00B11022">
        <w:rPr>
          <w:rFonts w:ascii="標楷體" w:eastAsia="標楷體" w:cs="標楷體" w:hint="eastAsia"/>
          <w:color w:val="FF0000"/>
          <w:sz w:val="28"/>
          <w:szCs w:val="28"/>
          <w:u w:val="single"/>
        </w:rPr>
        <w:t>除雙方另有協議外，</w:t>
      </w:r>
      <w:r w:rsidR="00B11022" w:rsidRPr="00B11022">
        <w:rPr>
          <w:rFonts w:ascii="標楷體" w:eastAsia="標楷體" w:cs="標楷體" w:hint="eastAsia"/>
          <w:color w:val="FF0000"/>
          <w:sz w:val="28"/>
          <w:szCs w:val="28"/>
        </w:rPr>
        <w:t>由</w:t>
      </w:r>
      <w:r w:rsidR="00B11022" w:rsidRPr="00B11022">
        <w:rPr>
          <w:rFonts w:ascii="標楷體" w:eastAsia="標楷體" w:cs="標楷體" w:hint="eastAsia"/>
          <w:color w:val="FF0000"/>
          <w:sz w:val="28"/>
          <w:szCs w:val="28"/>
          <w:u w:val="single"/>
        </w:rPr>
        <w:t>機關</w:t>
      </w:r>
      <w:r w:rsidR="00B11022" w:rsidRPr="00B11022">
        <w:rPr>
          <w:rFonts w:ascii="標楷體" w:eastAsia="標楷體" w:cs="標楷體" w:hint="eastAsia"/>
          <w:color w:val="FF0000"/>
          <w:sz w:val="28"/>
          <w:szCs w:val="28"/>
        </w:rPr>
        <w:t>負擔。</w:t>
      </w:r>
    </w:p>
    <w:p w14:paraId="1DBEA051" w14:textId="0E7EFBD2"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9</w:t>
      </w:r>
      <w:r w:rsidR="00767A16" w:rsidRPr="009A0DAE">
        <w:rPr>
          <w:rFonts w:ascii="標楷體" w:eastAsia="標楷體" w:cs="標楷體" w:hint="eastAsia"/>
          <w:sz w:val="28"/>
          <w:szCs w:val="28"/>
        </w:rPr>
        <w:t>.本款所定期限及其他必要事項，得由雙方另行協議。</w:t>
      </w:r>
    </w:p>
    <w:p w14:paraId="3518FF4B" w14:textId="77777777" w:rsidR="008817CB" w:rsidRPr="0039223E" w:rsidRDefault="00767A16" w:rsidP="008817CB">
      <w:pPr>
        <w:spacing w:line="240" w:lineRule="atLeast"/>
        <w:ind w:left="840" w:hanging="556"/>
        <w:jc w:val="both"/>
        <w:rPr>
          <w:rFonts w:ascii="標楷體" w:eastAsia="標楷體" w:hAnsi="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8817CB" w:rsidRPr="0039223E">
        <w:rPr>
          <w:rFonts w:ascii="標楷體" w:eastAsia="標楷體" w:hAnsi="標楷體" w:cs="標楷體" w:hint="eastAsia"/>
          <w:sz w:val="28"/>
          <w:szCs w:val="28"/>
        </w:rPr>
        <w:t>臺中市政府採購申訴審議委</w:t>
      </w:r>
      <w:r w:rsidR="008817CB" w:rsidRPr="0039223E">
        <w:rPr>
          <w:rFonts w:ascii="標楷體" w:eastAsia="標楷體" w:hAnsi="標楷體" w:cs="標楷體" w:hint="eastAsia"/>
          <w:sz w:val="28"/>
          <w:szCs w:val="28"/>
        </w:rPr>
        <w:lastRenderedPageBreak/>
        <w:t>員會；地址：臺中市西屯區臺灣大道3段99號文心樓10樓；電話：04-22289111轉23600或04-22177293;傳真:04-22542611。</w:t>
      </w:r>
    </w:p>
    <w:p w14:paraId="1B06BF1C" w14:textId="77777777" w:rsidR="00E518AE" w:rsidRPr="009A0DAE" w:rsidRDefault="008817CB" w:rsidP="008817CB">
      <w:pPr>
        <w:spacing w:line="240" w:lineRule="atLeast"/>
        <w:ind w:left="840" w:hanging="556"/>
        <w:jc w:val="both"/>
        <w:rPr>
          <w:rFonts w:ascii="標楷體" w:eastAsia="標楷體"/>
          <w:sz w:val="28"/>
          <w:szCs w:val="28"/>
        </w:rPr>
      </w:pPr>
      <w:r w:rsidRPr="009A0DAE">
        <w:rPr>
          <w:rFonts w:ascii="標楷體" w:eastAsia="標楷體" w:cs="標楷體"/>
          <w:sz w:val="28"/>
          <w:szCs w:val="28"/>
        </w:rPr>
        <w:t xml:space="preserve"> </w:t>
      </w:r>
      <w:r w:rsidR="00E518AE" w:rsidRPr="009A0DAE">
        <w:rPr>
          <w:rFonts w:ascii="標楷體" w:eastAsia="標楷體" w:cs="標楷體"/>
          <w:sz w:val="28"/>
          <w:szCs w:val="28"/>
        </w:rPr>
        <w:t>(</w:t>
      </w:r>
      <w:r w:rsidR="00767A16" w:rsidRPr="009A0DAE">
        <w:rPr>
          <w:rFonts w:ascii="標楷體" w:eastAsia="標楷體" w:cs="標楷體" w:hint="eastAsia"/>
          <w:sz w:val="28"/>
          <w:szCs w:val="28"/>
        </w:rPr>
        <w:t>五</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履約爭議發生後，履約事項之處理原則如下：</w:t>
      </w:r>
    </w:p>
    <w:p w14:paraId="6CDE46F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14:paraId="26569CD3"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14:paraId="63CB0B9D" w14:textId="77777777"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14:paraId="7F897261" w14:textId="77777777"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56F5E61A"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32895ED2"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14:paraId="5B075CE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14:paraId="4484EA9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14:paraId="3A29157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14:paraId="5529A2A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14:paraId="395145B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14:paraId="7DEB8884" w14:textId="77777777"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w:t>
      </w:r>
      <w:r w:rsidR="00DD3378" w:rsidRPr="00F25DE8">
        <w:rPr>
          <w:rFonts w:ascii="標楷體" w:eastAsia="標楷體" w:cs="標楷體" w:hint="eastAsia"/>
          <w:dstrike/>
          <w:sz w:val="28"/>
          <w:szCs w:val="28"/>
        </w:rPr>
        <w:t>及專案管理單位</w:t>
      </w:r>
      <w:r w:rsidR="00DD3378" w:rsidRPr="00DD3378">
        <w:rPr>
          <w:rFonts w:ascii="標楷體" w:eastAsia="標楷體" w:cs="標楷體" w:hint="eastAsia"/>
          <w:sz w:val="28"/>
          <w:szCs w:val="28"/>
        </w:rPr>
        <w:t>之權責分工，除契約另有約定外，依</w:t>
      </w:r>
      <w:r w:rsidR="00DD3378" w:rsidRPr="00F25DE8">
        <w:rPr>
          <w:rFonts w:ascii="標楷體" w:eastAsia="標楷體" w:cs="標楷體" w:hint="eastAsia"/>
          <w:strike/>
          <w:sz w:val="28"/>
          <w:szCs w:val="28"/>
        </w:rPr>
        <w:t>招標當時工程會所訂</w:t>
      </w:r>
      <w:r w:rsidR="00F25DE8" w:rsidRPr="0092127A">
        <w:rPr>
          <w:rFonts w:ascii="標楷體" w:eastAsia="標楷體" w:cs="標楷體" w:hint="eastAsia"/>
          <w:sz w:val="28"/>
          <w:szCs w:val="28"/>
        </w:rPr>
        <w:t>附錄5</w:t>
      </w:r>
      <w:r w:rsidR="00DD3378" w:rsidRPr="0092127A">
        <w:rPr>
          <w:rFonts w:ascii="標楷體" w:eastAsia="標楷體" w:cs="標楷體" w:hint="eastAsia"/>
          <w:sz w:val="28"/>
          <w:szCs w:val="28"/>
        </w:rPr>
        <w:t>「</w:t>
      </w:r>
      <w:r w:rsidR="00DD3378" w:rsidRPr="00DD3378">
        <w:rPr>
          <w:rFonts w:ascii="標楷體" w:eastAsia="標楷體" w:cs="標楷體" w:hint="eastAsia"/>
          <w:sz w:val="28"/>
          <w:szCs w:val="28"/>
        </w:rPr>
        <w:t>公有建築物施工階段契約約定權責分工表」</w:t>
      </w:r>
      <w:r w:rsidR="00DD3378" w:rsidRPr="00F25DE8">
        <w:rPr>
          <w:rFonts w:ascii="標楷體" w:eastAsia="標楷體" w:cs="標楷體" w:hint="eastAsia"/>
          <w:strike/>
          <w:sz w:val="28"/>
          <w:szCs w:val="28"/>
        </w:rPr>
        <w:t>或「公共工程施工階段契約約定權責分工表」</w:t>
      </w:r>
      <w:r w:rsidR="00DD3378" w:rsidRPr="00DD3378">
        <w:rPr>
          <w:rFonts w:ascii="標楷體" w:eastAsia="標楷體" w:cs="標楷體" w:hint="eastAsia"/>
          <w:sz w:val="28"/>
          <w:szCs w:val="28"/>
        </w:rPr>
        <w:t>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14:paraId="4FE11B66"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CE6D08">
        <w:rPr>
          <w:rFonts w:ascii="標楷體" w:eastAsia="標楷體" w:hAnsi="標楷體" w:cs="標楷體" w:hint="eastAsia"/>
          <w:sz w:val="28"/>
          <w:szCs w:val="28"/>
        </w:rPr>
        <w:t>七</w:t>
      </w:r>
      <w:r w:rsidRPr="0039223E">
        <w:rPr>
          <w:rFonts w:ascii="標楷體" w:eastAsia="標楷體" w:hAnsi="標楷體" w:cs="標楷體" w:hint="eastAsia"/>
          <w:sz w:val="28"/>
          <w:szCs w:val="28"/>
        </w:rPr>
        <w:t>)廠商「承包商管理費」包含工地管理費、利潤、契約規定之工程保險費、使用執照申請作業費、綠建築標章申請作業費、各目的事業主管機關管線申請作業費及其他雜項費用等，廠商需負責取得使用執照及綠建築標章。</w:t>
      </w:r>
    </w:p>
    <w:p w14:paraId="09E5042E"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CE6D08">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本工程履約過程中廠商應提送之文件或資料，契約中未註明之事項及期限，以機關書面通知所載做為契約補充，逾期情形經機關認定嚴重延誤者，計扣積點1-3點。</w:t>
      </w:r>
    </w:p>
    <w:p w14:paraId="31DE104F"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CE6D08">
        <w:rPr>
          <w:rFonts w:ascii="標楷體" w:eastAsia="標楷體" w:hAnsi="標楷體" w:cs="標楷體" w:hint="eastAsia"/>
          <w:sz w:val="28"/>
          <w:szCs w:val="28"/>
        </w:rPr>
        <w:t>九</w:t>
      </w:r>
      <w:r w:rsidRPr="0039223E">
        <w:rPr>
          <w:rFonts w:ascii="標楷體" w:eastAsia="標楷體" w:hAnsi="標楷體" w:cs="標楷體" w:hint="eastAsia"/>
          <w:sz w:val="28"/>
          <w:szCs w:val="28"/>
        </w:rPr>
        <w:t>)本工程展延工期或停工期間廠商需負責實施維護人員、財產或工程安全之工作。展延工期或停工期間累計在3個月以內者，機關不另補償相關費用。3個月以上者，如屬可歸責於機關之事由，廠商得向機關請求按原契約總價(應扣除營業稅)2.5％除以原工期日數所得金額(小數點以</w:t>
      </w:r>
      <w:r w:rsidRPr="0039223E">
        <w:rPr>
          <w:rFonts w:ascii="標楷體" w:eastAsia="標楷體" w:hAnsi="標楷體" w:cs="標楷體" w:hint="eastAsia"/>
          <w:sz w:val="28"/>
          <w:szCs w:val="28"/>
        </w:rPr>
        <w:lastRenderedPageBreak/>
        <w:t>下無條件捨去)乘以3個月以上之日數，做為相關費用補償(已包含工程保險費及營業稅等)，但以不超過原契約總價5％為限。而屬不可歸責於雙方之事由，廠商得申請之相關費用補償應予減半。另有關契約變更增加數量或新增項目所致之展延工期，機關業已按原契約價金比例給付「承包商管理費」，廠商不得再申請相關費用補償。</w:t>
      </w:r>
    </w:p>
    <w:p w14:paraId="2F2477FF"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本契約內詳細價目表及單價分析表編列之項目未特別註明者，含材料、機具、運費、工資及燃料（動力）等費用。單價分析表中工料名稱及數量僅供參考，不作為計價數量依據。以式為計價單位者，如契約無註明施做方式或內容者，廠商應提送施工計畫送監造單位審核，據以施做。而有關本工程裝修工項所需之施工架，如無單獨編列者，該施工架費用已包含在契約總價內，不另給付，廠商應自行反映於投標價中。</w:t>
      </w:r>
    </w:p>
    <w:p w14:paraId="251C4E8D" w14:textId="77777777" w:rsidR="00D90016"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CE6D08">
        <w:rPr>
          <w:rFonts w:ascii="標楷體" w:eastAsia="標楷體" w:hAnsi="標楷體" w:cs="標楷體" w:hint="eastAsia"/>
          <w:sz w:val="28"/>
          <w:szCs w:val="28"/>
        </w:rPr>
        <w:t>十一</w:t>
      </w:r>
      <w:r w:rsidRPr="0039223E">
        <w:rPr>
          <w:rFonts w:ascii="標楷體" w:eastAsia="標楷體" w:hAnsi="標楷體" w:cs="標楷體" w:hint="eastAsia"/>
          <w:sz w:val="28"/>
          <w:szCs w:val="28"/>
        </w:rPr>
        <w:t>)臺中市政府教育局契約補充說明：依附錄6辦理。</w:t>
      </w:r>
    </w:p>
    <w:p w14:paraId="49FE33B1" w14:textId="77777777" w:rsidR="00CE6D08" w:rsidRPr="00CE6D08" w:rsidRDefault="00CE6D08" w:rsidP="00CE6D08">
      <w:pPr>
        <w:spacing w:line="240" w:lineRule="atLeast"/>
        <w:ind w:left="840" w:hanging="556"/>
        <w:jc w:val="both"/>
        <w:textDirection w:val="lrTbV"/>
        <w:rPr>
          <w:rFonts w:ascii="標楷體" w:eastAsia="標楷體" w:cs="標楷體"/>
          <w:sz w:val="28"/>
          <w:szCs w:val="28"/>
        </w:rPr>
      </w:pPr>
      <w:r w:rsidRPr="00CE6D08">
        <w:rPr>
          <w:rFonts w:ascii="標楷體" w:eastAsia="標楷體" w:cs="標楷體"/>
          <w:sz w:val="28"/>
          <w:szCs w:val="28"/>
        </w:rPr>
        <w:t>(</w:t>
      </w:r>
      <w:r w:rsidRPr="00CE6D08">
        <w:rPr>
          <w:rFonts w:ascii="標楷體" w:eastAsia="標楷體" w:cs="標楷體" w:hint="eastAsia"/>
          <w:sz w:val="28"/>
          <w:szCs w:val="28"/>
        </w:rPr>
        <w:t>十二</w:t>
      </w:r>
      <w:r w:rsidRPr="00CE6D08">
        <w:rPr>
          <w:rFonts w:ascii="標楷體" w:eastAsia="標楷體" w:cs="標楷體"/>
          <w:sz w:val="28"/>
          <w:szCs w:val="28"/>
        </w:rPr>
        <w:t>)</w:t>
      </w:r>
      <w:r w:rsidRPr="00CE6D08">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14:paraId="3811D72E" w14:textId="77777777" w:rsidR="00CE6D08" w:rsidRPr="00CE6D08" w:rsidRDefault="00CE6D08" w:rsidP="00CE6D08">
      <w:pPr>
        <w:spacing w:line="240" w:lineRule="atLeast"/>
        <w:ind w:left="840" w:hanging="556"/>
        <w:jc w:val="both"/>
        <w:textDirection w:val="lrTbV"/>
        <w:rPr>
          <w:rFonts w:ascii="標楷體" w:eastAsia="標楷體" w:cs="標楷體"/>
          <w:sz w:val="28"/>
          <w:szCs w:val="28"/>
        </w:rPr>
      </w:pPr>
      <w:r w:rsidRPr="00CE6D08">
        <w:rPr>
          <w:rFonts w:ascii="標楷體" w:eastAsia="標楷體" w:cs="標楷體" w:hint="eastAsia"/>
          <w:sz w:val="28"/>
          <w:szCs w:val="28"/>
        </w:rPr>
        <w:t>(十三)依據「政治獻金法」第7條規定，與政府機關（構）有巨額採購契約，且在履約期間之廠商，不得捐贈政治獻金。</w:t>
      </w:r>
    </w:p>
    <w:p w14:paraId="1F78DD4C" w14:textId="77777777" w:rsidR="00D90016"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(十四)本契約未載明之事項，依採購法及民法等相關法令。</w:t>
      </w:r>
    </w:p>
    <w:p w14:paraId="7ACE816D" w14:textId="77777777" w:rsidR="00693026" w:rsidRDefault="00693026" w:rsidP="00D90016">
      <w:pPr>
        <w:spacing w:line="240" w:lineRule="atLeast"/>
        <w:ind w:left="840" w:hanging="556"/>
        <w:jc w:val="both"/>
        <w:textDirection w:val="lrTbV"/>
        <w:rPr>
          <w:rFonts w:ascii="標楷體" w:eastAsia="標楷體" w:hAnsi="標楷體" w:cs="標楷體"/>
          <w:sz w:val="28"/>
          <w:szCs w:val="28"/>
        </w:rPr>
      </w:pPr>
    </w:p>
    <w:p w14:paraId="5F48241D" w14:textId="77777777" w:rsidR="00370874" w:rsidRDefault="00370874">
      <w:pPr>
        <w:widowControl/>
        <w:adjustRightInd/>
        <w:textAlignment w:val="auto"/>
        <w:rPr>
          <w:rFonts w:ascii="標楷體" w:eastAsia="標楷體" w:hAnsi="標楷體" w:cs="標楷體"/>
          <w:sz w:val="28"/>
          <w:szCs w:val="28"/>
        </w:rPr>
      </w:pPr>
      <w:r>
        <w:rPr>
          <w:rFonts w:ascii="標楷體" w:eastAsia="標楷體" w:hAnsi="標楷體" w:cs="標楷體"/>
          <w:sz w:val="28"/>
          <w:szCs w:val="28"/>
        </w:rPr>
        <w:br w:type="page"/>
      </w:r>
      <w:r>
        <w:rPr>
          <w:rFonts w:ascii="標楷體" w:eastAsia="標楷體" w:hAnsi="標楷體" w:cs="標楷體" w:hint="eastAsia"/>
          <w:sz w:val="28"/>
          <w:szCs w:val="28"/>
        </w:rPr>
        <w:lastRenderedPageBreak/>
        <w:t xml:space="preserve"> </w:t>
      </w:r>
    </w:p>
    <w:p w14:paraId="6D9E4D91" w14:textId="77777777" w:rsidR="00693026" w:rsidRPr="0039223E" w:rsidRDefault="00693026" w:rsidP="00370874">
      <w:pPr>
        <w:spacing w:afterLines="50" w:after="120" w:line="240" w:lineRule="atLeast"/>
        <w:jc w:val="both"/>
        <w:textDirection w:val="lrTbV"/>
        <w:rPr>
          <w:rFonts w:ascii="標楷體" w:eastAsia="標楷體" w:hAnsi="標楷體"/>
          <w:sz w:val="44"/>
          <w:szCs w:val="44"/>
        </w:rPr>
      </w:pPr>
    </w:p>
    <w:p w14:paraId="6D129621" w14:textId="77777777" w:rsidR="00693026" w:rsidRPr="0039223E" w:rsidRDefault="00693026" w:rsidP="00693026">
      <w:pPr>
        <w:spacing w:afterLines="50" w:after="120" w:line="240" w:lineRule="atLeast"/>
        <w:ind w:left="692" w:hanging="692"/>
        <w:jc w:val="both"/>
        <w:textDirection w:val="lrTbV"/>
        <w:rPr>
          <w:rFonts w:ascii="標楷體" w:eastAsia="標楷體" w:hAnsi="標楷體"/>
          <w:sz w:val="44"/>
          <w:szCs w:val="44"/>
        </w:rPr>
      </w:pPr>
      <w:r w:rsidRPr="0039223E">
        <w:rPr>
          <w:rFonts w:ascii="標楷體" w:eastAsia="標楷體" w:hAnsi="標楷體" w:hint="eastAsia"/>
          <w:sz w:val="44"/>
          <w:szCs w:val="44"/>
        </w:rPr>
        <w:t>立契約書人：</w:t>
      </w:r>
    </w:p>
    <w:p w14:paraId="7D1663E6" w14:textId="77777777" w:rsidR="00693026" w:rsidRPr="0039223E" w:rsidRDefault="00693026" w:rsidP="00693026">
      <w:pPr>
        <w:spacing w:afterLines="50" w:after="120" w:line="240" w:lineRule="atLeast"/>
        <w:ind w:left="692" w:hanging="692"/>
        <w:jc w:val="both"/>
        <w:textDirection w:val="lrTbV"/>
        <w:rPr>
          <w:rFonts w:ascii="標楷體" w:eastAsia="標楷體" w:hAnsi="標楷體"/>
          <w:sz w:val="44"/>
          <w:szCs w:val="44"/>
        </w:rPr>
      </w:pPr>
    </w:p>
    <w:p w14:paraId="5F036EC1" w14:textId="77777777" w:rsidR="00693026" w:rsidRPr="0039223E" w:rsidRDefault="00693026" w:rsidP="00693026">
      <w:pPr>
        <w:spacing w:afterLines="50" w:after="120" w:line="240" w:lineRule="atLeast"/>
        <w:ind w:left="692" w:hanging="692"/>
        <w:jc w:val="both"/>
        <w:textDirection w:val="lrTbV"/>
        <w:rPr>
          <w:rFonts w:ascii="標楷體" w:eastAsia="標楷體" w:hAnsi="標楷體"/>
          <w:sz w:val="44"/>
          <w:szCs w:val="44"/>
        </w:rPr>
      </w:pPr>
    </w:p>
    <w:p w14:paraId="21BCDA3A"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機關：</w:t>
      </w:r>
    </w:p>
    <w:p w14:paraId="650C9D10"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法定代理人：</w:t>
      </w:r>
    </w:p>
    <w:p w14:paraId="2FF25F48"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電話：(04)</w:t>
      </w:r>
    </w:p>
    <w:p w14:paraId="003E194A"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r w:rsidRPr="0039223E">
        <w:rPr>
          <w:rFonts w:ascii="標楷體" w:eastAsia="標楷體" w:hAnsi="標楷體"/>
          <w:sz w:val="28"/>
          <w:szCs w:val="28"/>
        </w:rPr>
        <w:t>(04)</w:t>
      </w:r>
    </w:p>
    <w:p w14:paraId="695CCDF9"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p>
    <w:p w14:paraId="2856BC1A"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p>
    <w:p w14:paraId="227AEFDD"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p>
    <w:p w14:paraId="6150B086" w14:textId="77777777" w:rsidR="00693026" w:rsidRDefault="00693026" w:rsidP="00693026">
      <w:pPr>
        <w:spacing w:afterLines="50" w:after="120" w:line="240" w:lineRule="atLeast"/>
        <w:ind w:left="851"/>
        <w:jc w:val="both"/>
        <w:textDirection w:val="lrTbV"/>
        <w:rPr>
          <w:rFonts w:ascii="標楷體" w:eastAsia="標楷體" w:hAnsi="標楷體"/>
          <w:sz w:val="28"/>
          <w:szCs w:val="28"/>
        </w:rPr>
      </w:pPr>
    </w:p>
    <w:p w14:paraId="6F90EA34"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p>
    <w:p w14:paraId="2575D1D1"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廠商：</w:t>
      </w:r>
    </w:p>
    <w:p w14:paraId="33FEFB65"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負責人姓名：</w:t>
      </w:r>
    </w:p>
    <w:p w14:paraId="57FF1B92"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統一編號：</w:t>
      </w:r>
    </w:p>
    <w:p w14:paraId="70D18D9F"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p>
    <w:p w14:paraId="323307F2"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p>
    <w:p w14:paraId="6AC49A11"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p>
    <w:p w14:paraId="13575F23" w14:textId="77777777" w:rsidR="00693026" w:rsidRPr="0039223E" w:rsidRDefault="00693026" w:rsidP="00693026">
      <w:pPr>
        <w:spacing w:afterLines="50" w:after="120" w:line="240" w:lineRule="atLeast"/>
        <w:ind w:left="692" w:hanging="692"/>
        <w:jc w:val="both"/>
        <w:textDirection w:val="lrTbV"/>
        <w:rPr>
          <w:rFonts w:ascii="標楷體" w:eastAsia="標楷體" w:hAnsi="標楷體"/>
          <w:sz w:val="28"/>
          <w:szCs w:val="28"/>
        </w:rPr>
      </w:pPr>
    </w:p>
    <w:p w14:paraId="19E976D7" w14:textId="77777777" w:rsidR="00693026" w:rsidRDefault="00693026" w:rsidP="00D90016">
      <w:pPr>
        <w:spacing w:line="240" w:lineRule="atLeast"/>
        <w:ind w:left="840" w:hanging="556"/>
        <w:jc w:val="both"/>
        <w:textDirection w:val="lrTbV"/>
        <w:rPr>
          <w:rFonts w:ascii="標楷體" w:eastAsia="標楷體" w:hAnsi="標楷體"/>
          <w:sz w:val="32"/>
          <w:szCs w:val="32"/>
        </w:rPr>
      </w:pPr>
    </w:p>
    <w:p w14:paraId="2C80E7A1" w14:textId="77777777" w:rsidR="00C31603" w:rsidRDefault="00C31603" w:rsidP="00D90016">
      <w:pPr>
        <w:spacing w:line="240" w:lineRule="atLeast"/>
        <w:ind w:left="840" w:hanging="556"/>
        <w:jc w:val="both"/>
        <w:textDirection w:val="lrTbV"/>
        <w:rPr>
          <w:rFonts w:ascii="標楷體" w:eastAsia="標楷體" w:hAnsi="標楷體"/>
          <w:sz w:val="32"/>
          <w:szCs w:val="32"/>
        </w:rPr>
      </w:pPr>
    </w:p>
    <w:p w14:paraId="6842D6F0" w14:textId="77777777" w:rsidR="00C31603" w:rsidRDefault="00C31603" w:rsidP="00D90016">
      <w:pPr>
        <w:spacing w:line="240" w:lineRule="atLeast"/>
        <w:ind w:left="840" w:hanging="556"/>
        <w:jc w:val="both"/>
        <w:textDirection w:val="lrTbV"/>
        <w:rPr>
          <w:rFonts w:ascii="標楷體" w:eastAsia="標楷體" w:hAnsi="標楷體"/>
          <w:sz w:val="32"/>
          <w:szCs w:val="32"/>
        </w:rPr>
      </w:pPr>
    </w:p>
    <w:p w14:paraId="673CB204" w14:textId="77777777" w:rsidR="00C31603" w:rsidRDefault="00C31603" w:rsidP="00D90016">
      <w:pPr>
        <w:spacing w:line="240" w:lineRule="atLeast"/>
        <w:ind w:left="840" w:hanging="556"/>
        <w:jc w:val="both"/>
        <w:textDirection w:val="lrTbV"/>
        <w:rPr>
          <w:rFonts w:ascii="標楷體" w:eastAsia="標楷體" w:hAnsi="標楷體"/>
          <w:sz w:val="32"/>
          <w:szCs w:val="32"/>
        </w:rPr>
      </w:pPr>
    </w:p>
    <w:p w14:paraId="1E8634D2" w14:textId="77777777" w:rsidR="00C31603" w:rsidRPr="0039223E" w:rsidRDefault="00C31603" w:rsidP="00C31603">
      <w:pPr>
        <w:spacing w:line="240" w:lineRule="atLeast"/>
        <w:ind w:left="840" w:hanging="556"/>
        <w:jc w:val="center"/>
        <w:textDirection w:val="lrTbV"/>
        <w:rPr>
          <w:rFonts w:ascii="標楷體" w:eastAsia="標楷體" w:hAnsi="標楷體"/>
          <w:sz w:val="32"/>
          <w:szCs w:val="32"/>
        </w:rPr>
      </w:pPr>
      <w:r w:rsidRPr="00C31603">
        <w:rPr>
          <w:rFonts w:ascii="標楷體" w:eastAsia="標楷體" w:hAnsi="標楷體" w:hint="eastAsia"/>
          <w:sz w:val="32"/>
          <w:szCs w:val="32"/>
        </w:rPr>
        <w:t>中  華  民  國        年       月       日</w:t>
      </w:r>
    </w:p>
    <w:p w14:paraId="1DA52F50" w14:textId="77777777" w:rsidR="007638D0" w:rsidRPr="009A0DAE" w:rsidRDefault="006426E5" w:rsidP="0000428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14:paraId="6514CD6D"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6A19C5BB" w14:textId="24FCB56D"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w:t>
      </w:r>
      <w:r w:rsidR="00EC03C6" w:rsidRPr="00B11022">
        <w:rPr>
          <w:rFonts w:ascii="標楷體" w:eastAsia="標楷體" w:cs="標楷體" w:hint="eastAsia"/>
          <w:color w:val="FF0000"/>
          <w:sz w:val="28"/>
          <w:szCs w:val="28"/>
          <w:u w:val="single"/>
        </w:rPr>
        <w:t>施工</w:t>
      </w:r>
      <w:r w:rsidRPr="009A0DAE">
        <w:rPr>
          <w:rFonts w:ascii="標楷體" w:eastAsia="標楷體" w:cs="標楷體" w:hint="eastAsia"/>
          <w:sz w:val="28"/>
          <w:szCs w:val="28"/>
        </w:rPr>
        <w:t>架外部應加防護</w:t>
      </w:r>
      <w:proofErr w:type="gramStart"/>
      <w:r w:rsidRPr="009A0DAE">
        <w:rPr>
          <w:rFonts w:ascii="標楷體" w:eastAsia="標楷體" w:cs="標楷體" w:hint="eastAsia"/>
          <w:sz w:val="28"/>
          <w:szCs w:val="28"/>
        </w:rPr>
        <w:t>網圍護</w:t>
      </w:r>
      <w:proofErr w:type="gramEnd"/>
      <w:r w:rsidRPr="009A0DAE">
        <w:rPr>
          <w:rFonts w:ascii="標楷體" w:eastAsia="標楷體" w:cs="標楷體" w:hint="eastAsia"/>
          <w:sz w:val="28"/>
          <w:szCs w:val="28"/>
        </w:rPr>
        <w:t>，以防止物料向下飛散或墜落，並應設置行人安全走廊及消防設備。</w:t>
      </w:r>
    </w:p>
    <w:p w14:paraId="79C38FCA"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5E70380F"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14:paraId="12238513"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14:paraId="77B4D369"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6F1F551C" w14:textId="77777777" w:rsidR="007638D0" w:rsidRPr="0092127A"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w:t>
      </w:r>
      <w:r w:rsidRPr="0092127A">
        <w:rPr>
          <w:rFonts w:ascii="標楷體" w:eastAsia="標楷體" w:hint="eastAsia"/>
          <w:sz w:val="28"/>
          <w:szCs w:val="28"/>
        </w:rPr>
        <w:t>成使用前、開挖及灌漿前，廠商應通知機關</w:t>
      </w:r>
      <w:r w:rsidR="004765CC" w:rsidRPr="0092127A">
        <w:rPr>
          <w:rFonts w:ascii="標楷體" w:eastAsia="標楷體" w:hAnsi="標楷體" w:hint="eastAsia"/>
          <w:sz w:val="28"/>
          <w:szCs w:val="28"/>
        </w:rPr>
        <w:t>委託之監造單位</w:t>
      </w:r>
      <w:r w:rsidRPr="0092127A">
        <w:rPr>
          <w:rFonts w:ascii="標楷體" w:eastAsia="標楷體" w:hint="eastAsia"/>
          <w:sz w:val="28"/>
          <w:szCs w:val="28"/>
        </w:rPr>
        <w:t>查驗施工架、擋土支撐及模板支撐是否按圖施工。如不符規定，機關</w:t>
      </w:r>
      <w:r w:rsidR="004765CC" w:rsidRPr="0092127A">
        <w:rPr>
          <w:rFonts w:ascii="標楷體" w:eastAsia="標楷體" w:hAnsi="標楷體" w:hint="eastAsia"/>
          <w:sz w:val="28"/>
          <w:szCs w:val="28"/>
        </w:rPr>
        <w:t>委託之監造單位</w:t>
      </w:r>
      <w:r w:rsidRPr="0092127A">
        <w:rPr>
          <w:rFonts w:ascii="標楷體" w:eastAsia="標楷體" w:hint="eastAsia"/>
          <w:sz w:val="28"/>
          <w:szCs w:val="28"/>
        </w:rPr>
        <w:t>得要求廠商部分或全部停工，至廠商辦妥並經監造單位</w:t>
      </w:r>
      <w:r w:rsidRPr="0092127A">
        <w:rPr>
          <w:rFonts w:ascii="標楷體" w:eastAsia="標楷體" w:hint="eastAsia"/>
          <w:dstrike/>
          <w:sz w:val="28"/>
          <w:szCs w:val="28"/>
        </w:rPr>
        <w:t>/工程司</w:t>
      </w:r>
      <w:r w:rsidRPr="0092127A">
        <w:rPr>
          <w:rFonts w:ascii="標楷體" w:eastAsia="標楷體" w:hint="eastAsia"/>
          <w:sz w:val="28"/>
          <w:szCs w:val="28"/>
        </w:rPr>
        <w:t>審查及機關</w:t>
      </w:r>
      <w:r w:rsidR="004765CC" w:rsidRPr="0092127A">
        <w:rPr>
          <w:rFonts w:ascii="標楷體" w:eastAsia="標楷體" w:hAnsi="標楷體" w:hint="eastAsia"/>
          <w:sz w:val="28"/>
          <w:szCs w:val="28"/>
        </w:rPr>
        <w:t>備查</w:t>
      </w:r>
      <w:r w:rsidRPr="0092127A">
        <w:rPr>
          <w:rFonts w:ascii="標楷體" w:eastAsia="標楷體" w:hint="eastAsia"/>
          <w:sz w:val="28"/>
          <w:szCs w:val="28"/>
        </w:rPr>
        <w:t>後方可復工。</w:t>
      </w:r>
    </w:p>
    <w:p w14:paraId="2010F7A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14:paraId="45F98B7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14:paraId="11687794"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14:paraId="6FC01B5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37E5C9BF"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smartTag w:uri="urn:schemas-microsoft-com:office:smarttags" w:element="chmetcnv">
        <w:smartTagPr>
          <w:attr w:name="UnitName" w:val="公尺"/>
          <w:attr w:name="SourceValue" w:val="20"/>
          <w:attr w:name="HasSpace" w:val="False"/>
          <w:attr w:name="Negative" w:val="False"/>
          <w:attr w:name="NumberType" w:val="1"/>
          <w:attr w:name="TCSC" w:val="0"/>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14:paraId="05798905"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14:paraId="228A361F"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lastRenderedPageBreak/>
        <w:t>■</w:t>
      </w:r>
      <w:r w:rsidR="007638D0" w:rsidRPr="009A0DAE">
        <w:rPr>
          <w:rFonts w:ascii="標楷體" w:eastAsia="標楷體" w:hint="eastAsia"/>
          <w:sz w:val="28"/>
          <w:szCs w:val="28"/>
        </w:rPr>
        <w:t>移動式起重機應具備1機3證（移動式起重機檢查合格證、操作人員及從事吊掛作業人員之安衛訓練結業證書），除操作人員外，應至少隨車指派起重吊掛作業人員1人（可兼任指揮人員）。</w:t>
      </w:r>
    </w:p>
    <w:p w14:paraId="2B4B0AAC"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14:paraId="78E51FEE"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14:paraId="0906D730"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w:t>
      </w:r>
      <w:r w:rsidR="004765CC" w:rsidRPr="00A11453">
        <w:rPr>
          <w:rFonts w:ascii="標楷體" w:eastAsia="標楷體" w:hAnsi="標楷體" w:hint="eastAsia"/>
          <w:sz w:val="28"/>
          <w:szCs w:val="28"/>
        </w:rPr>
        <w:t>審查</w:t>
      </w:r>
      <w:r w:rsidR="007638D0" w:rsidRPr="004765CC">
        <w:rPr>
          <w:rFonts w:ascii="標楷體" w:eastAsia="標楷體" w:hint="eastAsia"/>
          <w:dstrike/>
          <w:sz w:val="28"/>
          <w:szCs w:val="28"/>
        </w:rPr>
        <w:t>/工程司</w:t>
      </w:r>
      <w:r w:rsidR="007638D0" w:rsidRPr="009A0DAE">
        <w:rPr>
          <w:rFonts w:ascii="標楷體" w:eastAsia="標楷體" w:hint="eastAsia"/>
          <w:sz w:val="28"/>
          <w:szCs w:val="28"/>
        </w:rPr>
        <w:t>、機關同意</w:t>
      </w:r>
      <w:r w:rsidR="004765CC" w:rsidRPr="00A11453">
        <w:rPr>
          <w:rFonts w:ascii="標楷體" w:eastAsia="標楷體" w:hAnsi="標楷體" w:hint="eastAsia"/>
          <w:sz w:val="28"/>
          <w:szCs w:val="28"/>
        </w:rPr>
        <w:t>備查</w:t>
      </w:r>
      <w:r w:rsidR="007638D0" w:rsidRPr="009A0DAE">
        <w:rPr>
          <w:rFonts w:ascii="標楷體" w:eastAsia="標楷體" w:hint="eastAsia"/>
          <w:sz w:val="28"/>
          <w:szCs w:val="28"/>
        </w:rPr>
        <w:t>者，得依替代方案施作。</w:t>
      </w:r>
    </w:p>
    <w:p w14:paraId="667A0B4D"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w:t>
      </w:r>
      <w:r w:rsidR="004765CC" w:rsidRPr="004765CC">
        <w:rPr>
          <w:rFonts w:ascii="標楷體" w:eastAsia="標楷體" w:hAnsi="標楷體" w:hint="eastAsia"/>
          <w:color w:val="00B050"/>
          <w:sz w:val="28"/>
          <w:szCs w:val="28"/>
        </w:rPr>
        <w:t>（含單管施工架及框式施工架）</w:t>
      </w:r>
      <w:r w:rsidR="00DD3378" w:rsidRPr="00DD3378">
        <w:rPr>
          <w:rFonts w:ascii="標楷體" w:eastAsia="標楷體" w:hint="eastAsia"/>
          <w:sz w:val="28"/>
          <w:szCs w:val="28"/>
        </w:rPr>
        <w:t>，應符合營造安全衛生設施標準第59條第1款規定</w:t>
      </w:r>
      <w:r w:rsidR="007638D0" w:rsidRPr="009A0DAE">
        <w:rPr>
          <w:rFonts w:ascii="標楷體" w:eastAsia="標楷體" w:hint="eastAsia"/>
          <w:sz w:val="28"/>
          <w:szCs w:val="28"/>
        </w:rPr>
        <w:t>。</w:t>
      </w:r>
    </w:p>
    <w:p w14:paraId="73107205" w14:textId="77777777"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14:paraId="58F31CF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14:paraId="01ABAA12"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14:paraId="31A822B2"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14:paraId="1A47DC50"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14:paraId="51DBA4C8"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4765CC">
        <w:rPr>
          <w:rFonts w:ascii="標楷體" w:eastAsia="標楷體" w:hAnsi="標楷體" w:hint="eastAsia"/>
          <w:sz w:val="28"/>
          <w:szCs w:val="28"/>
        </w:rPr>
        <w:t>開工前登錄勞工安全衛生人員資料，報請監造單位</w:t>
      </w:r>
      <w:r w:rsidR="004765CC">
        <w:rPr>
          <w:rFonts w:ascii="標楷體" w:eastAsia="標楷體" w:hAnsi="標楷體" w:hint="eastAsia"/>
          <w:dstrike/>
          <w:sz w:val="28"/>
          <w:szCs w:val="28"/>
        </w:rPr>
        <w:t>/工程司</w:t>
      </w:r>
      <w:r w:rsidR="004765CC">
        <w:rPr>
          <w:rFonts w:ascii="標楷體" w:eastAsia="標楷體" w:hAnsi="標楷體" w:hint="eastAsia"/>
          <w:sz w:val="28"/>
          <w:szCs w:val="28"/>
        </w:rPr>
        <w:t>審查，經機關核定後，由機關依規定報請檢查機構備查；人員異動或工程變更時，亦同</w:t>
      </w:r>
      <w:r w:rsidRPr="009A0DAE">
        <w:rPr>
          <w:rFonts w:ascii="標楷體" w:eastAsia="標楷體" w:hint="eastAsia"/>
          <w:sz w:val="28"/>
          <w:szCs w:val="28"/>
        </w:rPr>
        <w:t>。</w:t>
      </w:r>
    </w:p>
    <w:p w14:paraId="724D5D93"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14:paraId="1D0BD733"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14:paraId="6A4B90AC"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14:paraId="6FFA0BD2"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14:paraId="66A4625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14:paraId="4B5E52FD"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7CA29F81" w14:textId="77777777" w:rsidR="007638D0" w:rsidRPr="009A0DAE" w:rsidRDefault="007638D0" w:rsidP="000D379B">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D379B" w:rsidRPr="00A11453">
        <w:rPr>
          <w:rFonts w:ascii="標楷體" w:eastAsia="標楷體" w:hint="eastAsia"/>
          <w:sz w:val="28"/>
          <w:szCs w:val="28"/>
        </w:rPr>
        <w:t>勞工</w:t>
      </w:r>
      <w:r w:rsidRPr="009A0DAE">
        <w:rPr>
          <w:rFonts w:ascii="標楷體" w:eastAsia="標楷體" w:hint="eastAsia"/>
          <w:sz w:val="28"/>
          <w:szCs w:val="28"/>
        </w:rPr>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0D379B" w:rsidRPr="000D379B">
        <w:rPr>
          <w:rFonts w:ascii="標楷體" w:eastAsia="標楷體" w:hint="eastAsia"/>
          <w:color w:val="00B050"/>
          <w:sz w:val="28"/>
          <w:szCs w:val="28"/>
        </w:rPr>
        <w:t>7</w:t>
      </w:r>
      <w:r w:rsidRPr="009A0DAE">
        <w:rPr>
          <w:rFonts w:ascii="標楷體" w:eastAsia="標楷體" w:hint="eastAsia"/>
          <w:sz w:val="28"/>
          <w:szCs w:val="28"/>
        </w:rPr>
        <w:t>日內撤換</w:t>
      </w:r>
      <w:r w:rsidR="00ED0E6E">
        <w:rPr>
          <w:rFonts w:ascii="標楷體" w:eastAsia="標楷體" w:hint="eastAsia"/>
          <w:sz w:val="28"/>
          <w:szCs w:val="28"/>
        </w:rPr>
        <w:t>其</w:t>
      </w:r>
      <w:r w:rsidR="000E19B3" w:rsidRPr="009A0DAE">
        <w:rPr>
          <w:rFonts w:ascii="標楷體" w:eastAsia="標楷體" w:hint="eastAsia"/>
          <w:sz w:val="28"/>
          <w:szCs w:val="28"/>
        </w:rPr>
        <w:t>之</w:t>
      </w:r>
      <w:r w:rsidRPr="009A0DAE">
        <w:rPr>
          <w:rFonts w:ascii="標楷體" w:eastAsia="標楷體" w:hint="eastAsia"/>
          <w:sz w:val="28"/>
          <w:szCs w:val="28"/>
        </w:rPr>
        <w:t>。</w:t>
      </w:r>
    </w:p>
    <w:p w14:paraId="05CE11C7"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14:paraId="4D8CA0C9"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000D379B">
        <w:rPr>
          <w:rFonts w:ascii="標楷體" w:eastAsia="標楷體" w:hint="eastAsia"/>
          <w:sz w:val="28"/>
          <w:szCs w:val="28"/>
        </w:rPr>
        <w:t>安全衛生設施保養維修事項如下：</w:t>
      </w:r>
      <w:r w:rsidR="000D379B" w:rsidRPr="000D379B">
        <w:rPr>
          <w:rFonts w:ascii="標楷體" w:eastAsia="標楷體" w:hint="eastAsia"/>
          <w:sz w:val="28"/>
          <w:szCs w:val="28"/>
          <w:u w:val="single"/>
        </w:rPr>
        <w:t>＿</w:t>
      </w:r>
      <w:r w:rsidR="005B56F7" w:rsidRPr="000D379B">
        <w:rPr>
          <w:rFonts w:ascii="標楷體" w:eastAsia="標楷體" w:hint="eastAsia"/>
          <w:sz w:val="28"/>
          <w:szCs w:val="28"/>
          <w:u w:val="single"/>
        </w:rPr>
        <w:t>無</w:t>
      </w:r>
      <w:r w:rsidR="000D379B" w:rsidRPr="000D379B">
        <w:rPr>
          <w:rFonts w:ascii="標楷體" w:eastAsia="標楷體" w:hint="eastAsia"/>
          <w:sz w:val="28"/>
          <w:szCs w:val="28"/>
          <w:u w:val="single"/>
        </w:rPr>
        <w:t>＿</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14:paraId="2701204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14:paraId="714014CA"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14:paraId="426A70C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w:t>
      </w:r>
      <w:r w:rsidRPr="000D379B">
        <w:rPr>
          <w:rFonts w:ascii="標楷體" w:eastAsia="標楷體" w:hint="eastAsia"/>
          <w:dstrike/>
          <w:sz w:val="28"/>
          <w:szCs w:val="28"/>
        </w:rPr>
        <w:t>/工程司</w:t>
      </w:r>
      <w:r w:rsidRPr="009A0DAE">
        <w:rPr>
          <w:rFonts w:ascii="標楷體" w:eastAsia="標楷體" w:hint="eastAsia"/>
          <w:sz w:val="28"/>
          <w:szCs w:val="28"/>
        </w:rPr>
        <w:t>報告。事故發生時，如監造單位</w:t>
      </w:r>
      <w:r w:rsidRPr="000D379B">
        <w:rPr>
          <w:rFonts w:ascii="標楷體" w:eastAsia="標楷體" w:hint="eastAsia"/>
          <w:dstrike/>
          <w:sz w:val="28"/>
          <w:szCs w:val="28"/>
        </w:rPr>
        <w:t>/工程司</w:t>
      </w:r>
      <w:r w:rsidRPr="009A0DAE">
        <w:rPr>
          <w:rFonts w:ascii="標楷體" w:eastAsia="標楷體" w:hint="eastAsia"/>
          <w:sz w:val="28"/>
          <w:szCs w:val="28"/>
        </w:rPr>
        <w:t>在工地有所指示時，廠商應照辦。</w:t>
      </w:r>
    </w:p>
    <w:p w14:paraId="08759BF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14:paraId="22ED67D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14:paraId="08B5686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14:paraId="32738506"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14:paraId="14C2FAD8"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171DE4C6" w14:textId="77777777"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70DE2B29"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w:t>
      </w:r>
      <w:r w:rsidRPr="000D379B">
        <w:rPr>
          <w:rFonts w:ascii="標楷體" w:eastAsia="標楷體" w:hint="eastAsia"/>
          <w:sz w:val="28"/>
          <w:szCs w:val="28"/>
        </w:rPr>
        <w:t>_</w:t>
      </w:r>
      <w:r w:rsidR="005B56F7" w:rsidRPr="000D379B">
        <w:rPr>
          <w:rFonts w:ascii="標楷體" w:eastAsia="標楷體" w:hint="eastAsia"/>
          <w:sz w:val="28"/>
          <w:szCs w:val="28"/>
        </w:rPr>
        <w:t>2</w:t>
      </w:r>
      <w:r w:rsidR="000D379B" w:rsidRPr="000D379B">
        <w:rPr>
          <w:rFonts w:ascii="標楷體" w:eastAsia="標楷體"/>
          <w:sz w:val="28"/>
          <w:szCs w:val="28"/>
        </w:rPr>
        <w:t>,</w:t>
      </w:r>
      <w:r w:rsidR="005B56F7" w:rsidRPr="000D379B">
        <w:rPr>
          <w:rFonts w:ascii="標楷體" w:eastAsia="標楷體" w:hint="eastAsia"/>
          <w:sz w:val="28"/>
          <w:szCs w:val="28"/>
        </w:rPr>
        <w:t>500_</w:t>
      </w:r>
      <w:r w:rsidRPr="009A0DAE">
        <w:rPr>
          <w:rFonts w:ascii="標楷體" w:eastAsia="標楷體" w:hint="eastAsia"/>
          <w:sz w:val="28"/>
          <w:szCs w:val="28"/>
        </w:rPr>
        <w:t>元（由機關於招標時載明；未載明者，為新臺幣2,500元）。</w:t>
      </w:r>
    </w:p>
    <w:p w14:paraId="162ABCAF"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00953190"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769B0653" w14:textId="77777777" w:rsidR="009A2B01" w:rsidRPr="009A0DAE" w:rsidRDefault="007638D0" w:rsidP="0000428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14:paraId="344E9404"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14:paraId="45913831"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14:paraId="6F25885D"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14:paraId="0DED4C7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14:paraId="639AAA9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14:paraId="3F8E983A"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14:paraId="5C72C634" w14:textId="081AB2A6" w:rsidR="002B035D"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14:paraId="03443143" w14:textId="1D612095" w:rsidR="005B480E" w:rsidRPr="00B11022" w:rsidRDefault="005B480E" w:rsidP="005B480E">
      <w:pPr>
        <w:numPr>
          <w:ilvl w:val="2"/>
          <w:numId w:val="12"/>
        </w:numPr>
        <w:tabs>
          <w:tab w:val="clear" w:pos="1571"/>
          <w:tab w:val="num" w:pos="1800"/>
        </w:tabs>
        <w:spacing w:line="240" w:lineRule="atLeast"/>
        <w:ind w:left="1800" w:hanging="949"/>
        <w:jc w:val="both"/>
        <w:rPr>
          <w:rFonts w:ascii="標楷體" w:eastAsia="標楷體"/>
          <w:color w:val="FF0000"/>
          <w:sz w:val="28"/>
          <w:szCs w:val="28"/>
        </w:rPr>
      </w:pPr>
      <w:r w:rsidRPr="00B11022">
        <w:rPr>
          <w:rFonts w:ascii="標楷體" w:eastAsia="標楷體"/>
          <w:color w:val="FF0000"/>
          <w:sz w:val="28"/>
          <w:szCs w:val="28"/>
        </w:rPr>
        <w:t>涉關鍵基礎設施(或機關指定之設施)，未通過機關要求</w:t>
      </w:r>
      <w:proofErr w:type="gramStart"/>
      <w:r w:rsidRPr="00B11022">
        <w:rPr>
          <w:rFonts w:ascii="標楷體" w:eastAsia="標楷體"/>
          <w:color w:val="FF0000"/>
          <w:sz w:val="28"/>
          <w:szCs w:val="28"/>
        </w:rPr>
        <w:t>適</w:t>
      </w:r>
      <w:proofErr w:type="gramEnd"/>
      <w:r w:rsidRPr="00B11022">
        <w:rPr>
          <w:rFonts w:ascii="標楷體" w:eastAsia="標楷體"/>
          <w:color w:val="FF0000"/>
          <w:sz w:val="28"/>
          <w:szCs w:val="28"/>
        </w:rPr>
        <w:t>任性查核之人員。</w:t>
      </w:r>
    </w:p>
    <w:p w14:paraId="3A2AB0A0" w14:textId="77777777"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14:paraId="12C6CE02" w14:textId="77777777"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14:paraId="6FD9DB12"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14:paraId="13B63229"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14:paraId="4FAF02AB"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14:paraId="080647AC"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14:paraId="73F83406" w14:textId="77777777"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14:paraId="13F0C045" w14:textId="77777777"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14:paraId="160CD4BC"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14:paraId="0549F69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14:paraId="0185742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14:paraId="77C563E3" w14:textId="307A4B77" w:rsidR="00F4638A"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14:paraId="52595149" w14:textId="77777777" w:rsidR="00B11022" w:rsidRPr="00B11022" w:rsidRDefault="00B11022" w:rsidP="00B11022">
      <w:pPr>
        <w:numPr>
          <w:ilvl w:val="1"/>
          <w:numId w:val="12"/>
        </w:numPr>
        <w:tabs>
          <w:tab w:val="clear" w:pos="992"/>
          <w:tab w:val="num" w:pos="1080"/>
        </w:tabs>
        <w:spacing w:line="240" w:lineRule="atLeast"/>
        <w:ind w:left="1083" w:hanging="658"/>
        <w:jc w:val="both"/>
        <w:rPr>
          <w:rFonts w:ascii="標楷體" w:eastAsia="標楷體"/>
          <w:color w:val="FF0000"/>
          <w:sz w:val="28"/>
          <w:szCs w:val="28"/>
        </w:rPr>
      </w:pPr>
      <w:r w:rsidRPr="00B11022">
        <w:rPr>
          <w:rFonts w:ascii="標楷體" w:eastAsia="標楷體" w:hint="eastAsia"/>
          <w:color w:val="FF0000"/>
          <w:sz w:val="28"/>
          <w:szCs w:val="28"/>
        </w:rPr>
        <w:t>□關鍵基礎設施(或機關指定之設施)人員管制特別約定：</w:t>
      </w:r>
    </w:p>
    <w:p w14:paraId="47904D76" w14:textId="77777777" w:rsidR="00B11022" w:rsidRPr="00B11022" w:rsidRDefault="00B11022" w:rsidP="00B11022">
      <w:pPr>
        <w:numPr>
          <w:ilvl w:val="2"/>
          <w:numId w:val="12"/>
        </w:numPr>
        <w:spacing w:line="240" w:lineRule="atLeast"/>
        <w:jc w:val="both"/>
        <w:rPr>
          <w:rFonts w:ascii="標楷體" w:eastAsia="標楷體"/>
          <w:color w:val="FF0000"/>
          <w:sz w:val="28"/>
          <w:szCs w:val="28"/>
        </w:rPr>
      </w:pPr>
      <w:r w:rsidRPr="00B11022">
        <w:rPr>
          <w:rFonts w:ascii="標楷體" w:eastAsia="標楷體" w:hint="eastAsia"/>
          <w:color w:val="FF0000"/>
          <w:sz w:val="28"/>
          <w:szCs w:val="28"/>
        </w:rPr>
        <w:t>本採購履約標的涉關鍵基礎設施(或機關指定之設施)，廠商及分</w:t>
      </w:r>
      <w:r w:rsidRPr="00B11022">
        <w:rPr>
          <w:rFonts w:ascii="標楷體" w:eastAsia="標楷體" w:hint="eastAsia"/>
          <w:color w:val="FF0000"/>
          <w:sz w:val="28"/>
          <w:szCs w:val="28"/>
        </w:rPr>
        <w:lastRenderedPageBreak/>
        <w:t>包廠商之履約人員於進場或參與工作前，應配合機關之要求辦理</w:t>
      </w:r>
      <w:proofErr w:type="gramStart"/>
      <w:r w:rsidRPr="00B11022">
        <w:rPr>
          <w:rFonts w:ascii="標楷體" w:eastAsia="標楷體" w:hint="eastAsia"/>
          <w:color w:val="FF0000"/>
          <w:sz w:val="28"/>
          <w:szCs w:val="28"/>
        </w:rPr>
        <w:t>適</w:t>
      </w:r>
      <w:proofErr w:type="gramEnd"/>
      <w:r w:rsidRPr="00B11022">
        <w:rPr>
          <w:rFonts w:ascii="標楷體" w:eastAsia="標楷體" w:hint="eastAsia"/>
          <w:color w:val="FF0000"/>
          <w:sz w:val="28"/>
          <w:szCs w:val="28"/>
        </w:rPr>
        <w:t>任性查核，經機關審核同意者，始得進場或參與工作。屬臨時性進場者（例如送貨或預拌混凝土車司機及其隨車人員）得免辦理查核，但應接受機關或監造單位人員全程陪同或監督管理。</w:t>
      </w:r>
    </w:p>
    <w:p w14:paraId="6A96015C"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14:paraId="17BF2295"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14:paraId="1A9E60C8" w14:textId="3D63D35C"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廠商應隨時清除工地</w:t>
      </w:r>
      <w:proofErr w:type="gramStart"/>
      <w:r w:rsidRPr="009A0DAE">
        <w:rPr>
          <w:rFonts w:ascii="標楷體" w:eastAsia="標楷體" w:hint="eastAsia"/>
          <w:sz w:val="28"/>
          <w:szCs w:val="28"/>
        </w:rPr>
        <w:t>內暨工地</w:t>
      </w:r>
      <w:proofErr w:type="gramEnd"/>
      <w:r w:rsidRPr="009A0DAE">
        <w:rPr>
          <w:rFonts w:ascii="標楷體" w:eastAsia="標楷體" w:hint="eastAsia"/>
          <w:sz w:val="28"/>
          <w:szCs w:val="28"/>
        </w:rPr>
        <w:t>週邊道路一切廢料、垃圾、非必要或檢驗不合格之材料、</w:t>
      </w:r>
      <w:r w:rsidR="008115FA" w:rsidRPr="00B11022">
        <w:rPr>
          <w:rFonts w:ascii="標楷體" w:eastAsia="標楷體" w:hint="eastAsia"/>
          <w:color w:val="FF0000"/>
          <w:sz w:val="28"/>
          <w:szCs w:val="28"/>
          <w:u w:val="single"/>
        </w:rPr>
        <w:t>施工</w:t>
      </w:r>
      <w:r w:rsidRPr="009A0DAE">
        <w:rPr>
          <w:rFonts w:ascii="標楷體" w:eastAsia="標楷體" w:hint="eastAsia"/>
          <w:sz w:val="28"/>
          <w:szCs w:val="28"/>
        </w:rPr>
        <w:t>架、工具及其他設備，以確保工地安全及工作地區環境之整潔，其所需費用概由廠商負責。</w:t>
      </w:r>
    </w:p>
    <w:p w14:paraId="48F3AA67"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46DD11C7" w14:textId="77777777"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14:paraId="29FFC966" w14:textId="77777777"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14:paraId="54DE1A2E" w14:textId="77777777"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14:paraId="679F4587" w14:textId="77777777"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14:paraId="643B3EAE"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14:paraId="4FE095F7"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w:t>
      </w:r>
      <w:r w:rsidR="000D379B">
        <w:rPr>
          <w:rFonts w:ascii="標楷體" w:eastAsia="標楷體" w:hAnsi="標楷體" w:hint="eastAsia"/>
          <w:dstrike/>
          <w:sz w:val="28"/>
          <w:szCs w:val="28"/>
        </w:rPr>
        <w:t>/工程司</w:t>
      </w:r>
      <w:r w:rsidRPr="009A0DAE">
        <w:rPr>
          <w:rFonts w:ascii="標楷體" w:eastAsia="標楷體" w:hint="eastAsia"/>
          <w:sz w:val="28"/>
          <w:szCs w:val="28"/>
        </w:rPr>
        <w:t>核准。監造單位</w:t>
      </w:r>
      <w:r w:rsidR="000D379B">
        <w:rPr>
          <w:rFonts w:ascii="標楷體" w:eastAsia="標楷體" w:hAnsi="標楷體" w:hint="eastAsia"/>
          <w:dstrike/>
          <w:sz w:val="28"/>
          <w:szCs w:val="28"/>
        </w:rPr>
        <w:t>/工程司</w:t>
      </w:r>
      <w:r w:rsidRPr="009A0DAE">
        <w:rPr>
          <w:rFonts w:ascii="標楷體" w:eastAsia="標楷體" w:hint="eastAsia"/>
          <w:sz w:val="28"/>
          <w:szCs w:val="28"/>
        </w:rPr>
        <w:t>如另有指示者，廠商應即照辦。</w:t>
      </w:r>
    </w:p>
    <w:p w14:paraId="75E60F2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15DF3C22"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14:paraId="3012A16B" w14:textId="77777777" w:rsidR="005B56F7" w:rsidRPr="0039223E" w:rsidRDefault="005B56F7" w:rsidP="005B56F7">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未於施工計畫書中撰寫交通維持計畫或未規劃適當之交通維持措施即施工者，每一案件計扣積點5點。</w:t>
      </w:r>
    </w:p>
    <w:p w14:paraId="55C76122"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未依核准之施工計畫書中交通維持計畫施作工程或未設置妥適安全維護及指引設施者，依下列條款處罰，並責令廠商限期改善；如廠商未於期限內改善，得按次連續處罰：</w:t>
      </w:r>
    </w:p>
    <w:p w14:paraId="5CE63855"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lastRenderedPageBreak/>
        <w:t xml:space="preserve"> 未依交通維持計畫規定設置交通錐、連桿、護欄或施工圍籬等阻隔設施 者，每一案件計扣積點2點。</w:t>
      </w:r>
    </w:p>
    <w:p w14:paraId="070BECB3"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每一案件施工若需封閉全幅路面辦理施工，施工廠商須先將該案改道交維計畫書送本府委託之設計監造單位審核及經本府權責單位備查後方可進行，若未依規定辦理，每一案件計扣積點3點。</w:t>
      </w:r>
    </w:p>
    <w:p w14:paraId="6F843E01"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未依規定設置夜間警示燈具者，每一案件計扣積2點。</w:t>
      </w:r>
    </w:p>
    <w:p w14:paraId="3F4BA84C"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上、下班尖峰時刻未派員指揮交通者，每一案件計扣積點1點。</w:t>
      </w:r>
    </w:p>
    <w:p w14:paraId="54842FDE"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未於適當位置設置施工告示及施工標誌指示牌者，每一案件計扣積1點。</w:t>
      </w:r>
    </w:p>
    <w:p w14:paraId="6E2D43B1"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其餘經稽查人員舉證認定未依相關規定辦理者，機關得視情節輕重，每一案件計扣積點1點至3點。</w:t>
      </w:r>
    </w:p>
    <w:p w14:paraId="598ADAA8"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以上如違規情節重大，且廠商未依機關限期改善之期限內改善者，機關得終止契約之一部或全部，並沒收履約保證金。</w:t>
      </w:r>
    </w:p>
    <w:p w14:paraId="3EF33486"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廠商未於向機關申報完工後依機關限期內恢復標誌、標線，或未將因施工臨時設置之標線、標誌或號誌塗銷復舊或拆除者，每一案件計扣積點2點，並限期改善；屆期未改善完竣者，得按次處罰。</w:t>
      </w:r>
    </w:p>
    <w:p w14:paraId="1332DC30"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未於開工前3日提報工程主辦單位及轄區警分局工程相關資訊，或未於緊急搶修施工前通知前開單位者，每一案件計扣積點1點。工程相關資訊應包含工程名稱、施工區域與路段、施工日期與時間、工程主辦單位與施工廠商名稱、聯絡人與其電話等資訊。</w:t>
      </w:r>
    </w:p>
    <w:p w14:paraId="2135D94F"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上開各條款每點罰款金額，依本契約有關懲罰性違約金金額規定計算。</w:t>
      </w:r>
    </w:p>
    <w:p w14:paraId="29DE6432"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cs="標楷體"/>
          <w:sz w:val="28"/>
          <w:szCs w:val="28"/>
        </w:rPr>
      </w:pPr>
      <w:r w:rsidRPr="0039223E">
        <w:rPr>
          <w:rFonts w:ascii="標楷體" w:eastAsia="標楷體" w:hAnsi="標楷體" w:hint="eastAsia"/>
          <w:sz w:val="28"/>
          <w:szCs w:val="28"/>
        </w:rPr>
        <w:t>上開處罰</w:t>
      </w:r>
      <w:r w:rsidRPr="0039223E">
        <w:rPr>
          <w:rFonts w:ascii="標楷體" w:eastAsia="標楷體" w:cs="標楷體" w:hint="eastAsia"/>
          <w:sz w:val="28"/>
          <w:szCs w:val="28"/>
        </w:rPr>
        <w:t>違約金之支付，機關得自應付價金中扣抵；其有不足者，得通知廠商繳納或自保證金扣抵。</w:t>
      </w:r>
    </w:p>
    <w:p w14:paraId="53B6AA5B" w14:textId="77777777" w:rsidR="005B56F7" w:rsidRPr="005B56F7"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如因以上違規事由造成他人生命財產損失，由廠商負完全責任。</w:t>
      </w:r>
    </w:p>
    <w:p w14:paraId="21B236E2"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14:paraId="4CF03D1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14:paraId="37637B2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14:paraId="7E78A06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14:paraId="74AE2DF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14:paraId="592720F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14:paraId="4D27BC4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14:paraId="086DE96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14:paraId="7B9EC09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14:paraId="144F745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14:paraId="472E0CE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14:paraId="4CB1228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14:paraId="42875D0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14:paraId="5E07CAC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向機關提出施工動態（開工、停工、復工、竣工）書面報告。</w:t>
      </w:r>
    </w:p>
    <w:p w14:paraId="6BFAFED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14:paraId="170F9A6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14:paraId="4CA35E0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w:t>
      </w:r>
      <w:r w:rsidRPr="00573EDC">
        <w:rPr>
          <w:rFonts w:ascii="標楷體" w:eastAsia="標楷體" w:hint="eastAsia"/>
          <w:dstrike/>
          <w:sz w:val="28"/>
          <w:szCs w:val="28"/>
        </w:rPr>
        <w:t>/工程司</w:t>
      </w:r>
      <w:r w:rsidRPr="009A0DAE">
        <w:rPr>
          <w:rFonts w:ascii="標楷體" w:eastAsia="標楷體" w:hint="eastAsia"/>
          <w:sz w:val="28"/>
          <w:szCs w:val="28"/>
        </w:rPr>
        <w:t>勘研契約變更計畫。</w:t>
      </w:r>
    </w:p>
    <w:p w14:paraId="325AE8A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w:t>
      </w:r>
      <w:r w:rsidRPr="00573EDC">
        <w:rPr>
          <w:rFonts w:ascii="標楷體" w:eastAsia="標楷體" w:hint="eastAsia"/>
          <w:dstrike/>
          <w:sz w:val="28"/>
          <w:szCs w:val="28"/>
        </w:rPr>
        <w:t>/工程司</w:t>
      </w:r>
      <w:r w:rsidRPr="009A0DAE">
        <w:rPr>
          <w:rFonts w:ascii="標楷體" w:eastAsia="標楷體" w:hint="eastAsia"/>
          <w:sz w:val="28"/>
          <w:szCs w:val="28"/>
        </w:rPr>
        <w:t>之指示提出施工大樣圖資料。</w:t>
      </w:r>
    </w:p>
    <w:p w14:paraId="649BBAF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14:paraId="456051F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14:paraId="1B3598C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14:paraId="72338DB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14:paraId="3ECFB95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14:paraId="4206D437"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14:paraId="1B081AFF"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14:paraId="21007A6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14:paraId="2A63E1F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14:paraId="54E0647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14:paraId="3F7B421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14:paraId="76A30E7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14:paraId="686E1E0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14:paraId="6383D5A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14:paraId="53A7537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14:paraId="5539A4C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14:paraId="1F72D74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14:paraId="13BABEF4"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14:paraId="7E3C548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14:paraId="6B83C09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14:paraId="3880634E"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5B56F7" w:rsidRPr="00004282">
        <w:rPr>
          <w:rFonts w:ascii="標楷體" w:eastAsia="標楷體" w:cs="標楷體" w:hint="eastAsia"/>
          <w:sz w:val="28"/>
          <w:szCs w:val="28"/>
        </w:rPr>
        <w:t>■</w:t>
      </w:r>
      <w:r w:rsidRPr="009A0DAE">
        <w:rPr>
          <w:rFonts w:ascii="標楷體" w:eastAsia="標楷體" w:hint="eastAsia"/>
          <w:sz w:val="28"/>
          <w:szCs w:val="28"/>
        </w:rPr>
        <w:t>工程告示牌設置（如未納入設計圖說時，由機關擇需要者於招標時載明）</w:t>
      </w:r>
    </w:p>
    <w:p w14:paraId="306E8A5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14:paraId="1BBD1D3F"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14:paraId="4117A8DE"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14:paraId="43B62237" w14:textId="77777777" w:rsidR="005D6DC1" w:rsidRPr="005D6DC1" w:rsidRDefault="005D6DC1" w:rsidP="005D6DC1">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5D6DC1">
        <w:rPr>
          <w:rFonts w:ascii="標楷體" w:eastAsia="標楷體" w:hint="eastAsia"/>
          <w:sz w:val="28"/>
          <w:szCs w:val="28"/>
        </w:rPr>
        <w:lastRenderedPageBreak/>
        <w:t>工程名稱、主辦機關、監造單位、施工廠商、工地主任(負責人)姓名與電話、施工起迄時間、經費來源、重要公告事項、全民督工電話及網址等相關通報專線。</w:t>
      </w:r>
    </w:p>
    <w:p w14:paraId="3D4B8274" w14:textId="77777777" w:rsidR="00CC3006" w:rsidRPr="00CC3006" w:rsidRDefault="00CC3006" w:rsidP="00CC3006">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CC3006">
        <w:rPr>
          <w:rFonts w:ascii="標楷體" w:eastAsia="標楷體" w:hint="eastAsia"/>
          <w:sz w:val="28"/>
          <w:szCs w:val="28"/>
        </w:rPr>
        <w:t>查核金額以上之工程，應增列專任工程人員、品質管理人員、安全衛生人員姓名及電話，及工程透視圖或平面位置圖等。</w:t>
      </w:r>
    </w:p>
    <w:p w14:paraId="14D87A41" w14:textId="77777777" w:rsidR="00CB5F59" w:rsidRDefault="00CC3006"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CC3006">
        <w:rPr>
          <w:rFonts w:ascii="標楷體" w:eastAsia="標楷體" w:hint="eastAsia"/>
          <w:sz w:val="28"/>
          <w:szCs w:val="28"/>
        </w:rPr>
        <w:t>巨額之工程，應再增列設計單位、工程概要及工程效益等</w:t>
      </w:r>
      <w:r w:rsidR="009A2B01" w:rsidRPr="009A0DAE">
        <w:rPr>
          <w:rFonts w:ascii="標楷體" w:eastAsia="標楷體" w:hint="eastAsia"/>
          <w:sz w:val="28"/>
          <w:szCs w:val="28"/>
        </w:rPr>
        <w:t>。</w:t>
      </w:r>
    </w:p>
    <w:p w14:paraId="4FD6C87C" w14:textId="77777777" w:rsidR="00CC3006" w:rsidRDefault="00CC3006" w:rsidP="00CC3006">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CC3006">
        <w:rPr>
          <w:rFonts w:ascii="標楷體" w:eastAsia="標楷體" w:hint="eastAsia"/>
          <w:sz w:val="28"/>
          <w:szCs w:val="28"/>
        </w:rPr>
        <w:t>詳細內容請依「工程告示牌及竣工銘牌設置要點」辦理。</w:t>
      </w:r>
    </w:p>
    <w:p w14:paraId="7DD611B6" w14:textId="77777777" w:rsidR="00CC3006" w:rsidRDefault="00CC3006" w:rsidP="00CC3006">
      <w:pPr>
        <w:tabs>
          <w:tab w:val="num" w:pos="1800"/>
        </w:tabs>
        <w:spacing w:line="240" w:lineRule="atLeast"/>
        <w:ind w:left="1800"/>
        <w:jc w:val="both"/>
        <w:rPr>
          <w:rFonts w:ascii="標楷體" w:eastAsia="標楷體"/>
          <w:sz w:val="28"/>
          <w:szCs w:val="28"/>
        </w:rPr>
      </w:pPr>
      <w:r w:rsidRPr="00CC3006">
        <w:rPr>
          <w:rFonts w:ascii="標楷體" w:eastAsia="標楷體" w:hAnsi="標楷體"/>
          <w:noProof/>
          <w:sz w:val="28"/>
          <w:szCs w:val="28"/>
          <w:shd w:val="pct15" w:color="auto" w:fill="FFFFFF"/>
        </w:rPr>
        <w:drawing>
          <wp:inline distT="0" distB="0" distL="0" distR="0" wp14:anchorId="4840E50A" wp14:editId="7C9F95C8">
            <wp:extent cx="3895725" cy="4791075"/>
            <wp:effectExtent l="0" t="0" r="9525" b="9525"/>
            <wp:docPr id="3" name="圖片 1" descr="附表基本內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附表基本內容1"/>
                    <pic:cNvPicPr>
                      <a:picLocks noChangeAspect="1" noChangeArrowheads="1"/>
                    </pic:cNvPicPr>
                  </pic:nvPicPr>
                  <pic:blipFill>
                    <a:blip r:embed="rId9" cstate="print">
                      <a:extLst>
                        <a:ext uri="{28A0092B-C50C-407E-A947-70E740481C1C}">
                          <a14:useLocalDpi xmlns:a14="http://schemas.microsoft.com/office/drawing/2010/main" val="0"/>
                        </a:ext>
                      </a:extLst>
                    </a:blip>
                    <a:srcRect l="7018" t="2368" r="3987" b="20180"/>
                    <a:stretch>
                      <a:fillRect/>
                    </a:stretch>
                  </pic:blipFill>
                  <pic:spPr bwMode="auto">
                    <a:xfrm>
                      <a:off x="0" y="0"/>
                      <a:ext cx="3895725" cy="4791075"/>
                    </a:xfrm>
                    <a:prstGeom prst="rect">
                      <a:avLst/>
                    </a:prstGeom>
                    <a:noFill/>
                    <a:ln>
                      <a:noFill/>
                    </a:ln>
                  </pic:spPr>
                </pic:pic>
              </a:graphicData>
            </a:graphic>
          </wp:inline>
        </w:drawing>
      </w:r>
    </w:p>
    <w:p w14:paraId="18727D10" w14:textId="77777777" w:rsidR="00CC3006" w:rsidRPr="00CC3006" w:rsidRDefault="00CC3006" w:rsidP="00CC3006">
      <w:pPr>
        <w:tabs>
          <w:tab w:val="num" w:pos="1800"/>
        </w:tabs>
        <w:spacing w:line="240" w:lineRule="atLeast"/>
        <w:ind w:left="1800"/>
        <w:jc w:val="both"/>
        <w:rPr>
          <w:rFonts w:ascii="標楷體" w:eastAsia="標楷體"/>
          <w:sz w:val="28"/>
          <w:szCs w:val="28"/>
        </w:rPr>
      </w:pPr>
    </w:p>
    <w:p w14:paraId="7B3491B8" w14:textId="77777777"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14:paraId="2AC747EA"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14:paraId="3A1EB074"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14:paraId="466420D1"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14:paraId="0A4BC121"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w:t>
      </w:r>
      <w:r w:rsidRPr="009A0DAE">
        <w:rPr>
          <w:rFonts w:ascii="標楷體" w:eastAsia="標楷體" w:hint="eastAsia"/>
          <w:sz w:val="28"/>
          <w:szCs w:val="28"/>
        </w:rPr>
        <w:lastRenderedPageBreak/>
        <w:t>人；或□前開種類技術士共＿人。</w:t>
      </w:r>
    </w:p>
    <w:p w14:paraId="173CC23E"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14:paraId="10F4814B"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14:paraId="0F10D9A4"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14:paraId="147A0F52"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14:paraId="29AA6CBF"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14:paraId="0A1A9875"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14:paraId="39577567"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14:paraId="6B3FD365"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14:paraId="0A9DC7E0"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14:paraId="62098B5A"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14:paraId="2333F7A1"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14:paraId="1BAF9F9A"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14:paraId="3B8A8EB1"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14:paraId="4D90FB89" w14:textId="77777777"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4E0E8B70" w14:textId="05F88FF2"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工地主任違反第9條第</w:t>
      </w:r>
      <w:r w:rsidR="0092127A">
        <w:rPr>
          <w:rFonts w:ascii="標楷體" w:eastAsia="標楷體" w:hint="eastAsia"/>
          <w:sz w:val="28"/>
          <w:szCs w:val="28"/>
        </w:rPr>
        <w:t>4</w:t>
      </w:r>
      <w:r w:rsidRPr="009A0DAE">
        <w:rPr>
          <w:rFonts w:ascii="標楷體" w:eastAsia="標楷體" w:hint="eastAsia"/>
          <w:sz w:val="28"/>
          <w:szCs w:val="28"/>
        </w:rPr>
        <w:t>款約定者，每日處以廠商懲罰性違約金新臺幣</w:t>
      </w:r>
      <w:r w:rsidR="0092127A" w:rsidRPr="0092127A">
        <w:rPr>
          <w:rFonts w:ascii="標楷體" w:eastAsia="標楷體" w:hint="eastAsia"/>
          <w:sz w:val="28"/>
          <w:szCs w:val="28"/>
          <w:u w:val="single"/>
        </w:rPr>
        <w:t xml:space="preserve">  </w:t>
      </w:r>
      <w:r w:rsidR="005B56F7" w:rsidRPr="0092127A">
        <w:rPr>
          <w:rFonts w:ascii="標楷體" w:eastAsia="標楷體" w:hint="eastAsia"/>
          <w:sz w:val="28"/>
          <w:szCs w:val="28"/>
          <w:u w:val="single"/>
        </w:rPr>
        <w:t>2</w:t>
      </w:r>
      <w:r w:rsidR="00B11022">
        <w:rPr>
          <w:rFonts w:ascii="標楷體" w:eastAsia="標楷體"/>
          <w:sz w:val="28"/>
          <w:szCs w:val="28"/>
          <w:u w:val="single"/>
        </w:rPr>
        <w:t>,</w:t>
      </w:r>
      <w:r w:rsidR="005B56F7" w:rsidRPr="0092127A">
        <w:rPr>
          <w:rFonts w:ascii="標楷體" w:eastAsia="標楷體" w:hint="eastAsia"/>
          <w:sz w:val="28"/>
          <w:szCs w:val="28"/>
          <w:u w:val="single"/>
        </w:rPr>
        <w:t>500</w:t>
      </w:r>
      <w:r w:rsidR="0092127A">
        <w:rPr>
          <w:rFonts w:ascii="標楷體" w:eastAsia="標楷體" w:hint="eastAsia"/>
          <w:sz w:val="28"/>
          <w:szCs w:val="28"/>
          <w:u w:val="single"/>
        </w:rPr>
        <w:t xml:space="preserve">  </w:t>
      </w:r>
      <w:r w:rsidRPr="009A0DAE">
        <w:rPr>
          <w:rFonts w:ascii="標楷體" w:eastAsia="標楷體" w:hint="eastAsia"/>
          <w:sz w:val="28"/>
          <w:szCs w:val="28"/>
        </w:rPr>
        <w:t>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
    <w:p w14:paraId="1F082B45"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14:paraId="1770B8E8" w14:textId="77777777" w:rsidR="006103AB" w:rsidRPr="009A0DAE" w:rsidRDefault="006103AB" w:rsidP="00E6510C">
      <w:pPr>
        <w:spacing w:line="240" w:lineRule="atLeast"/>
        <w:ind w:left="992"/>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5A7250A8" w14:textId="77777777"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14:paraId="6E8D1598" w14:textId="77777777"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14:paraId="35825CE2" w14:textId="77777777"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14:paraId="65321CE5" w14:textId="77777777"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14:paraId="4E8B7261" w14:textId="77777777"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14:paraId="56AFD060" w14:textId="77777777"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14:paraId="31D9C440" w14:textId="77777777"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14:paraId="0A4A88C5" w14:textId="77777777"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14:paraId="686DA5E9" w14:textId="77777777"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14:paraId="5182CC43" w14:textId="77777777"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14:paraId="21E30068" w14:textId="77777777"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14:paraId="1C9355FF" w14:textId="77777777"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14:paraId="5B56E4A9"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14:paraId="2F8F1D1C"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14:paraId="205C7C5D"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14:paraId="171BB050"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14:paraId="1C47AD34" w14:textId="77777777"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14:paraId="04CC69F4" w14:textId="77777777"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14:paraId="310962C0" w14:textId="77777777"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14:paraId="501E2090" w14:textId="77777777"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14:paraId="2ED412B9" w14:textId="77777777"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14:paraId="18DF17F4" w14:textId="77777777"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14:paraId="41A6AFD3" w14:textId="77777777"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14:paraId="32B416BB"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14:paraId="41D8DF0C"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37F1A467" w14:textId="77777777"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14:paraId="4C3CE37A" w14:textId="77777777"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56EF93EA" w14:textId="77777777"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14:paraId="400A549F" w14:textId="77777777"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675D1EB7" w14:textId="77777777"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7A705334"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4234F457"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14:paraId="048E9097"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14:paraId="6C4DA24E"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14:paraId="7958860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14:paraId="541B29A3" w14:textId="77777777"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14:paraId="311943B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14:paraId="31483DE4"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14:paraId="3B7B2F51"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14:paraId="7FD307F2"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14:paraId="5DE4C0BB"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14:paraId="2BC29C7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14:paraId="63F9C64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14:paraId="0038FA26"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14:paraId="24E1418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14:paraId="709C651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14:paraId="3ADFD5D0"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14:paraId="381A631B" w14:textId="77777777"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14:paraId="6758D4C7" w14:textId="77777777"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14:paraId="55E7CB8E" w14:textId="77777777"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14:paraId="3878EAB1" w14:textId="77777777"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14:paraId="11D0558E"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006EE67B"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14:paraId="398CB182"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6582A43D" w14:textId="77777777"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14:paraId="5FE39F8F" w14:textId="77777777"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3A6D2444"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08150D1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14:paraId="2AA3CA4D"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14:paraId="6894C67C"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14:paraId="2E8F6D12"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14:paraId="4F582634"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14:paraId="03BE6A7E"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14:paraId="3B080FD5"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14:paraId="3F5430BA" w14:textId="77777777"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14:paraId="1BDE1AF3"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14:paraId="32BCABC7"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14:paraId="0B16C06C"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14:paraId="02E09B85"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14:paraId="7DBAFE33"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14:paraId="09B6F64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14:paraId="4B129CB1" w14:textId="77777777"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14:paraId="24121429" w14:textId="77777777"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14:paraId="649C24E9" w14:textId="77777777"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5540EB70" w14:textId="77777777"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14:paraId="36951E00"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混凝土圓柱試體抗壓強度試驗。</w:t>
      </w:r>
    </w:p>
    <w:p w14:paraId="11ACB893"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混凝土鑽心試體抗壓強度試驗。</w:t>
      </w:r>
    </w:p>
    <w:p w14:paraId="2A319953"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水硬性水泥墁料抗壓強度試驗。</w:t>
      </w:r>
    </w:p>
    <w:p w14:paraId="4BD3C84A"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水泥混凝土粗細粒料篩分析</w:t>
      </w:r>
      <w:r w:rsidR="00551B46">
        <w:rPr>
          <w:rFonts w:ascii="標楷體" w:eastAsia="標楷體" w:hint="eastAsia"/>
          <w:sz w:val="28"/>
          <w:szCs w:val="28"/>
        </w:rPr>
        <w:t>（</w:t>
      </w:r>
      <w:r w:rsidR="00D65AB3" w:rsidRPr="009A0DAE">
        <w:rPr>
          <w:rFonts w:ascii="標楷體" w:eastAsia="標楷體" w:hint="eastAsia"/>
          <w:sz w:val="28"/>
          <w:szCs w:val="28"/>
        </w:rPr>
        <w:t>適用於廠商自主檢查且作為估驗或驗收依據者。由監造單位/</w:t>
      </w:r>
      <w:r w:rsidR="00D65AB3" w:rsidRPr="005B56F7">
        <w:rPr>
          <w:rFonts w:ascii="標楷體" w:eastAsia="標楷體" w:hint="eastAsia"/>
          <w:strike/>
          <w:sz w:val="28"/>
          <w:szCs w:val="28"/>
        </w:rPr>
        <w:t>工程司</w:t>
      </w:r>
      <w:r w:rsidR="00D65AB3" w:rsidRPr="009A0DAE">
        <w:rPr>
          <w:rFonts w:ascii="標楷體" w:eastAsia="標楷體" w:hint="eastAsia"/>
          <w:sz w:val="28"/>
          <w:szCs w:val="28"/>
        </w:rPr>
        <w:t>會同廠商於拌合廠用以檢核是否符合配合設計規範者，得不適用</w:t>
      </w:r>
      <w:r w:rsidR="00551B46">
        <w:rPr>
          <w:rFonts w:ascii="標楷體" w:eastAsia="標楷體" w:hint="eastAsia"/>
          <w:sz w:val="28"/>
          <w:szCs w:val="28"/>
        </w:rPr>
        <w:t>）</w:t>
      </w:r>
      <w:r w:rsidR="00D65AB3" w:rsidRPr="009A0DAE">
        <w:rPr>
          <w:rFonts w:ascii="標楷體" w:eastAsia="標楷體" w:hint="eastAsia"/>
          <w:sz w:val="28"/>
          <w:szCs w:val="28"/>
        </w:rPr>
        <w:t>。</w:t>
      </w:r>
    </w:p>
    <w:p w14:paraId="16B78F22"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水泥混凝土粗細粒料比重及吸水率試驗。</w:t>
      </w:r>
    </w:p>
    <w:p w14:paraId="1AFAD36F" w14:textId="77777777"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14:paraId="238E1920" w14:textId="77777777"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14:paraId="1D66A543"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瀝青舖面混合料壓實試體之厚度或高度試驗。</w:t>
      </w:r>
    </w:p>
    <w:p w14:paraId="05DEBD81"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00D65AB3" w:rsidRPr="009A0DAE">
        <w:rPr>
          <w:rFonts w:ascii="標楷體" w:eastAsia="標楷體" w:hint="eastAsia"/>
          <w:sz w:val="28"/>
          <w:szCs w:val="28"/>
        </w:rPr>
        <w:t>適用於廠商自主檢查且作為估驗或驗收依據者。由監造單位</w:t>
      </w:r>
      <w:r w:rsidR="00D65AB3" w:rsidRPr="00835E0A">
        <w:rPr>
          <w:rFonts w:ascii="標楷體" w:eastAsia="標楷體" w:hint="eastAsia"/>
          <w:dstrike/>
          <w:sz w:val="28"/>
          <w:szCs w:val="28"/>
        </w:rPr>
        <w:t>/工程司</w:t>
      </w:r>
      <w:r w:rsidR="00D65AB3" w:rsidRPr="009A0DAE">
        <w:rPr>
          <w:rFonts w:ascii="標楷體" w:eastAsia="標楷體" w:hint="eastAsia"/>
          <w:sz w:val="28"/>
          <w:szCs w:val="28"/>
        </w:rPr>
        <w:t>會同廠商於拌合廠用以檢核是否符合配合設計規範者，得不適用</w:t>
      </w:r>
      <w:r w:rsidR="00551B46">
        <w:rPr>
          <w:rFonts w:ascii="標楷體" w:eastAsia="標楷體" w:hint="eastAsia"/>
          <w:sz w:val="28"/>
          <w:szCs w:val="28"/>
        </w:rPr>
        <w:t>）</w:t>
      </w:r>
      <w:r w:rsidR="00D65AB3" w:rsidRPr="009A0DAE">
        <w:rPr>
          <w:rFonts w:ascii="標楷體" w:eastAsia="標楷體" w:hint="eastAsia"/>
          <w:sz w:val="28"/>
          <w:szCs w:val="28"/>
        </w:rPr>
        <w:t>。</w:t>
      </w:r>
    </w:p>
    <w:p w14:paraId="4D18C040"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熱拌瀝青混合料之瀝青含量試驗。</w:t>
      </w:r>
    </w:p>
    <w:p w14:paraId="49942E8B"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瀝青混合料壓實試體之比重及密度試驗（飽和面乾法）。</w:t>
      </w:r>
    </w:p>
    <w:p w14:paraId="54CA556C"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瀝青混凝土壓實度試驗。</w:t>
      </w:r>
    </w:p>
    <w:p w14:paraId="713C02A6"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14:paraId="263E8228"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鋼筋混凝土用鋼筋試驗。</w:t>
      </w:r>
    </w:p>
    <w:p w14:paraId="47140914"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鋼筋續接器試驗。</w:t>
      </w:r>
    </w:p>
    <w:p w14:paraId="66AD283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14:paraId="1BECD206"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土壤夯實試驗。</w:t>
      </w:r>
    </w:p>
    <w:p w14:paraId="6741F64F"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土壤工地密度試驗。</w:t>
      </w:r>
    </w:p>
    <w:p w14:paraId="6893358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14:paraId="7278528D" w14:textId="77777777" w:rsidR="00D65AB3" w:rsidRPr="009A0DAE" w:rsidRDefault="005B56F7" w:rsidP="00C44FD2">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C44FD2"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14:paraId="0D03F060"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普通磚試驗。</w:t>
      </w:r>
    </w:p>
    <w:p w14:paraId="6B293DCE" w14:textId="77777777"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835E0A" w:rsidRPr="0092127A">
        <w:rPr>
          <w:rFonts w:ascii="標楷體" w:eastAsia="標楷體" w:hAnsi="標楷體" w:hint="eastAsia"/>
          <w:color w:val="FF0000"/>
          <w:sz w:val="28"/>
          <w:szCs w:val="28"/>
          <w:u w:val="single"/>
        </w:rPr>
        <w:t>詳契約之檢試驗項目與圖說規範、施工規範及監造計畫內規定應辦之試驗項目</w:t>
      </w:r>
      <w:r w:rsidRPr="009A0DAE">
        <w:rPr>
          <w:rFonts w:ascii="標楷體" w:eastAsia="標楷體" w:hint="eastAsia"/>
          <w:sz w:val="28"/>
          <w:szCs w:val="28"/>
        </w:rPr>
        <w:t>（機關依工程規模及性質擇需要者於招標時載明）。</w:t>
      </w:r>
    </w:p>
    <w:p w14:paraId="28350B1D"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14:paraId="15F81401"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w:t>
      </w:r>
      <w:r w:rsidRPr="00835E0A">
        <w:rPr>
          <w:rFonts w:ascii="標楷體" w:eastAsia="標楷體" w:hint="eastAsia"/>
          <w:dstrike/>
          <w:sz w:val="28"/>
          <w:szCs w:val="28"/>
        </w:rPr>
        <w:t>/工程司</w:t>
      </w:r>
      <w:r w:rsidRPr="009A0DAE">
        <w:rPr>
          <w:rFonts w:ascii="標楷體" w:eastAsia="標楷體" w:hint="eastAsia"/>
          <w:sz w:val="28"/>
          <w:szCs w:val="28"/>
        </w:rPr>
        <w:t>同意，並在施工前會同監造單位</w:t>
      </w:r>
      <w:r w:rsidRPr="00835E0A">
        <w:rPr>
          <w:rFonts w:ascii="標楷體" w:eastAsia="標楷體" w:hint="eastAsia"/>
          <w:dstrike/>
          <w:sz w:val="28"/>
          <w:szCs w:val="28"/>
        </w:rPr>
        <w:t>/工程司</w:t>
      </w:r>
      <w:r w:rsidRPr="009A0DAE">
        <w:rPr>
          <w:rFonts w:ascii="標楷體" w:eastAsia="標楷體" w:hint="eastAsia"/>
          <w:sz w:val="28"/>
          <w:szCs w:val="28"/>
        </w:rPr>
        <w:t>完成準備作業之檢查工作無誤後，始得進入施</w:t>
      </w:r>
      <w:r w:rsidRPr="009A0DAE">
        <w:rPr>
          <w:rFonts w:ascii="標楷體" w:eastAsia="標楷體" w:hint="eastAsia"/>
          <w:sz w:val="28"/>
          <w:szCs w:val="28"/>
        </w:rPr>
        <w:lastRenderedPageBreak/>
        <w:t>工程序。</w:t>
      </w:r>
      <w:r w:rsidR="00C44FD2" w:rsidRPr="009A0DAE">
        <w:rPr>
          <w:rFonts w:ascii="標楷體" w:eastAsia="標楷體" w:hint="eastAsia"/>
          <w:sz w:val="28"/>
          <w:szCs w:val="28"/>
        </w:rPr>
        <w:t>施工後，廠商應會同監造單位</w:t>
      </w:r>
      <w:r w:rsidR="00C44FD2" w:rsidRPr="00835E0A">
        <w:rPr>
          <w:rFonts w:ascii="標楷體" w:eastAsia="標楷體" w:hint="eastAsia"/>
          <w:dstrike/>
          <w:sz w:val="28"/>
          <w:szCs w:val="28"/>
        </w:rPr>
        <w:t>/工程司</w:t>
      </w:r>
      <w:r w:rsidR="00C44FD2" w:rsidRPr="009A0DAE">
        <w:rPr>
          <w:rFonts w:ascii="標楷體" w:eastAsia="標楷體" w:hint="eastAsia"/>
          <w:sz w:val="28"/>
          <w:szCs w:val="28"/>
        </w:rPr>
        <w:t>或其代表人對施工之品質進行檢驗。</w:t>
      </w:r>
    </w:p>
    <w:p w14:paraId="6924343E"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2CF50C1C"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14:paraId="4FDE62FD" w14:textId="77777777" w:rsidR="00835E0A" w:rsidRPr="00835E0A" w:rsidRDefault="00C44FD2" w:rsidP="00835E0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835E0A">
        <w:rPr>
          <w:rFonts w:ascii="標楷體" w:eastAsia="標楷體" w:hint="eastAsia"/>
          <w:sz w:val="28"/>
          <w:szCs w:val="28"/>
        </w:rPr>
        <w:t>有</w:t>
      </w:r>
      <w:r w:rsidR="00DD3378" w:rsidRPr="00835E0A">
        <w:rPr>
          <w:rFonts w:ascii="標楷體" w:eastAsia="標楷體" w:hint="eastAsia"/>
          <w:sz w:val="28"/>
          <w:szCs w:val="28"/>
        </w:rPr>
        <w:t>關監造單位監造檢驗停留點（含安全衛生事項），</w:t>
      </w:r>
      <w:r w:rsidR="00835E0A" w:rsidRPr="00835E0A">
        <w:rPr>
          <w:rFonts w:ascii="標楷體" w:eastAsia="標楷體" w:hint="eastAsia"/>
          <w:sz w:val="28"/>
          <w:szCs w:val="28"/>
        </w:rPr>
        <w:t>應</w:t>
      </w:r>
      <w:r w:rsidR="00835E0A" w:rsidRPr="00835E0A">
        <w:rPr>
          <w:rFonts w:ascii="標楷體" w:eastAsia="標楷體" w:hint="eastAsia"/>
          <w:color w:val="00B050"/>
          <w:sz w:val="28"/>
          <w:szCs w:val="28"/>
        </w:rPr>
        <w:t>由廠商完成自主檢查並填報自主檢查表，由工地負責人(5000萬以上為工地主任)、品管人員(若屬安全衛生事項為安衛管理人員)及廠商專任工程人員(技師)簽認後</w:t>
      </w:r>
      <w:r w:rsidR="00835E0A" w:rsidRPr="00835E0A">
        <w:rPr>
          <w:rFonts w:ascii="標楷體" w:eastAsia="標楷體" w:hint="eastAsia"/>
          <w:sz w:val="28"/>
          <w:szCs w:val="28"/>
        </w:rPr>
        <w:t>，通知監造單位</w:t>
      </w:r>
      <w:r w:rsidR="00835E0A" w:rsidRPr="00835E0A">
        <w:rPr>
          <w:rFonts w:ascii="標楷體" w:eastAsia="標楷體" w:hint="eastAsia"/>
          <w:dstrike/>
          <w:sz w:val="28"/>
          <w:szCs w:val="28"/>
        </w:rPr>
        <w:t>/工程司</w:t>
      </w:r>
      <w:r w:rsidR="00835E0A" w:rsidRPr="00835E0A">
        <w:rPr>
          <w:rFonts w:ascii="標楷體" w:eastAsia="標楷體" w:hint="eastAsia"/>
          <w:sz w:val="28"/>
          <w:szCs w:val="28"/>
        </w:rPr>
        <w:t>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2188756E" w14:textId="77777777" w:rsidR="00D65AB3" w:rsidRPr="00835E0A" w:rsidRDefault="00C44FD2" w:rsidP="0019411C">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835E0A">
        <w:rPr>
          <w:rFonts w:ascii="標楷體" w:eastAsia="標楷體" w:hint="eastAsia"/>
          <w:sz w:val="28"/>
          <w:szCs w:val="28"/>
        </w:rPr>
        <w:t>廠商應依品質計畫，辦理相關材料設備之檢驗，由廠商自行取樣、送驗及判定檢驗結果；如涉及契約約定之檢驗，應由廠商會同監造單位</w:t>
      </w:r>
      <w:r w:rsidRPr="00835E0A">
        <w:rPr>
          <w:rFonts w:ascii="標楷體" w:eastAsia="標楷體"/>
          <w:dstrike/>
          <w:sz w:val="28"/>
          <w:szCs w:val="28"/>
        </w:rPr>
        <w:t>/</w:t>
      </w:r>
      <w:r w:rsidRPr="00835E0A">
        <w:rPr>
          <w:rFonts w:ascii="標楷體" w:eastAsia="標楷體" w:hint="eastAsia"/>
          <w:dstrike/>
          <w:sz w:val="28"/>
          <w:szCs w:val="28"/>
        </w:rPr>
        <w:t>工程司</w:t>
      </w:r>
      <w:r w:rsidRPr="00835E0A">
        <w:rPr>
          <w:rFonts w:ascii="標楷體" w:eastAsia="標楷體" w:hint="eastAsia"/>
          <w:sz w:val="28"/>
          <w:szCs w:val="28"/>
        </w:rPr>
        <w:t>取樣、送驗，並由廠商及監造單位</w:t>
      </w:r>
      <w:r w:rsidRPr="00835E0A">
        <w:rPr>
          <w:rFonts w:ascii="標楷體" w:eastAsia="標楷體"/>
          <w:dstrike/>
          <w:sz w:val="28"/>
          <w:szCs w:val="28"/>
        </w:rPr>
        <w:t>/</w:t>
      </w:r>
      <w:r w:rsidRPr="00835E0A">
        <w:rPr>
          <w:rFonts w:ascii="標楷體" w:eastAsia="標楷體" w:hint="eastAsia"/>
          <w:dstrike/>
          <w:sz w:val="28"/>
          <w:szCs w:val="28"/>
        </w:rPr>
        <w:t>工程司</w:t>
      </w:r>
      <w:r w:rsidRPr="00835E0A">
        <w:rPr>
          <w:rFonts w:ascii="標楷體" w:eastAsia="標楷體" w:hint="eastAsia"/>
          <w:sz w:val="28"/>
          <w:szCs w:val="28"/>
        </w:rPr>
        <w:t>依序判定檢驗結果，以作為估驗及驗收之依據。</w:t>
      </w:r>
    </w:p>
    <w:p w14:paraId="0B0DB78F"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14:paraId="28479E13"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14:paraId="5E88106C" w14:textId="480B4272"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w:t>
      </w:r>
      <w:r w:rsidRPr="002C09DD">
        <w:rPr>
          <w:rFonts w:ascii="標楷體" w:eastAsia="標楷體" w:hint="eastAsia"/>
          <w:color w:val="FF0000"/>
          <w:sz w:val="28"/>
          <w:szCs w:val="28"/>
        </w:rPr>
        <w:t>1</w:t>
      </w:r>
      <w:r w:rsidR="00FD3326" w:rsidRPr="002C09DD">
        <w:rPr>
          <w:rFonts w:ascii="標楷體" w:eastAsia="標楷體" w:hint="eastAsia"/>
          <w:color w:val="FF0000"/>
          <w:sz w:val="28"/>
          <w:szCs w:val="28"/>
        </w:rPr>
        <w:t>50</w:t>
      </w:r>
      <w:r w:rsidRPr="00F76934">
        <w:rPr>
          <w:rFonts w:ascii="標楷體" w:eastAsia="標楷體" w:hint="eastAsia"/>
          <w:sz w:val="28"/>
          <w:szCs w:val="28"/>
        </w:rPr>
        <w:t>萬元以上之工程，廠商應提報以下品質計畫，送機關核准後確實執行</w:t>
      </w:r>
      <w:r w:rsidR="00835E0A" w:rsidRPr="00174984">
        <w:rPr>
          <w:rFonts w:ascii="標楷體" w:eastAsia="標楷體" w:hAnsi="標楷體" w:hint="eastAsia"/>
          <w:color w:val="00B050"/>
          <w:szCs w:val="28"/>
        </w:rPr>
        <w:t>(應參考工程會頒訂之品質計畫製作綱要編製)</w:t>
      </w:r>
      <w:r w:rsidR="00D65AB3" w:rsidRPr="00714942">
        <w:rPr>
          <w:rFonts w:ascii="標楷體" w:eastAsia="標楷體" w:hint="eastAsia"/>
          <w:sz w:val="28"/>
          <w:szCs w:val="28"/>
        </w:rPr>
        <w:t>：</w:t>
      </w:r>
    </w:p>
    <w:p w14:paraId="24EAF10D"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w:t>
      </w:r>
      <w:r w:rsidR="005B56F7" w:rsidRPr="00835E0A">
        <w:rPr>
          <w:rFonts w:ascii="標楷體" w:eastAsia="標楷體" w:hint="eastAsia"/>
          <w:sz w:val="28"/>
          <w:szCs w:val="28"/>
          <w:u w:val="single"/>
        </w:rPr>
        <w:t>14</w:t>
      </w:r>
      <w:r w:rsidRPr="00F76934">
        <w:rPr>
          <w:rFonts w:ascii="標楷體" w:eastAsia="標楷體" w:hint="eastAsia"/>
          <w:sz w:val="28"/>
          <w:szCs w:val="28"/>
        </w:rPr>
        <w:t>日（由機關依工程規模及性質，於招標時載明；未載明者，為開工前1日）提報整體品質計畫</w:t>
      </w:r>
      <w:r w:rsidR="00D65AB3" w:rsidRPr="009A0DAE">
        <w:rPr>
          <w:rFonts w:ascii="標楷體" w:eastAsia="標楷體" w:hint="eastAsia"/>
          <w:sz w:val="28"/>
          <w:szCs w:val="28"/>
        </w:rPr>
        <w:t>。</w:t>
      </w:r>
    </w:p>
    <w:p w14:paraId="642E5630"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w:t>
      </w:r>
      <w:r w:rsidR="005B56F7" w:rsidRPr="00835E0A">
        <w:rPr>
          <w:rFonts w:ascii="標楷體" w:eastAsia="標楷體" w:hint="eastAsia"/>
          <w:sz w:val="28"/>
          <w:szCs w:val="28"/>
          <w:u w:val="single"/>
        </w:rPr>
        <w:t>14</w:t>
      </w:r>
      <w:r w:rsidRPr="00F76934">
        <w:rPr>
          <w:rFonts w:ascii="標楷體" w:eastAsia="標楷體" w:hint="eastAsia"/>
          <w:sz w:val="28"/>
          <w:szCs w:val="28"/>
        </w:rPr>
        <w:t>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835E0A" w:rsidRPr="0092127A">
        <w:rPr>
          <w:rFonts w:ascii="標楷體" w:eastAsia="標楷體" w:hAnsi="標楷體" w:hint="eastAsia"/>
          <w:color w:val="FF0000"/>
          <w:sz w:val="28"/>
          <w:szCs w:val="28"/>
          <w:u w:val="single"/>
        </w:rPr>
        <w:t>詳監造計畫</w:t>
      </w:r>
      <w:r w:rsidR="00D65AB3" w:rsidRPr="009A0DAE">
        <w:rPr>
          <w:rFonts w:ascii="標楷體" w:eastAsia="標楷體" w:hint="eastAsia"/>
          <w:sz w:val="28"/>
          <w:szCs w:val="28"/>
        </w:rPr>
        <w:t>。</w:t>
      </w:r>
    </w:p>
    <w:p w14:paraId="60AD60CD" w14:textId="7EBD2DA4"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Pr="002C09DD">
        <w:rPr>
          <w:rFonts w:ascii="標楷體" w:eastAsia="標楷體" w:hint="eastAsia"/>
          <w:color w:val="FF0000"/>
          <w:sz w:val="28"/>
          <w:szCs w:val="28"/>
        </w:rPr>
        <w:t>5</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000</w:t>
      </w:r>
      <w:r w:rsidRPr="00F27980">
        <w:rPr>
          <w:rFonts w:ascii="標楷體" w:eastAsia="標楷體" w:hint="eastAsia"/>
          <w:sz w:val="28"/>
          <w:szCs w:val="28"/>
        </w:rPr>
        <w:t>萬元以上之工程，整體品質計畫之內容包括</w:t>
      </w:r>
      <w:r w:rsidR="00C44FD2" w:rsidRPr="009A0DAE">
        <w:rPr>
          <w:rFonts w:ascii="標楷體" w:eastAsia="標楷體" w:hint="eastAsia"/>
          <w:sz w:val="28"/>
          <w:szCs w:val="28"/>
        </w:rPr>
        <w:t>：</w:t>
      </w:r>
    </w:p>
    <w:p w14:paraId="766791DA"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7E536249"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5FEE81BB"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14:paraId="5BF3BC79"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30924A1F"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77324AC5"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5F6B5AA8"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14:paraId="3481B8DF"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14:paraId="6F9E14AE"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14:paraId="1E8C56F7"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14:paraId="08F11009" w14:textId="109CD710"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lastRenderedPageBreak/>
        <w:t>設備功能運轉檢測程序及標準（無</w:t>
      </w:r>
      <w:r w:rsidR="00FD3326" w:rsidRPr="002C09DD">
        <w:rPr>
          <w:rFonts w:ascii="標楷體" w:eastAsia="標楷體" w:hint="eastAsia"/>
          <w:color w:val="FF0000"/>
          <w:sz w:val="28"/>
          <w:szCs w:val="28"/>
        </w:rPr>
        <w:t>運轉類</w:t>
      </w:r>
      <w:r w:rsidRPr="00F27980">
        <w:rPr>
          <w:rFonts w:ascii="標楷體" w:eastAsia="標楷體" w:hint="eastAsia"/>
          <w:sz w:val="28"/>
          <w:szCs w:val="28"/>
        </w:rPr>
        <w:t>機電設備者免）。</w:t>
      </w:r>
    </w:p>
    <w:p w14:paraId="2300D5A1" w14:textId="77777777"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14:paraId="72104957" w14:textId="3E1519D6"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2C09DD">
        <w:rPr>
          <w:rFonts w:ascii="標楷體" w:eastAsia="標楷體" w:hint="eastAsia"/>
          <w:color w:val="FF0000"/>
          <w:sz w:val="28"/>
          <w:szCs w:val="28"/>
        </w:rPr>
        <w:t>1</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000</w:t>
      </w:r>
      <w:r w:rsidR="00F27980" w:rsidRPr="00F27980">
        <w:rPr>
          <w:rFonts w:ascii="標楷體" w:eastAsia="標楷體" w:hint="eastAsia"/>
          <w:sz w:val="28"/>
          <w:szCs w:val="28"/>
        </w:rPr>
        <w:t>萬元以上未達</w:t>
      </w:r>
      <w:r w:rsidR="00F27980" w:rsidRPr="002C09DD">
        <w:rPr>
          <w:rFonts w:ascii="標楷體" w:eastAsia="標楷體" w:hint="eastAsia"/>
          <w:color w:val="FF0000"/>
          <w:sz w:val="28"/>
          <w:szCs w:val="28"/>
        </w:rPr>
        <w:t>5</w:t>
      </w:r>
      <w:r w:rsidR="00FD3326" w:rsidRPr="002C09DD">
        <w:rPr>
          <w:rFonts w:ascii="標楷體" w:eastAsia="標楷體"/>
          <w:color w:val="FF0000"/>
          <w:sz w:val="28"/>
          <w:szCs w:val="28"/>
        </w:rPr>
        <w:t>,000</w:t>
      </w:r>
      <w:r w:rsidR="00F27980" w:rsidRPr="00F27980">
        <w:rPr>
          <w:rFonts w:ascii="標楷體" w:eastAsia="標楷體" w:hint="eastAsia"/>
          <w:sz w:val="28"/>
          <w:szCs w:val="28"/>
        </w:rPr>
        <w:t>萬元之工程，整體品質計畫之內容包括</w:t>
      </w:r>
      <w:r w:rsidRPr="009A0DAE">
        <w:rPr>
          <w:rFonts w:ascii="標楷體" w:eastAsia="標楷體" w:hint="eastAsia"/>
          <w:sz w:val="28"/>
          <w:szCs w:val="28"/>
        </w:rPr>
        <w:t>：</w:t>
      </w:r>
    </w:p>
    <w:p w14:paraId="75DA9639"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5DC20037"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768F3364"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6EB3755E"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75AA82AB"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2963CD23"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14:paraId="74C18AA8" w14:textId="26068945"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FD3326" w:rsidRPr="002C09DD">
        <w:rPr>
          <w:rFonts w:ascii="標楷體" w:eastAsia="標楷體" w:hint="eastAsia"/>
          <w:color w:val="FF0000"/>
          <w:sz w:val="28"/>
          <w:szCs w:val="28"/>
        </w:rPr>
        <w:t>運轉類</w:t>
      </w:r>
      <w:r w:rsidRPr="00F27980">
        <w:rPr>
          <w:rFonts w:ascii="標楷體" w:eastAsia="標楷體" w:hint="eastAsia"/>
          <w:sz w:val="28"/>
          <w:szCs w:val="28"/>
        </w:rPr>
        <w:t>機電設備者免）。</w:t>
      </w:r>
    </w:p>
    <w:p w14:paraId="3FF15228" w14:textId="77777777"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27E99D94" w14:textId="30C730D2"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Pr="002C09DD">
        <w:rPr>
          <w:rFonts w:ascii="標楷體" w:eastAsia="標楷體" w:hint="eastAsia"/>
          <w:color w:val="FF0000"/>
          <w:sz w:val="28"/>
          <w:szCs w:val="28"/>
        </w:rPr>
        <w:t>1</w:t>
      </w:r>
      <w:r w:rsidR="00FD3326" w:rsidRPr="002C09DD">
        <w:rPr>
          <w:rFonts w:ascii="標楷體" w:eastAsia="標楷體" w:hint="eastAsia"/>
          <w:color w:val="FF0000"/>
          <w:sz w:val="28"/>
          <w:szCs w:val="28"/>
        </w:rPr>
        <w:t>50</w:t>
      </w:r>
      <w:r w:rsidRPr="00F27980">
        <w:rPr>
          <w:rFonts w:ascii="標楷體" w:eastAsia="標楷體" w:hint="eastAsia"/>
          <w:sz w:val="28"/>
          <w:szCs w:val="28"/>
        </w:rPr>
        <w:t>萬元以上未達</w:t>
      </w:r>
      <w:r w:rsidRPr="002C09DD">
        <w:rPr>
          <w:rFonts w:ascii="標楷體" w:eastAsia="標楷體" w:hint="eastAsia"/>
          <w:color w:val="FF0000"/>
          <w:sz w:val="28"/>
          <w:szCs w:val="28"/>
        </w:rPr>
        <w:t>1</w:t>
      </w:r>
      <w:r w:rsidR="00FD3326" w:rsidRPr="002C09DD">
        <w:rPr>
          <w:rFonts w:ascii="標楷體" w:eastAsia="標楷體" w:hint="eastAsia"/>
          <w:color w:val="FF0000"/>
          <w:sz w:val="28"/>
          <w:szCs w:val="28"/>
        </w:rPr>
        <w:t>,</w:t>
      </w:r>
      <w:r w:rsidR="00FD3326" w:rsidRPr="002C09DD">
        <w:rPr>
          <w:rFonts w:ascii="標楷體" w:eastAsia="標楷體"/>
          <w:color w:val="FF0000"/>
          <w:sz w:val="28"/>
          <w:szCs w:val="28"/>
        </w:rPr>
        <w:t>000</w:t>
      </w:r>
      <w:r w:rsidRPr="00F27980">
        <w:rPr>
          <w:rFonts w:ascii="標楷體" w:eastAsia="標楷體" w:hint="eastAsia"/>
          <w:sz w:val="28"/>
          <w:szCs w:val="28"/>
        </w:rPr>
        <w:t>萬元之工程，整體品質計畫之內容包括</w:t>
      </w:r>
      <w:r w:rsidR="00D65AB3" w:rsidRPr="009A0DAE">
        <w:rPr>
          <w:rFonts w:ascii="標楷體" w:eastAsia="標楷體" w:hint="eastAsia"/>
          <w:sz w:val="28"/>
          <w:szCs w:val="28"/>
        </w:rPr>
        <w:t>：</w:t>
      </w:r>
    </w:p>
    <w:p w14:paraId="484EF076"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176BB377"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19D0927B"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14:paraId="71903FA3" w14:textId="251CD199"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FD3326" w:rsidRPr="002C09DD">
        <w:rPr>
          <w:rFonts w:ascii="標楷體" w:eastAsia="標楷體" w:hint="eastAsia"/>
          <w:color w:val="FF0000"/>
          <w:sz w:val="28"/>
          <w:szCs w:val="28"/>
        </w:rPr>
        <w:t>運轉類</w:t>
      </w:r>
      <w:r w:rsidRPr="00F27980">
        <w:rPr>
          <w:rFonts w:ascii="標楷體" w:eastAsia="標楷體" w:hint="eastAsia"/>
          <w:sz w:val="28"/>
          <w:szCs w:val="28"/>
        </w:rPr>
        <w:t>機電設備者免）。</w:t>
      </w:r>
    </w:p>
    <w:p w14:paraId="45E650F1" w14:textId="77777777"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2FBC09CA"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14:paraId="5BD054DC"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14:paraId="62546AE4"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5B95870A"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126A7F26"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1A9C9997"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04BD05F5" w14:textId="71A6F066"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w:t>
      </w:r>
      <w:r w:rsidRPr="002C09DD">
        <w:rPr>
          <w:rFonts w:ascii="標楷體" w:eastAsia="標楷體" w:hint="eastAsia"/>
          <w:color w:val="FF0000"/>
          <w:sz w:val="28"/>
          <w:szCs w:val="28"/>
        </w:rPr>
        <w:t>2</w:t>
      </w:r>
      <w:r w:rsidR="00FD3326" w:rsidRPr="002C09DD">
        <w:rPr>
          <w:rFonts w:ascii="標楷體" w:eastAsia="標楷體" w:hint="eastAsia"/>
          <w:color w:val="FF0000"/>
          <w:sz w:val="28"/>
          <w:szCs w:val="28"/>
        </w:rPr>
        <w:t>,</w:t>
      </w:r>
      <w:r w:rsidR="00FD3326" w:rsidRPr="002C09DD">
        <w:rPr>
          <w:rFonts w:ascii="標楷體" w:eastAsia="標楷體"/>
          <w:color w:val="FF0000"/>
          <w:sz w:val="28"/>
          <w:szCs w:val="28"/>
        </w:rPr>
        <w:t>000</w:t>
      </w:r>
      <w:r w:rsidRPr="009A0DAE">
        <w:rPr>
          <w:rFonts w:ascii="標楷體" w:eastAsia="標楷體" w:hint="eastAsia"/>
          <w:sz w:val="28"/>
          <w:szCs w:val="28"/>
        </w:rPr>
        <w:t>萬元以上之工程，品管人員之設置規定</w:t>
      </w:r>
    </w:p>
    <w:p w14:paraId="629A4225" w14:textId="623B3493"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人（新臺幣</w:t>
      </w:r>
      <w:r w:rsidR="00F27980" w:rsidRPr="002C09DD">
        <w:rPr>
          <w:rFonts w:ascii="標楷體" w:eastAsia="標楷體" w:hint="eastAsia"/>
          <w:color w:val="FF0000"/>
          <w:sz w:val="28"/>
          <w:szCs w:val="28"/>
        </w:rPr>
        <w:t>2</w:t>
      </w:r>
      <w:r w:rsidR="00FD3326" w:rsidRPr="002C09DD">
        <w:rPr>
          <w:rFonts w:ascii="標楷體" w:eastAsia="標楷體"/>
          <w:color w:val="FF0000"/>
          <w:sz w:val="28"/>
          <w:szCs w:val="28"/>
        </w:rPr>
        <w:t>,000</w:t>
      </w:r>
      <w:r w:rsidR="00F27980" w:rsidRPr="00F27980">
        <w:rPr>
          <w:rFonts w:ascii="標楷體" w:eastAsia="標楷體" w:hint="eastAsia"/>
          <w:sz w:val="28"/>
          <w:szCs w:val="28"/>
        </w:rPr>
        <w:t>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14:paraId="52E883D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14:paraId="3D16DFB8" w14:textId="3A8EE922" w:rsidR="00482597" w:rsidRPr="00FD6650" w:rsidRDefault="00D65AB3" w:rsidP="00482597">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w:t>
      </w:r>
      <w:r w:rsidR="005E1EA9" w:rsidRPr="005E1EA9">
        <w:rPr>
          <w:rFonts w:ascii="標楷體" w:eastAsia="標楷體" w:hint="eastAsia"/>
          <w:sz w:val="28"/>
          <w:szCs w:val="28"/>
        </w:rPr>
        <w:t>（由機關於招標時載明）。</w:t>
      </w:r>
    </w:p>
    <w:p w14:paraId="31915F0D" w14:textId="6F93055B"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Pr="002C09DD">
        <w:rPr>
          <w:rFonts w:ascii="標楷體" w:eastAsia="標楷體" w:hint="eastAsia"/>
          <w:color w:val="FF0000"/>
          <w:sz w:val="28"/>
          <w:szCs w:val="28"/>
        </w:rPr>
        <w:t>5</w:t>
      </w:r>
      <w:r w:rsidR="00FD3326" w:rsidRPr="002C09DD">
        <w:rPr>
          <w:rFonts w:ascii="標楷體" w:eastAsia="標楷體" w:hint="eastAsia"/>
          <w:color w:val="FF0000"/>
          <w:sz w:val="28"/>
          <w:szCs w:val="28"/>
        </w:rPr>
        <w:t>,</w:t>
      </w:r>
      <w:r w:rsidR="00FD3326" w:rsidRPr="002C09DD">
        <w:rPr>
          <w:rFonts w:ascii="標楷體" w:eastAsia="標楷體"/>
          <w:color w:val="FF0000"/>
          <w:sz w:val="28"/>
          <w:szCs w:val="28"/>
        </w:rPr>
        <w:t>000</w:t>
      </w:r>
      <w:r w:rsidRPr="00F27980">
        <w:rPr>
          <w:rFonts w:ascii="標楷體" w:eastAsia="標楷體" w:hint="eastAsia"/>
          <w:sz w:val="28"/>
          <w:szCs w:val="28"/>
        </w:rPr>
        <w:t>萬元以上之工程，品管人員應專職，不得跨越其他標案，且契約施工期間應在工地執行職務；新臺幣</w:t>
      </w:r>
      <w:r w:rsidRPr="002C09DD">
        <w:rPr>
          <w:rFonts w:ascii="標楷體" w:eastAsia="標楷體" w:hint="eastAsia"/>
          <w:color w:val="FF0000"/>
          <w:sz w:val="28"/>
          <w:szCs w:val="28"/>
        </w:rPr>
        <w:t>2</w:t>
      </w:r>
      <w:r w:rsidR="00FD3326" w:rsidRPr="002C09DD">
        <w:rPr>
          <w:rFonts w:ascii="標楷體" w:eastAsia="標楷體"/>
          <w:color w:val="FF0000"/>
          <w:sz w:val="28"/>
          <w:szCs w:val="28"/>
        </w:rPr>
        <w:t>,000</w:t>
      </w:r>
      <w:r w:rsidRPr="00F27980">
        <w:rPr>
          <w:rFonts w:ascii="標楷體" w:eastAsia="標楷體" w:hint="eastAsia"/>
          <w:sz w:val="28"/>
          <w:szCs w:val="28"/>
        </w:rPr>
        <w:t>萬元以上未達</w:t>
      </w:r>
      <w:r w:rsidRPr="002C09DD">
        <w:rPr>
          <w:rFonts w:ascii="標楷體" w:eastAsia="標楷體" w:hint="eastAsia"/>
          <w:color w:val="FF0000"/>
          <w:sz w:val="28"/>
          <w:szCs w:val="28"/>
        </w:rPr>
        <w:t>5</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w:t>
      </w:r>
      <w:r w:rsidR="00FD3326" w:rsidRPr="002C09DD">
        <w:rPr>
          <w:rFonts w:ascii="標楷體" w:eastAsia="標楷體"/>
          <w:color w:val="FF0000"/>
          <w:sz w:val="28"/>
          <w:szCs w:val="28"/>
        </w:rPr>
        <w:t>00</w:t>
      </w:r>
      <w:r w:rsidRPr="00F27980">
        <w:rPr>
          <w:rFonts w:ascii="標楷體" w:eastAsia="標楷體" w:hint="eastAsia"/>
          <w:sz w:val="28"/>
          <w:szCs w:val="28"/>
        </w:rPr>
        <w:t>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14:paraId="30F83AF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w:t>
      </w:r>
      <w:r w:rsidRPr="00482597">
        <w:rPr>
          <w:rFonts w:ascii="標楷體" w:eastAsia="標楷體" w:hint="eastAsia"/>
          <w:dstrike/>
          <w:sz w:val="28"/>
          <w:szCs w:val="28"/>
        </w:rPr>
        <w:t>/工程司</w:t>
      </w:r>
      <w:r w:rsidRPr="009A0DAE">
        <w:rPr>
          <w:rFonts w:ascii="標楷體" w:eastAsia="標楷體" w:hint="eastAsia"/>
          <w:sz w:val="28"/>
          <w:szCs w:val="28"/>
        </w:rPr>
        <w:t>審查</w:t>
      </w:r>
      <w:r w:rsidRPr="009A0DAE">
        <w:rPr>
          <w:rFonts w:ascii="標楷體" w:eastAsia="標楷體" w:hint="eastAsia"/>
          <w:sz w:val="28"/>
          <w:szCs w:val="28"/>
        </w:rPr>
        <w:lastRenderedPageBreak/>
        <w:t>並經機關核定後，由機關填報於行政院公共工程委員會資訊網路系統備查；品管人員異動或工程竣工時，亦同。</w:t>
      </w:r>
    </w:p>
    <w:p w14:paraId="3DFA9C8D" w14:textId="05FE2852"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w:t>
      </w:r>
      <w:r w:rsidRPr="002C09DD">
        <w:rPr>
          <w:rFonts w:ascii="標楷體" w:eastAsia="標楷體" w:hint="eastAsia"/>
          <w:color w:val="FF0000"/>
          <w:sz w:val="28"/>
          <w:szCs w:val="28"/>
        </w:rPr>
        <w:t>2</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w:t>
      </w:r>
      <w:r w:rsidR="00FD3326" w:rsidRPr="002C09DD">
        <w:rPr>
          <w:rFonts w:ascii="標楷體" w:eastAsia="標楷體"/>
          <w:color w:val="FF0000"/>
          <w:sz w:val="28"/>
          <w:szCs w:val="28"/>
        </w:rPr>
        <w:t>00</w:t>
      </w:r>
      <w:r w:rsidRPr="009A0DAE">
        <w:rPr>
          <w:rFonts w:ascii="標楷體" w:eastAsia="標楷體" w:hint="eastAsia"/>
          <w:sz w:val="28"/>
          <w:szCs w:val="28"/>
        </w:rPr>
        <w:t>萬元之工程，廠商辦理品管業務人員（須取得結業證書）之設置約定如下：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由機關視個案特性於招標時載明，並依設置情形編列相關費用；未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14:paraId="52549501"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14:paraId="11E521A8"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14:paraId="1E48D8CA"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14:paraId="6BB17E0B"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14:paraId="133D62D6"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14:paraId="3505628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14:paraId="2AA1335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14:paraId="053ADB09"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14:paraId="3DF1A09E"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14:paraId="79AB97A6" w14:textId="25029C3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w:t>
      </w:r>
      <w:r w:rsidR="00B11022" w:rsidRPr="009C2DED">
        <w:rPr>
          <w:rFonts w:ascii="標楷體" w:eastAsia="標楷體" w:hAnsi="標楷體" w:cs="標楷體" w:hint="eastAsia"/>
          <w:color w:val="FF0000"/>
          <w:kern w:val="0"/>
          <w:sz w:val="28"/>
          <w:szCs w:val="28"/>
          <w:u w:val="single"/>
        </w:rPr>
        <w:t>未符合資格，或</w:t>
      </w:r>
      <w:r w:rsidRPr="009A0DAE">
        <w:rPr>
          <w:rFonts w:ascii="標楷體" w:eastAsia="標楷體" w:hint="eastAsia"/>
          <w:sz w:val="28"/>
          <w:szCs w:val="28"/>
        </w:rPr>
        <w:t>有未實際於工地執行品管工作，或未能確實執行品管工作，或工程經施工品質查核為丙等，可歸責於品管人員者，由機關通知廠商於</w:t>
      </w:r>
      <w:r w:rsidR="00482597" w:rsidRPr="00482597">
        <w:rPr>
          <w:rFonts w:ascii="標楷體" w:eastAsia="標楷體" w:hint="eastAsia"/>
          <w:color w:val="00B050"/>
          <w:sz w:val="28"/>
          <w:szCs w:val="28"/>
          <w:u w:val="single"/>
        </w:rPr>
        <w:t>7</w:t>
      </w:r>
      <w:r w:rsidRPr="009A0DAE">
        <w:rPr>
          <w:rFonts w:ascii="標楷體" w:eastAsia="標楷體" w:hint="eastAsia"/>
          <w:sz w:val="28"/>
          <w:szCs w:val="28"/>
        </w:rPr>
        <w:t>日內更換並調離工地。</w:t>
      </w:r>
    </w:p>
    <w:p w14:paraId="46E5BBBB" w14:textId="25ADD308" w:rsidR="00D65AB3" w:rsidRPr="009A0DAE" w:rsidRDefault="00FD3326"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2C09DD">
        <w:rPr>
          <w:rFonts w:ascii="標楷體" w:eastAsia="標楷體" w:hint="eastAsia"/>
          <w:color w:val="FF0000"/>
          <w:sz w:val="28"/>
          <w:szCs w:val="28"/>
        </w:rPr>
        <w:t>新臺幣150萬元</w:t>
      </w:r>
      <w:r w:rsidR="00D65AB3" w:rsidRPr="009A0DAE">
        <w:rPr>
          <w:rFonts w:ascii="標楷體" w:eastAsia="標楷體" w:hint="eastAsia"/>
          <w:sz w:val="28"/>
          <w:szCs w:val="28"/>
        </w:rPr>
        <w:t>以上且適用營造業法規定之工程，營造廠商專任工程人員工作重點如下：</w:t>
      </w:r>
    </w:p>
    <w:p w14:paraId="765FDBA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14:paraId="567ABD5B"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14:paraId="3DBF39AE"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14:paraId="6C149815" w14:textId="77777777" w:rsidR="00D65AB3" w:rsidRPr="00CF15C3" w:rsidRDefault="00D65AB3" w:rsidP="00CF15C3">
      <w:pPr>
        <w:numPr>
          <w:ilvl w:val="2"/>
          <w:numId w:val="14"/>
        </w:numPr>
        <w:tabs>
          <w:tab w:val="clear" w:pos="1571"/>
          <w:tab w:val="num" w:pos="1800"/>
        </w:tabs>
        <w:spacing w:line="240" w:lineRule="atLeast"/>
        <w:ind w:left="1800" w:hanging="949"/>
        <w:jc w:val="both"/>
        <w:rPr>
          <w:rFonts w:ascii="標楷體" w:eastAsia="標楷體"/>
          <w:color w:val="00B050"/>
          <w:sz w:val="28"/>
          <w:szCs w:val="28"/>
        </w:rPr>
      </w:pPr>
      <w:r w:rsidRPr="009A0DAE">
        <w:rPr>
          <w:rFonts w:ascii="標楷體" w:eastAsia="標楷體" w:hint="eastAsia"/>
          <w:sz w:val="28"/>
          <w:szCs w:val="28"/>
        </w:rPr>
        <w:t>未依上開各款規定辦理之處理規定：</w:t>
      </w:r>
      <w:r w:rsidR="00CF15C3" w:rsidRPr="00CF15C3">
        <w:rPr>
          <w:rFonts w:ascii="標楷體" w:eastAsia="標楷體" w:hint="eastAsia"/>
          <w:color w:val="00B050"/>
          <w:sz w:val="28"/>
          <w:szCs w:val="28"/>
        </w:rPr>
        <w:t>各款每次處以廠商懲罰性違約金新臺幣5,000元。</w:t>
      </w:r>
    </w:p>
    <w:p w14:paraId="6D1B4F98" w14:textId="77777777"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14:paraId="4BC95EB2"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14:paraId="0742C2D6"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14:paraId="27393BFF"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14:paraId="59BF7E93"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14:paraId="2267BE8C"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14:paraId="0105BEFB" w14:textId="77777777" w:rsidR="00D65AB3" w:rsidRDefault="00693026" w:rsidP="008803F2">
      <w:pPr>
        <w:spacing w:line="240" w:lineRule="atLeast"/>
        <w:ind w:leftChars="180" w:left="718" w:hangingChars="102" w:hanging="286"/>
        <w:jc w:val="both"/>
        <w:rPr>
          <w:rFonts w:ascii="標楷體" w:eastAsia="標楷體"/>
          <w:sz w:val="28"/>
          <w:szCs w:val="28"/>
        </w:rPr>
      </w:pPr>
      <w:r w:rsidRPr="00004282">
        <w:rPr>
          <w:rFonts w:ascii="標楷體" w:eastAsia="標楷體" w:cs="標楷體" w:hint="eastAsia"/>
          <w:sz w:val="28"/>
          <w:szCs w:val="28"/>
        </w:rPr>
        <w:lastRenderedPageBreak/>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14:paraId="547C468D" w14:textId="77777777" w:rsidR="00CF15C3" w:rsidRPr="009A0DAE" w:rsidRDefault="00CF15C3" w:rsidP="008803F2">
      <w:pPr>
        <w:spacing w:line="240" w:lineRule="atLeast"/>
        <w:ind w:leftChars="180" w:left="718" w:hangingChars="102" w:hanging="286"/>
        <w:jc w:val="both"/>
        <w:rPr>
          <w:rFonts w:ascii="標楷體" w:eastAsia="標楷體"/>
          <w:sz w:val="28"/>
          <w:szCs w:val="28"/>
        </w:rPr>
      </w:pPr>
      <w:r w:rsidRPr="00CF15C3">
        <w:rPr>
          <w:rFonts w:ascii="標楷體" w:eastAsia="標楷體" w:hint="eastAsia"/>
          <w:sz w:val="28"/>
          <w:szCs w:val="28"/>
        </w:rPr>
        <w:t>■於開工前將重要施工項目，於工地現場製作樣品。</w:t>
      </w:r>
    </w:p>
    <w:p w14:paraId="3EAB5EDF" w14:textId="77777777" w:rsidR="00D65AB3" w:rsidRPr="009A0DAE" w:rsidRDefault="00693026" w:rsidP="008803F2">
      <w:pPr>
        <w:spacing w:line="240" w:lineRule="atLeast"/>
        <w:ind w:leftChars="180" w:left="718" w:hangingChars="102" w:hanging="286"/>
        <w:jc w:val="both"/>
        <w:rPr>
          <w:rFonts w:ascii="標楷體" w:eastAsia="標楷體"/>
          <w:sz w:val="28"/>
          <w:szCs w:val="28"/>
        </w:rPr>
      </w:pPr>
      <w:r w:rsidRPr="00004282">
        <w:rPr>
          <w:rFonts w:ascii="標楷體" w:eastAsia="標楷體" w:cs="標楷體" w:hint="eastAsia"/>
          <w:sz w:val="28"/>
          <w:szCs w:val="28"/>
        </w:rPr>
        <w:t>■</w:t>
      </w:r>
      <w:r w:rsidRPr="00371C47">
        <w:rPr>
          <w:rFonts w:ascii="標楷體" w:eastAsia="標楷體" w:hAnsi="標楷體" w:hint="eastAsia"/>
          <w:color w:val="FF0000"/>
          <w:sz w:val="28"/>
          <w:szCs w:val="28"/>
        </w:rPr>
        <w:t>於工地現場陳列使用材料樣品及安裝工法展示；設置有關混凝土澆置作業程序、鋼筋綁紮及水電配管等之看板。(</w:t>
      </w:r>
      <w:r>
        <w:rPr>
          <w:rFonts w:ascii="標楷體" w:eastAsia="標楷體" w:hAnsi="標楷體" w:hint="eastAsia"/>
          <w:color w:val="FF0000"/>
          <w:sz w:val="28"/>
          <w:szCs w:val="28"/>
        </w:rPr>
        <w:t>本項次</w:t>
      </w:r>
      <w:r w:rsidRPr="00371C47">
        <w:rPr>
          <w:rFonts w:ascii="標楷體" w:eastAsia="標楷體" w:hAnsi="標楷體" w:hint="eastAsia"/>
          <w:color w:val="FF0000"/>
          <w:sz w:val="28"/>
          <w:szCs w:val="28"/>
        </w:rPr>
        <w:t>查核金額工程以上適用)</w:t>
      </w:r>
    </w:p>
    <w:p w14:paraId="4F637989" w14:textId="77777777"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123A94A9" w14:textId="77777777" w:rsidR="002C09DD" w:rsidRPr="002C09DD" w:rsidRDefault="002C09DD" w:rsidP="002C09DD">
      <w:pPr>
        <w:numPr>
          <w:ilvl w:val="1"/>
          <w:numId w:val="14"/>
        </w:numPr>
        <w:spacing w:line="240" w:lineRule="atLeast"/>
        <w:jc w:val="both"/>
        <w:rPr>
          <w:rFonts w:ascii="標楷體" w:eastAsia="標楷體" w:hAnsi="標楷體"/>
          <w:color w:val="FF0000"/>
          <w:sz w:val="28"/>
          <w:szCs w:val="28"/>
        </w:rPr>
      </w:pPr>
      <w:r w:rsidRPr="002C09DD">
        <w:rPr>
          <w:rFonts w:ascii="標楷體" w:eastAsia="標楷體" w:hAnsi="標楷體" w:hint="eastAsia"/>
          <w:color w:val="FF0000"/>
          <w:sz w:val="28"/>
          <w:szCs w:val="28"/>
        </w:rPr>
        <w:t>品管人員違反第</w:t>
      </w:r>
      <w:r w:rsidRPr="002C09DD">
        <w:rPr>
          <w:rFonts w:ascii="標楷體" w:eastAsia="標楷體" w:hAnsi="標楷體"/>
          <w:color w:val="FF0000"/>
          <w:sz w:val="28"/>
          <w:szCs w:val="28"/>
        </w:rPr>
        <w:t>3.2.1</w:t>
      </w:r>
      <w:r w:rsidRPr="002C09DD">
        <w:rPr>
          <w:rFonts w:ascii="標楷體" w:eastAsia="標楷體" w:hAnsi="標楷體" w:hint="eastAsia"/>
          <w:color w:val="FF0000"/>
          <w:sz w:val="28"/>
          <w:szCs w:val="28"/>
        </w:rPr>
        <w:t>點至第</w:t>
      </w:r>
      <w:r w:rsidRPr="002C09DD">
        <w:rPr>
          <w:rFonts w:ascii="標楷體" w:eastAsia="標楷體" w:hAnsi="標楷體"/>
          <w:color w:val="FF0000"/>
          <w:sz w:val="28"/>
          <w:szCs w:val="28"/>
        </w:rPr>
        <w:t>3.2.4</w:t>
      </w:r>
      <w:r w:rsidRPr="002C09DD">
        <w:rPr>
          <w:rFonts w:ascii="標楷體" w:eastAsia="標楷體" w:hAnsi="標楷體" w:hint="eastAsia"/>
          <w:color w:val="FF0000"/>
          <w:sz w:val="28"/>
          <w:szCs w:val="28"/>
        </w:rPr>
        <w:t>點、</w:t>
      </w:r>
      <w:r w:rsidRPr="002C09DD">
        <w:rPr>
          <w:rFonts w:ascii="標楷體" w:eastAsia="標楷體" w:hAnsi="標楷體"/>
          <w:color w:val="FF0000"/>
          <w:sz w:val="28"/>
          <w:szCs w:val="28"/>
        </w:rPr>
        <w:t>3.3</w:t>
      </w:r>
      <w:r w:rsidRPr="002C09DD">
        <w:rPr>
          <w:rFonts w:ascii="標楷體" w:eastAsia="標楷體" w:hAnsi="標楷體" w:hint="eastAsia"/>
          <w:color w:val="FF0000"/>
          <w:sz w:val="28"/>
          <w:szCs w:val="28"/>
        </w:rPr>
        <w:t>點，</w:t>
      </w:r>
      <w:r w:rsidRPr="002C09DD">
        <w:rPr>
          <w:rFonts w:ascii="標楷體" w:eastAsia="標楷體" w:hAnsi="標楷體" w:hint="eastAsia"/>
          <w:color w:val="FF0000"/>
          <w:sz w:val="28"/>
          <w:szCs w:val="28"/>
          <w:u w:val="single"/>
        </w:rPr>
        <w:t>或專任工程人員未依第3.6.3點到場說明且無故缺席，</w:t>
      </w:r>
      <w:r w:rsidRPr="002C09DD">
        <w:rPr>
          <w:rFonts w:ascii="標楷體" w:eastAsia="標楷體" w:hAnsi="標楷體" w:hint="eastAsia"/>
          <w:color w:val="FF0000"/>
          <w:sz w:val="28"/>
          <w:szCs w:val="28"/>
        </w:rPr>
        <w:t>或專任工程人員以外技師或建築師違反第</w:t>
      </w:r>
      <w:r w:rsidRPr="002C09DD">
        <w:rPr>
          <w:rFonts w:ascii="標楷體" w:eastAsia="標楷體" w:hAnsi="標楷體"/>
          <w:color w:val="FF0000"/>
          <w:sz w:val="28"/>
          <w:szCs w:val="28"/>
        </w:rPr>
        <w:t>4.1</w:t>
      </w:r>
      <w:r w:rsidRPr="002C09DD">
        <w:rPr>
          <w:rFonts w:ascii="標楷體" w:eastAsia="標楷體" w:hAnsi="標楷體" w:hint="eastAsia"/>
          <w:color w:val="FF0000"/>
          <w:sz w:val="28"/>
          <w:szCs w:val="28"/>
        </w:rPr>
        <w:t>點至第</w:t>
      </w:r>
      <w:r w:rsidRPr="002C09DD">
        <w:rPr>
          <w:rFonts w:ascii="標楷體" w:eastAsia="標楷體" w:hAnsi="標楷體"/>
          <w:color w:val="FF0000"/>
          <w:sz w:val="28"/>
          <w:szCs w:val="28"/>
        </w:rPr>
        <w:t>4.3</w:t>
      </w:r>
      <w:r w:rsidRPr="002C09DD">
        <w:rPr>
          <w:rFonts w:ascii="標楷體" w:eastAsia="標楷體" w:hAnsi="標楷體" w:hint="eastAsia"/>
          <w:color w:val="FF0000"/>
          <w:sz w:val="28"/>
          <w:szCs w:val="28"/>
        </w:rPr>
        <w:t>點約定者，每日處以廠商懲罰性違約金新臺幣</w:t>
      </w:r>
      <w:proofErr w:type="gramStart"/>
      <w:r w:rsidRPr="002C09DD">
        <w:rPr>
          <w:rFonts w:ascii="標楷體" w:eastAsia="標楷體" w:hAnsi="標楷體" w:hint="eastAsia"/>
          <w:color w:val="FF0000"/>
          <w:sz w:val="28"/>
          <w:szCs w:val="28"/>
        </w:rPr>
        <w:t>＿</w:t>
      </w:r>
      <w:proofErr w:type="gramEnd"/>
      <w:r w:rsidRPr="002C09DD">
        <w:rPr>
          <w:rFonts w:ascii="標楷體" w:eastAsia="標楷體" w:hAnsi="標楷體" w:hint="eastAsia"/>
          <w:color w:val="FF0000"/>
          <w:sz w:val="28"/>
          <w:szCs w:val="28"/>
        </w:rPr>
        <w:t>＿元（由機關於招標時載明；未</w:t>
      </w:r>
      <w:proofErr w:type="gramStart"/>
      <w:r w:rsidRPr="002C09DD">
        <w:rPr>
          <w:rFonts w:ascii="標楷體" w:eastAsia="標楷體" w:hAnsi="標楷體" w:hint="eastAsia"/>
          <w:color w:val="FF0000"/>
          <w:sz w:val="28"/>
          <w:szCs w:val="28"/>
        </w:rPr>
        <w:t>載明者</w:t>
      </w:r>
      <w:proofErr w:type="gramEnd"/>
      <w:r w:rsidRPr="002C09DD">
        <w:rPr>
          <w:rFonts w:ascii="標楷體" w:eastAsia="標楷體" w:hAnsi="標楷體" w:hint="eastAsia"/>
          <w:color w:val="FF0000"/>
          <w:sz w:val="28"/>
          <w:szCs w:val="28"/>
        </w:rPr>
        <w:t>，為新臺幣</w:t>
      </w:r>
      <w:r w:rsidRPr="002C09DD">
        <w:rPr>
          <w:rFonts w:ascii="標楷體" w:eastAsia="標楷體" w:hAnsi="標楷體"/>
          <w:color w:val="FF0000"/>
          <w:sz w:val="28"/>
          <w:szCs w:val="28"/>
        </w:rPr>
        <w:t>2,500</w:t>
      </w:r>
      <w:r w:rsidRPr="002C09DD">
        <w:rPr>
          <w:rFonts w:ascii="標楷體" w:eastAsia="標楷體" w:hAnsi="標楷體" w:hint="eastAsia"/>
          <w:color w:val="FF0000"/>
          <w:sz w:val="28"/>
          <w:szCs w:val="28"/>
        </w:rPr>
        <w:t>元）。</w:t>
      </w:r>
    </w:p>
    <w:p w14:paraId="7955769B" w14:textId="77777777"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14:paraId="5EB40999" w14:textId="77777777" w:rsidR="002F620F"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3BE12500" w14:textId="77777777" w:rsidR="005B56F7" w:rsidRDefault="005B56F7" w:rsidP="005B56F7">
      <w:pPr>
        <w:spacing w:line="240" w:lineRule="atLeast"/>
        <w:jc w:val="both"/>
        <w:rPr>
          <w:rFonts w:ascii="標楷體" w:eastAsia="標楷體"/>
          <w:sz w:val="28"/>
          <w:szCs w:val="28"/>
        </w:rPr>
      </w:pPr>
    </w:p>
    <w:p w14:paraId="4755327D" w14:textId="77777777" w:rsidR="005B56F7" w:rsidRPr="00832FAD" w:rsidRDefault="00953F27" w:rsidP="00832FAD">
      <w:pPr>
        <w:widowControl/>
        <w:adjustRightInd/>
        <w:textAlignment w:val="auto"/>
        <w:rPr>
          <w:rFonts w:ascii="標楷體" w:eastAsia="標楷體"/>
          <w:sz w:val="28"/>
          <w:szCs w:val="28"/>
        </w:rPr>
      </w:pPr>
      <w:r>
        <w:rPr>
          <w:rFonts w:ascii="標楷體" w:eastAsia="標楷體"/>
          <w:sz w:val="28"/>
          <w:szCs w:val="28"/>
        </w:rPr>
        <w:br w:type="page"/>
      </w:r>
      <w:r w:rsidR="00832FAD">
        <w:rPr>
          <w:rFonts w:ascii="標楷體" w:eastAsia="標楷體" w:hint="eastAsia"/>
          <w:sz w:val="28"/>
          <w:szCs w:val="28"/>
        </w:rPr>
        <w:lastRenderedPageBreak/>
        <w:t xml:space="preserve"> </w:t>
      </w:r>
      <w:r w:rsidR="005B56F7" w:rsidRPr="0039223E">
        <w:rPr>
          <w:rFonts w:ascii="標楷體" w:eastAsia="標楷體" w:hAnsi="標楷體" w:hint="eastAsia"/>
          <w:b/>
          <w:bCs/>
          <w:sz w:val="28"/>
          <w:szCs w:val="28"/>
        </w:rPr>
        <w:t>附錄5、公有建築物施工階段契約約定權責分工表</w:t>
      </w:r>
    </w:p>
    <w:p w14:paraId="2A7EB5CF" w14:textId="77777777" w:rsidR="005B56F7" w:rsidRPr="0039223E" w:rsidRDefault="00193430" w:rsidP="005B56F7">
      <w:pPr>
        <w:adjustRightInd/>
        <w:spacing w:line="440" w:lineRule="exact"/>
        <w:jc w:val="both"/>
        <w:textAlignment w:val="auto"/>
        <w:rPr>
          <w:rFonts w:ascii="標楷體" w:eastAsia="標楷體" w:hAnsi="標楷體"/>
          <w:spacing w:val="10"/>
          <w:sz w:val="28"/>
        </w:rPr>
      </w:pPr>
      <w:r>
        <w:rPr>
          <w:rFonts w:ascii="標楷體" w:eastAsia="標楷體" w:hAnsi="標楷體"/>
          <w:noProof/>
          <w:spacing w:val="10"/>
          <w:sz w:val="28"/>
        </w:rPr>
        <w:pict w14:anchorId="1142221B">
          <v:shapetype id="_x0000_t202" coordsize="21600,21600" o:spt="202" path="m,l,21600r21600,l21600,xe">
            <v:stroke joinstyle="miter"/>
            <v:path gradientshapeok="t" o:connecttype="rect"/>
          </v:shapetype>
          <v:shape id="文字方塊 2" o:spid="_x0000_s1026" type="#_x0000_t202" style="position:absolute;left:0;text-align:left;margin-left:389.1pt;margin-top:-16.8pt;width:65.5pt;height:28.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v:textbox>
              <w:txbxContent>
                <w:p w14:paraId="51A665EF" w14:textId="77777777" w:rsidR="00EB4336" w:rsidRPr="00AF0E05" w:rsidRDefault="00EB4336" w:rsidP="005B56F7">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v:textbox>
          </v:shape>
        </w:pict>
      </w:r>
      <w:r w:rsidR="005B56F7" w:rsidRPr="0039223E">
        <w:rPr>
          <w:rFonts w:ascii="標楷體" w:eastAsia="標楷體" w:hAnsi="標楷體" w:hint="eastAsia"/>
          <w:spacing w:val="10"/>
          <w:sz w:val="28"/>
        </w:rPr>
        <w:t>本表格主要名詞之定義及使用符號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372"/>
        <w:gridCol w:w="6966"/>
      </w:tblGrid>
      <w:tr w:rsidR="005B56F7" w:rsidRPr="0039223E" w14:paraId="1597319B" w14:textId="77777777" w:rsidTr="005B56F7">
        <w:tc>
          <w:tcPr>
            <w:tcW w:w="1146" w:type="dxa"/>
          </w:tcPr>
          <w:p w14:paraId="5A119C37" w14:textId="77777777" w:rsidR="005B56F7" w:rsidRPr="0039223E" w:rsidRDefault="005B56F7" w:rsidP="005B56F7">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名詞</w:t>
            </w:r>
          </w:p>
        </w:tc>
        <w:tc>
          <w:tcPr>
            <w:tcW w:w="1402" w:type="dxa"/>
          </w:tcPr>
          <w:p w14:paraId="70A2D7E6" w14:textId="77777777" w:rsidR="005B56F7" w:rsidRPr="0039223E" w:rsidRDefault="005B56F7" w:rsidP="005B56F7">
            <w:pPr>
              <w:adjustRightInd/>
              <w:spacing w:line="440" w:lineRule="exact"/>
              <w:jc w:val="both"/>
              <w:textAlignment w:val="auto"/>
              <w:rPr>
                <w:rFonts w:ascii="標楷體" w:eastAsia="標楷體" w:hAnsi="標楷體"/>
                <w:spacing w:val="10"/>
              </w:rPr>
            </w:pPr>
            <w:r w:rsidRPr="0039223E">
              <w:rPr>
                <w:rFonts w:ascii="標楷體" w:eastAsia="標楷體" w:hAnsi="標楷體" w:hint="eastAsia"/>
                <w:spacing w:val="10"/>
              </w:rPr>
              <w:t>使用符號</w:t>
            </w:r>
          </w:p>
        </w:tc>
        <w:tc>
          <w:tcPr>
            <w:tcW w:w="7146" w:type="dxa"/>
          </w:tcPr>
          <w:p w14:paraId="32417E4E" w14:textId="77777777" w:rsidR="005B56F7" w:rsidRPr="0039223E" w:rsidRDefault="005B56F7" w:rsidP="005B56F7">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定義</w:t>
            </w:r>
          </w:p>
        </w:tc>
      </w:tr>
      <w:tr w:rsidR="005B56F7" w:rsidRPr="0039223E" w14:paraId="65E79FE2" w14:textId="77777777" w:rsidTr="005B56F7">
        <w:tc>
          <w:tcPr>
            <w:tcW w:w="1146" w:type="dxa"/>
          </w:tcPr>
          <w:p w14:paraId="6456D4C8"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辦理</w:t>
            </w:r>
          </w:p>
        </w:tc>
        <w:tc>
          <w:tcPr>
            <w:tcW w:w="1402" w:type="dxa"/>
          </w:tcPr>
          <w:p w14:paraId="722DF5D0"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83C21C0"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負責執行相關工作事項，製作相關文件以供審核，並針對審核意見辦理後續工作。</w:t>
            </w:r>
          </w:p>
        </w:tc>
      </w:tr>
      <w:tr w:rsidR="005B56F7" w:rsidRPr="0039223E" w14:paraId="2C710237" w14:textId="77777777" w:rsidTr="005B56F7">
        <w:tc>
          <w:tcPr>
            <w:tcW w:w="1146" w:type="dxa"/>
          </w:tcPr>
          <w:p w14:paraId="01ED98D7"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協辦</w:t>
            </w:r>
          </w:p>
        </w:tc>
        <w:tc>
          <w:tcPr>
            <w:tcW w:w="1402" w:type="dxa"/>
          </w:tcPr>
          <w:p w14:paraId="130D2DA0"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7B9C0B78"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協助辦理相關工作事項。</w:t>
            </w:r>
          </w:p>
        </w:tc>
      </w:tr>
      <w:tr w:rsidR="005B56F7" w:rsidRPr="0039223E" w14:paraId="53C50D2E" w14:textId="77777777" w:rsidTr="005B56F7">
        <w:tc>
          <w:tcPr>
            <w:tcW w:w="1146" w:type="dxa"/>
          </w:tcPr>
          <w:p w14:paraId="066EC922"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監督</w:t>
            </w:r>
          </w:p>
        </w:tc>
        <w:tc>
          <w:tcPr>
            <w:tcW w:w="1402" w:type="dxa"/>
          </w:tcPr>
          <w:p w14:paraId="6326C5F6"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1855970"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督促辦理者執行工作，及檢視其辦理情形，如發現有未符合契約與規範之處，並予以糾正。</w:t>
            </w:r>
          </w:p>
        </w:tc>
      </w:tr>
      <w:tr w:rsidR="005B56F7" w:rsidRPr="0039223E" w14:paraId="1BACD68E" w14:textId="77777777" w:rsidTr="005B56F7">
        <w:tc>
          <w:tcPr>
            <w:tcW w:w="1146" w:type="dxa"/>
          </w:tcPr>
          <w:p w14:paraId="49978257"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督導</w:t>
            </w:r>
          </w:p>
        </w:tc>
        <w:tc>
          <w:tcPr>
            <w:tcW w:w="1402" w:type="dxa"/>
          </w:tcPr>
          <w:p w14:paraId="54701B45"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BD313D6"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督促並指導辦理者依契約及規範執行工作。</w:t>
            </w:r>
          </w:p>
        </w:tc>
      </w:tr>
      <w:tr w:rsidR="005B56F7" w:rsidRPr="0039223E" w14:paraId="3592C3E7" w14:textId="77777777" w:rsidTr="005B56F7">
        <w:tc>
          <w:tcPr>
            <w:tcW w:w="1146" w:type="dxa"/>
          </w:tcPr>
          <w:p w14:paraId="50AFC8F2"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審查</w:t>
            </w:r>
          </w:p>
        </w:tc>
        <w:tc>
          <w:tcPr>
            <w:tcW w:w="1402" w:type="dxa"/>
          </w:tcPr>
          <w:p w14:paraId="02BCD112"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20AD5B42"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檢查辦理者之工作執行情形，檢視送審資料是否符合契約與規範提出處置意見，要求辦理者修正或將檢視結果提供核定者（或審定者）決策之參考。</w:t>
            </w:r>
          </w:p>
        </w:tc>
      </w:tr>
      <w:tr w:rsidR="005B56F7" w:rsidRPr="0039223E" w14:paraId="57143AE8" w14:textId="77777777" w:rsidTr="005B56F7">
        <w:tc>
          <w:tcPr>
            <w:tcW w:w="1146" w:type="dxa"/>
          </w:tcPr>
          <w:p w14:paraId="5A7245FD"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審定</w:t>
            </w:r>
          </w:p>
          <w:p w14:paraId="6CF3E947"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（複核）</w:t>
            </w:r>
          </w:p>
        </w:tc>
        <w:tc>
          <w:tcPr>
            <w:tcW w:w="1402" w:type="dxa"/>
          </w:tcPr>
          <w:p w14:paraId="644937FC"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7F5ADAA"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檢視並就技術部分確認辦理者之工作成果或送審資料是否符合契約與規範，將結果提供主辦機關備查或核定。</w:t>
            </w:r>
          </w:p>
        </w:tc>
      </w:tr>
      <w:tr w:rsidR="005B56F7" w:rsidRPr="0039223E" w14:paraId="791385C7" w14:textId="77777777" w:rsidTr="005B56F7">
        <w:tc>
          <w:tcPr>
            <w:tcW w:w="1146" w:type="dxa"/>
          </w:tcPr>
          <w:p w14:paraId="3E24C28E"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核定</w:t>
            </w:r>
          </w:p>
        </w:tc>
        <w:tc>
          <w:tcPr>
            <w:tcW w:w="1402" w:type="dxa"/>
          </w:tcPr>
          <w:p w14:paraId="2348871F"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30747951" w14:textId="77777777" w:rsidR="005B56F7" w:rsidRPr="0039223E" w:rsidRDefault="005B56F7" w:rsidP="005B56F7">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主辦機關：對於辦理單位、審查或審定單位之陳報事項作成決定。</w:t>
            </w:r>
          </w:p>
          <w:p w14:paraId="7F5EF615" w14:textId="77777777" w:rsidR="005B56F7" w:rsidRPr="0039223E" w:rsidRDefault="005B56F7" w:rsidP="005B56F7">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其他單位：審查或審定辦理者之工作成果或送審資料是否符合契約與規範，作成決定並將決定送主辦機關備查。</w:t>
            </w:r>
          </w:p>
        </w:tc>
      </w:tr>
      <w:tr w:rsidR="005B56F7" w:rsidRPr="0039223E" w14:paraId="4E591C26" w14:textId="77777777" w:rsidTr="005B56F7">
        <w:tc>
          <w:tcPr>
            <w:tcW w:w="1146" w:type="dxa"/>
          </w:tcPr>
          <w:p w14:paraId="7D0010C3"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備查</w:t>
            </w:r>
          </w:p>
        </w:tc>
        <w:tc>
          <w:tcPr>
            <w:tcW w:w="1402" w:type="dxa"/>
          </w:tcPr>
          <w:p w14:paraId="068FF138"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5B25A5DE"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收執存查或核符後收執存查。</w:t>
            </w:r>
          </w:p>
        </w:tc>
      </w:tr>
    </w:tbl>
    <w:p w14:paraId="4B99CA3A" w14:textId="77777777" w:rsidR="005B56F7" w:rsidRPr="0039223E" w:rsidRDefault="005B56F7" w:rsidP="005B56F7">
      <w:pPr>
        <w:adjustRightInd/>
        <w:textAlignment w:val="auto"/>
        <w:rPr>
          <w:rFonts w:ascii="標楷體" w:eastAsia="標楷體" w:hAnsi="標楷體"/>
        </w:rPr>
      </w:pPr>
    </w:p>
    <w:p w14:paraId="65EFE68A" w14:textId="77777777" w:rsidR="005B56F7" w:rsidRPr="0039223E" w:rsidRDefault="005B56F7" w:rsidP="005B56F7">
      <w:pPr>
        <w:adjustRightInd/>
        <w:textAlignment w:val="auto"/>
        <w:rPr>
          <w:rFonts w:ascii="標楷體" w:eastAsia="標楷體" w:hAnsi="標楷體"/>
        </w:rPr>
      </w:pPr>
    </w:p>
    <w:p w14:paraId="3F6C234F" w14:textId="77777777" w:rsidR="005B56F7" w:rsidRPr="0039223E" w:rsidRDefault="005B56F7" w:rsidP="005B56F7">
      <w:pPr>
        <w:adjustRightInd/>
        <w:textAlignment w:val="auto"/>
        <w:rPr>
          <w:rFonts w:ascii="標楷體" w:eastAsia="標楷體" w:hAnsi="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
        <w:gridCol w:w="1990"/>
        <w:gridCol w:w="994"/>
        <w:gridCol w:w="996"/>
        <w:gridCol w:w="996"/>
        <w:gridCol w:w="1121"/>
        <w:gridCol w:w="1119"/>
        <w:gridCol w:w="1845"/>
      </w:tblGrid>
      <w:tr w:rsidR="005B56F7" w:rsidRPr="0039223E" w14:paraId="0D7E7DED" w14:textId="77777777" w:rsidTr="005B56F7">
        <w:trPr>
          <w:tblHeader/>
        </w:trPr>
        <w:tc>
          <w:tcPr>
            <w:tcW w:w="215" w:type="pct"/>
            <w:vAlign w:val="center"/>
          </w:tcPr>
          <w:p w14:paraId="32936C1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期程</w:t>
            </w:r>
          </w:p>
        </w:tc>
        <w:tc>
          <w:tcPr>
            <w:tcW w:w="1051" w:type="pct"/>
            <w:vAlign w:val="center"/>
          </w:tcPr>
          <w:p w14:paraId="5CA742E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項目</w:t>
            </w:r>
          </w:p>
        </w:tc>
        <w:tc>
          <w:tcPr>
            <w:tcW w:w="525" w:type="pct"/>
            <w:vAlign w:val="center"/>
          </w:tcPr>
          <w:p w14:paraId="17BEF58F" w14:textId="77777777" w:rsidR="005B56F7" w:rsidRPr="0039223E" w:rsidRDefault="005B56F7" w:rsidP="005B56F7">
            <w:pPr>
              <w:snapToGrid w:val="0"/>
              <w:jc w:val="both"/>
              <w:textAlignment w:val="auto"/>
              <w:rPr>
                <w:rFonts w:ascii="標楷體" w:eastAsia="標楷體" w:hAnsi="標楷體"/>
                <w:spacing w:val="8"/>
                <w:sz w:val="20"/>
                <w:szCs w:val="20"/>
              </w:rPr>
            </w:pPr>
            <w:r w:rsidRPr="0039223E">
              <w:rPr>
                <w:rFonts w:ascii="標楷體" w:eastAsia="標楷體" w:hAnsi="標楷體" w:hint="eastAsia"/>
                <w:spacing w:val="8"/>
                <w:sz w:val="20"/>
                <w:szCs w:val="20"/>
              </w:rPr>
              <w:t>起造人（業主）</w:t>
            </w:r>
          </w:p>
        </w:tc>
        <w:tc>
          <w:tcPr>
            <w:tcW w:w="526" w:type="pct"/>
            <w:vAlign w:val="center"/>
          </w:tcPr>
          <w:p w14:paraId="13DF2DAB" w14:textId="77777777" w:rsidR="005B56F7" w:rsidRPr="0039223E" w:rsidRDefault="005B56F7" w:rsidP="005B56F7">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設計人</w:t>
            </w:r>
          </w:p>
        </w:tc>
        <w:tc>
          <w:tcPr>
            <w:tcW w:w="526" w:type="pct"/>
            <w:vAlign w:val="center"/>
          </w:tcPr>
          <w:p w14:paraId="73E7ADDE" w14:textId="77777777" w:rsidR="005B56F7" w:rsidRPr="0039223E" w:rsidRDefault="005B56F7" w:rsidP="005B56F7">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監造人</w:t>
            </w:r>
          </w:p>
        </w:tc>
        <w:tc>
          <w:tcPr>
            <w:tcW w:w="592" w:type="pct"/>
            <w:vAlign w:val="center"/>
          </w:tcPr>
          <w:p w14:paraId="1A06190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承造人（承攬廠商）</w:t>
            </w:r>
          </w:p>
        </w:tc>
        <w:tc>
          <w:tcPr>
            <w:tcW w:w="591" w:type="pct"/>
            <w:tcBorders>
              <w:top w:val="single" w:sz="12" w:space="0" w:color="auto"/>
              <w:bottom w:val="single" w:sz="6" w:space="0" w:color="auto"/>
            </w:tcBorders>
            <w:vAlign w:val="center"/>
          </w:tcPr>
          <w:p w14:paraId="76FC0E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依據</w:t>
            </w:r>
          </w:p>
        </w:tc>
        <w:tc>
          <w:tcPr>
            <w:tcW w:w="974" w:type="pct"/>
            <w:tcBorders>
              <w:top w:val="single" w:sz="12" w:space="0" w:color="auto"/>
              <w:bottom w:val="single" w:sz="6" w:space="0" w:color="auto"/>
            </w:tcBorders>
            <w:vAlign w:val="center"/>
          </w:tcPr>
          <w:p w14:paraId="3EBA55E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備註</w:t>
            </w:r>
          </w:p>
        </w:tc>
      </w:tr>
      <w:tr w:rsidR="005B56F7" w:rsidRPr="0039223E" w14:paraId="5F7EAF00" w14:textId="77777777" w:rsidTr="005B56F7">
        <w:tc>
          <w:tcPr>
            <w:tcW w:w="215" w:type="pct"/>
            <w:vMerge w:val="restart"/>
            <w:vAlign w:val="center"/>
          </w:tcPr>
          <w:p w14:paraId="48B19C0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工程開︵施︶工前</w:t>
            </w:r>
          </w:p>
        </w:tc>
        <w:tc>
          <w:tcPr>
            <w:tcW w:w="1051" w:type="pct"/>
            <w:tcBorders>
              <w:bottom w:val="single" w:sz="4" w:space="0" w:color="auto"/>
            </w:tcBorders>
            <w:vAlign w:val="center"/>
          </w:tcPr>
          <w:p w14:paraId="60BAA0F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sz w:val="20"/>
                <w:szCs w:val="20"/>
              </w:rPr>
              <w:t>1.</w:t>
            </w:r>
            <w:r w:rsidRPr="0039223E">
              <w:rPr>
                <w:rFonts w:ascii="標楷體" w:eastAsia="標楷體" w:hAnsi="標楷體" w:hint="eastAsia"/>
                <w:sz w:val="20"/>
                <w:szCs w:val="20"/>
              </w:rPr>
              <w:t>申請建管單位各階段勘驗</w:t>
            </w:r>
          </w:p>
        </w:tc>
        <w:tc>
          <w:tcPr>
            <w:tcW w:w="525" w:type="pct"/>
            <w:tcBorders>
              <w:bottom w:val="single" w:sz="4" w:space="0" w:color="auto"/>
            </w:tcBorders>
            <w:vAlign w:val="center"/>
          </w:tcPr>
          <w:p w14:paraId="72BDEBF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B121A1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0803A4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2487FB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top w:val="single" w:sz="6" w:space="0" w:color="auto"/>
              <w:bottom w:val="single" w:sz="4" w:space="0" w:color="auto"/>
            </w:tcBorders>
          </w:tcPr>
          <w:p w14:paraId="4259A6F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工契9-（八）-2-（16）、工契9-（八）-5</w:t>
            </w:r>
          </w:p>
        </w:tc>
        <w:tc>
          <w:tcPr>
            <w:tcW w:w="974" w:type="pct"/>
            <w:tcBorders>
              <w:top w:val="single" w:sz="6" w:space="0" w:color="auto"/>
              <w:bottom w:val="single" w:sz="4" w:space="0" w:color="auto"/>
            </w:tcBorders>
          </w:tcPr>
          <w:p w14:paraId="046647B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62D9FAF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2B6F9FA4" w14:textId="77777777" w:rsidTr="005B56F7">
        <w:tc>
          <w:tcPr>
            <w:tcW w:w="215" w:type="pct"/>
            <w:vMerge/>
            <w:vAlign w:val="center"/>
          </w:tcPr>
          <w:p w14:paraId="1A0C6CD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9B845C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D59BCA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6A853C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2A3AB3A"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2BEC9C0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F2B593E"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D0B740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ED5D431" w14:textId="77777777" w:rsidTr="005B56F7">
        <w:tc>
          <w:tcPr>
            <w:tcW w:w="215" w:type="pct"/>
            <w:vMerge/>
            <w:vAlign w:val="center"/>
          </w:tcPr>
          <w:p w14:paraId="744C21A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7B4040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擬定施工進度表</w:t>
            </w:r>
          </w:p>
        </w:tc>
        <w:tc>
          <w:tcPr>
            <w:tcW w:w="525" w:type="pct"/>
            <w:tcBorders>
              <w:bottom w:val="single" w:sz="4" w:space="0" w:color="auto"/>
            </w:tcBorders>
            <w:vAlign w:val="center"/>
          </w:tcPr>
          <w:p w14:paraId="400B138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03F7ED9F"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5963914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BC82FB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29DAABA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工契9-（二）-1、工契9-（八）-2-（4）</w:t>
            </w:r>
          </w:p>
        </w:tc>
        <w:tc>
          <w:tcPr>
            <w:tcW w:w="974" w:type="pct"/>
            <w:tcBorders>
              <w:bottom w:val="single" w:sz="4" w:space="0" w:color="auto"/>
            </w:tcBorders>
          </w:tcPr>
          <w:p w14:paraId="44F75C3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609A69B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61C960F6" w14:textId="77777777" w:rsidTr="005B56F7">
        <w:tc>
          <w:tcPr>
            <w:tcW w:w="215" w:type="pct"/>
            <w:vMerge/>
            <w:vAlign w:val="center"/>
          </w:tcPr>
          <w:p w14:paraId="0C3A1F5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CD00CC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4877B3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1C8F0B62"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36B461A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41122BB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7123D73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704E4C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3FB989E" w14:textId="77777777" w:rsidTr="005B56F7">
        <w:tc>
          <w:tcPr>
            <w:tcW w:w="215" w:type="pct"/>
            <w:vMerge/>
            <w:vAlign w:val="center"/>
          </w:tcPr>
          <w:p w14:paraId="05999FD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1952F0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w:t>
            </w:r>
            <w:r w:rsidRPr="0039223E">
              <w:rPr>
                <w:rFonts w:ascii="標楷體" w:eastAsia="標楷體" w:hAnsi="標楷體"/>
                <w:sz w:val="20"/>
                <w:szCs w:val="20"/>
              </w:rPr>
              <w:t>.</w:t>
            </w:r>
            <w:r w:rsidRPr="0039223E">
              <w:rPr>
                <w:rFonts w:ascii="標楷體" w:eastAsia="標楷體" w:hAnsi="標楷體" w:hint="eastAsia"/>
                <w:sz w:val="20"/>
                <w:szCs w:val="20"/>
              </w:rPr>
              <w:t>合法土資場或借土區資料送審</w:t>
            </w:r>
          </w:p>
        </w:tc>
        <w:tc>
          <w:tcPr>
            <w:tcW w:w="525" w:type="pct"/>
            <w:tcBorders>
              <w:bottom w:val="single" w:sz="4" w:space="0" w:color="auto"/>
            </w:tcBorders>
            <w:vAlign w:val="center"/>
          </w:tcPr>
          <w:p w14:paraId="033AF7E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08459EF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71EFD36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14:paraId="188E024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14:paraId="1AFB4A9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工契9-（三二）</w:t>
            </w:r>
          </w:p>
        </w:tc>
        <w:tc>
          <w:tcPr>
            <w:tcW w:w="974" w:type="pct"/>
            <w:tcBorders>
              <w:bottom w:val="single" w:sz="4" w:space="0" w:color="auto"/>
            </w:tcBorders>
          </w:tcPr>
          <w:p w14:paraId="356A78E6" w14:textId="77777777" w:rsidR="005B56F7" w:rsidRPr="0039223E" w:rsidRDefault="005B56F7" w:rsidP="005B56F7">
            <w:pPr>
              <w:snapToGrid w:val="0"/>
              <w:jc w:val="both"/>
              <w:textAlignment w:val="auto"/>
              <w:rPr>
                <w:rFonts w:ascii="標楷體" w:eastAsia="標楷體" w:hAnsi="標楷體"/>
                <w:sz w:val="20"/>
                <w:szCs w:val="20"/>
              </w:rPr>
            </w:pPr>
          </w:p>
          <w:p w14:paraId="50ACDFCD" w14:textId="77777777" w:rsidR="005B56F7" w:rsidRPr="0039223E" w:rsidRDefault="005B56F7" w:rsidP="005B56F7">
            <w:pPr>
              <w:snapToGrid w:val="0"/>
              <w:jc w:val="both"/>
              <w:textAlignment w:val="auto"/>
              <w:rPr>
                <w:rFonts w:ascii="標楷體" w:eastAsia="標楷體" w:hAnsi="標楷體"/>
                <w:sz w:val="20"/>
                <w:szCs w:val="20"/>
              </w:rPr>
            </w:pPr>
          </w:p>
          <w:p w14:paraId="1312A9EC" w14:textId="77777777" w:rsidR="005B56F7" w:rsidRPr="0039223E" w:rsidRDefault="005B56F7" w:rsidP="005B56F7">
            <w:pPr>
              <w:snapToGrid w:val="0"/>
              <w:jc w:val="both"/>
              <w:textAlignment w:val="auto"/>
              <w:rPr>
                <w:rFonts w:ascii="標楷體" w:eastAsia="標楷體" w:hAnsi="標楷體"/>
                <w:sz w:val="20"/>
                <w:szCs w:val="20"/>
              </w:rPr>
            </w:pPr>
          </w:p>
          <w:p w14:paraId="4E0D6C2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79D1F16" w14:textId="77777777" w:rsidTr="005B56F7">
        <w:tc>
          <w:tcPr>
            <w:tcW w:w="215" w:type="pct"/>
            <w:vMerge/>
            <w:vAlign w:val="center"/>
          </w:tcPr>
          <w:p w14:paraId="161ACDED"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D5ABF9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D73AF3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1A15716D"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43AD2F06"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5F1DD82"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ACBA66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1BAD57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C3F8883" w14:textId="77777777" w:rsidTr="005B56F7">
        <w:tc>
          <w:tcPr>
            <w:tcW w:w="215" w:type="pct"/>
            <w:vMerge/>
            <w:vAlign w:val="center"/>
          </w:tcPr>
          <w:p w14:paraId="21BE607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1F86938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向建管單位申報開</w:t>
            </w:r>
          </w:p>
          <w:p w14:paraId="08D6C95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
        </w:tc>
        <w:tc>
          <w:tcPr>
            <w:tcW w:w="525" w:type="pct"/>
            <w:tcBorders>
              <w:bottom w:val="single" w:sz="4" w:space="0" w:color="auto"/>
            </w:tcBorders>
            <w:vAlign w:val="center"/>
          </w:tcPr>
          <w:p w14:paraId="32F7990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FB75E4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8A828A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62D43C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18CDA7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工契9-（八）-2-（16）、工契9-（八）-5</w:t>
            </w:r>
          </w:p>
        </w:tc>
        <w:tc>
          <w:tcPr>
            <w:tcW w:w="974" w:type="pct"/>
            <w:tcBorders>
              <w:bottom w:val="single" w:sz="4" w:space="0" w:color="auto"/>
            </w:tcBorders>
          </w:tcPr>
          <w:p w14:paraId="63A6E10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1413877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2F26A4BE" w14:textId="77777777" w:rsidTr="005B56F7">
        <w:tc>
          <w:tcPr>
            <w:tcW w:w="215" w:type="pct"/>
            <w:vMerge/>
            <w:vAlign w:val="center"/>
          </w:tcPr>
          <w:p w14:paraId="3C64E59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5C920E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FFF531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122B2A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B2BA334"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420DE2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4BF6627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62C5E3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814428B" w14:textId="77777777" w:rsidTr="005B56F7">
        <w:tc>
          <w:tcPr>
            <w:tcW w:w="215" w:type="pct"/>
            <w:vMerge/>
            <w:vAlign w:val="center"/>
          </w:tcPr>
          <w:p w14:paraId="788ADB2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207122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向業主申報開工</w:t>
            </w:r>
          </w:p>
        </w:tc>
        <w:tc>
          <w:tcPr>
            <w:tcW w:w="525" w:type="pct"/>
            <w:tcBorders>
              <w:bottom w:val="single" w:sz="4" w:space="0" w:color="auto"/>
            </w:tcBorders>
            <w:vAlign w:val="center"/>
          </w:tcPr>
          <w:p w14:paraId="644F729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6EC460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147615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A6E4EE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24D5B6E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w:t>
            </w:r>
            <w:r w:rsidRPr="0039223E">
              <w:rPr>
                <w:rFonts w:ascii="標楷體" w:eastAsia="標楷體" w:hAnsi="標楷體" w:hint="eastAsia"/>
                <w:sz w:val="20"/>
                <w:szCs w:val="20"/>
              </w:rPr>
              <w:lastRenderedPageBreak/>
              <w:t>-2-（6）</w:t>
            </w:r>
          </w:p>
        </w:tc>
        <w:tc>
          <w:tcPr>
            <w:tcW w:w="974" w:type="pct"/>
            <w:tcBorders>
              <w:bottom w:val="single" w:sz="4" w:space="0" w:color="auto"/>
            </w:tcBorders>
          </w:tcPr>
          <w:p w14:paraId="35D6A49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lastRenderedPageBreak/>
              <w:t>未於時程完成期限</w:t>
            </w:r>
            <w:r w:rsidRPr="0039223E">
              <w:rPr>
                <w:rFonts w:ascii="標楷體" w:eastAsia="標楷體" w:hAnsi="標楷體" w:hint="eastAsia"/>
                <w:sz w:val="20"/>
                <w:szCs w:val="20"/>
              </w:rPr>
              <w:lastRenderedPageBreak/>
              <w:t>內辦理，應予懲罰。</w:t>
            </w:r>
          </w:p>
          <w:p w14:paraId="06752B8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79C88D19" w14:textId="77777777" w:rsidTr="005B56F7">
        <w:tc>
          <w:tcPr>
            <w:tcW w:w="215" w:type="pct"/>
            <w:vMerge/>
            <w:vAlign w:val="center"/>
          </w:tcPr>
          <w:p w14:paraId="1C49C08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46C33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14:paraId="55F2D115"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5F4BE6C6" w14:textId="77777777" w:rsidR="005B56F7" w:rsidRPr="0039223E" w:rsidRDefault="005B56F7" w:rsidP="005B56F7">
            <w:pPr>
              <w:snapToGrid w:val="0"/>
              <w:jc w:val="both"/>
              <w:textAlignment w:val="auto"/>
              <w:rPr>
                <w:rFonts w:eastAsia="標楷體"/>
                <w:sz w:val="20"/>
                <w:szCs w:val="20"/>
              </w:rPr>
            </w:pPr>
          </w:p>
        </w:tc>
        <w:tc>
          <w:tcPr>
            <w:tcW w:w="526" w:type="pct"/>
            <w:tcBorders>
              <w:top w:val="single" w:sz="4" w:space="0" w:color="auto"/>
            </w:tcBorders>
          </w:tcPr>
          <w:p w14:paraId="7DE11317"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3EA65F67"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FA6CA9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CB7947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E9AF4B8" w14:textId="77777777" w:rsidTr="005B56F7">
        <w:trPr>
          <w:trHeight w:val="1305"/>
        </w:trPr>
        <w:tc>
          <w:tcPr>
            <w:tcW w:w="215" w:type="pct"/>
            <w:vMerge/>
            <w:vAlign w:val="center"/>
          </w:tcPr>
          <w:p w14:paraId="1DD9E46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vAlign w:val="center"/>
          </w:tcPr>
          <w:p w14:paraId="4B1D1C9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編擬監造計畫書</w:t>
            </w:r>
          </w:p>
        </w:tc>
        <w:tc>
          <w:tcPr>
            <w:tcW w:w="525" w:type="pct"/>
            <w:vAlign w:val="center"/>
          </w:tcPr>
          <w:p w14:paraId="36DF85E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vAlign w:val="center"/>
          </w:tcPr>
          <w:p w14:paraId="3820EB1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vAlign w:val="center"/>
          </w:tcPr>
          <w:p w14:paraId="61E710E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vAlign w:val="center"/>
          </w:tcPr>
          <w:p w14:paraId="7880D91D"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Pr>
          <w:p w14:paraId="0216344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品管要點八</w:t>
            </w:r>
          </w:p>
        </w:tc>
        <w:tc>
          <w:tcPr>
            <w:tcW w:w="974" w:type="pct"/>
          </w:tcPr>
          <w:p w14:paraId="28DF923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23F9BB8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4E27879C" w14:textId="77777777" w:rsidTr="005B56F7">
        <w:tc>
          <w:tcPr>
            <w:tcW w:w="215" w:type="pct"/>
            <w:vMerge/>
            <w:vAlign w:val="center"/>
          </w:tcPr>
          <w:p w14:paraId="59AAFACD"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14:paraId="0F64810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DB6113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6CBECBCF"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E9DAED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32489A69"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26588C2E"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E0698FA"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01BE511" w14:textId="77777777" w:rsidTr="005B56F7">
        <w:tc>
          <w:tcPr>
            <w:tcW w:w="215" w:type="pct"/>
            <w:vMerge/>
            <w:vAlign w:val="center"/>
          </w:tcPr>
          <w:p w14:paraId="5D8A4EE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14:paraId="1E00D41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編擬及提報施工計畫書（包括向建管單位及工程管理單位）</w:t>
            </w:r>
          </w:p>
        </w:tc>
        <w:tc>
          <w:tcPr>
            <w:tcW w:w="525" w:type="pct"/>
            <w:tcBorders>
              <w:bottom w:val="single" w:sz="4" w:space="0" w:color="auto"/>
            </w:tcBorders>
            <w:vAlign w:val="center"/>
          </w:tcPr>
          <w:p w14:paraId="20D58C1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3B6B188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697ECC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D632E9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40FF155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工契9-（八）-2-（4）、品管要點十一</w:t>
            </w:r>
          </w:p>
        </w:tc>
        <w:tc>
          <w:tcPr>
            <w:tcW w:w="974" w:type="pct"/>
            <w:tcBorders>
              <w:bottom w:val="single" w:sz="4" w:space="0" w:color="auto"/>
            </w:tcBorders>
          </w:tcPr>
          <w:p w14:paraId="14E2BD8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598E388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B5D66DF" w14:textId="77777777" w:rsidTr="005B56F7">
        <w:tc>
          <w:tcPr>
            <w:tcW w:w="215" w:type="pct"/>
            <w:vMerge/>
            <w:vAlign w:val="center"/>
          </w:tcPr>
          <w:p w14:paraId="092F9C5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28D5CF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433714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48C8D1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F0D0727"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11D85E5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4A86DD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C8AFECA"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5341663" w14:textId="77777777" w:rsidTr="005B56F7">
        <w:tc>
          <w:tcPr>
            <w:tcW w:w="215" w:type="pct"/>
            <w:vMerge/>
            <w:vAlign w:val="center"/>
          </w:tcPr>
          <w:p w14:paraId="09404A8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278353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編擬品質計畫書</w:t>
            </w:r>
          </w:p>
        </w:tc>
        <w:tc>
          <w:tcPr>
            <w:tcW w:w="525" w:type="pct"/>
            <w:tcBorders>
              <w:bottom w:val="single" w:sz="4" w:space="0" w:color="auto"/>
            </w:tcBorders>
            <w:vAlign w:val="center"/>
          </w:tcPr>
          <w:p w14:paraId="589EA22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58C0635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7B05DB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408368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A1FEAD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工契9-（八）-2-（11）、品管要點三、六、十一</w:t>
            </w:r>
          </w:p>
        </w:tc>
        <w:tc>
          <w:tcPr>
            <w:tcW w:w="974" w:type="pct"/>
            <w:tcBorders>
              <w:bottom w:val="single" w:sz="4" w:space="0" w:color="auto"/>
            </w:tcBorders>
          </w:tcPr>
          <w:p w14:paraId="3580732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1BCE523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9C609AE" w14:textId="77777777" w:rsidTr="005B56F7">
        <w:tc>
          <w:tcPr>
            <w:tcW w:w="215" w:type="pct"/>
            <w:vMerge/>
            <w:vAlign w:val="center"/>
          </w:tcPr>
          <w:p w14:paraId="4A4BC61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7FADF9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E611E3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ED0125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0F5BA96F"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A7FD27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4BA734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FE5464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89383DD" w14:textId="77777777" w:rsidTr="005B56F7">
        <w:tc>
          <w:tcPr>
            <w:tcW w:w="215" w:type="pct"/>
            <w:vMerge/>
            <w:vAlign w:val="center"/>
          </w:tcPr>
          <w:p w14:paraId="7D6E23A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55B073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9.編擬安全衛生管理計畫</w:t>
            </w:r>
          </w:p>
        </w:tc>
        <w:tc>
          <w:tcPr>
            <w:tcW w:w="525" w:type="pct"/>
            <w:tcBorders>
              <w:bottom w:val="single" w:sz="4" w:space="0" w:color="auto"/>
            </w:tcBorders>
            <w:vAlign w:val="center"/>
          </w:tcPr>
          <w:p w14:paraId="1031073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43EEF6A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179B33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4DE496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EB30C9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工契9-（八）-3</w:t>
            </w:r>
          </w:p>
        </w:tc>
        <w:tc>
          <w:tcPr>
            <w:tcW w:w="974" w:type="pct"/>
            <w:tcBorders>
              <w:bottom w:val="single" w:sz="4" w:space="0" w:color="auto"/>
            </w:tcBorders>
          </w:tcPr>
          <w:p w14:paraId="05F7202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74983D9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p w14:paraId="0F7FE57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60674B6" w14:textId="77777777" w:rsidTr="005B56F7">
        <w:tc>
          <w:tcPr>
            <w:tcW w:w="215" w:type="pct"/>
            <w:vMerge/>
            <w:vAlign w:val="center"/>
          </w:tcPr>
          <w:p w14:paraId="0E36898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D45F9F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94873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3D13880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3155EF26"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8C45BA5"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FFCB6CA"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CFD21C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2DC26EE" w14:textId="77777777" w:rsidTr="005B56F7">
        <w:tc>
          <w:tcPr>
            <w:tcW w:w="215" w:type="pct"/>
            <w:vMerge/>
            <w:vAlign w:val="center"/>
          </w:tcPr>
          <w:p w14:paraId="20B84FA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9D44B8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10.辦理工程保險</w:t>
            </w:r>
          </w:p>
        </w:tc>
        <w:tc>
          <w:tcPr>
            <w:tcW w:w="525" w:type="pct"/>
            <w:tcBorders>
              <w:bottom w:val="single" w:sz="4" w:space="0" w:color="auto"/>
            </w:tcBorders>
            <w:vAlign w:val="center"/>
          </w:tcPr>
          <w:p w14:paraId="4061502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704DD70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53E9A4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DB1904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FF9B3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工契12-（二）、工契13</w:t>
            </w:r>
          </w:p>
        </w:tc>
        <w:tc>
          <w:tcPr>
            <w:tcW w:w="974" w:type="pct"/>
            <w:tcBorders>
              <w:bottom w:val="single" w:sz="4" w:space="0" w:color="auto"/>
            </w:tcBorders>
          </w:tcPr>
          <w:p w14:paraId="495D055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10A2DBE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63550797" w14:textId="77777777" w:rsidTr="005B56F7">
        <w:tc>
          <w:tcPr>
            <w:tcW w:w="215" w:type="pct"/>
            <w:vMerge/>
            <w:vAlign w:val="center"/>
          </w:tcPr>
          <w:p w14:paraId="62CE60C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262ECB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81ED93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6280763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7544D8C6"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D3D233B"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D7D7FA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296EED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9498CC1" w14:textId="77777777" w:rsidTr="005B56F7">
        <w:tc>
          <w:tcPr>
            <w:tcW w:w="215" w:type="pct"/>
            <w:vMerge/>
            <w:vAlign w:val="center"/>
          </w:tcPr>
          <w:p w14:paraId="50111E1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BBD652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向勞檢單位申請丁種工作場所審查</w:t>
            </w:r>
          </w:p>
        </w:tc>
        <w:tc>
          <w:tcPr>
            <w:tcW w:w="525" w:type="pct"/>
            <w:tcBorders>
              <w:bottom w:val="single" w:sz="4" w:space="0" w:color="auto"/>
            </w:tcBorders>
            <w:vAlign w:val="center"/>
          </w:tcPr>
          <w:p w14:paraId="6BDF47FC"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FD98A2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796D57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087E61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38939CA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工契9-（三）-1、工契9-（八）-2-（16）</w:t>
            </w:r>
          </w:p>
        </w:tc>
        <w:tc>
          <w:tcPr>
            <w:tcW w:w="974" w:type="pct"/>
            <w:tcBorders>
              <w:bottom w:val="single" w:sz="4" w:space="0" w:color="auto"/>
            </w:tcBorders>
          </w:tcPr>
          <w:p w14:paraId="11ECD23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454A2A6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0E387D6A" w14:textId="77777777" w:rsidTr="005B56F7">
        <w:tc>
          <w:tcPr>
            <w:tcW w:w="215" w:type="pct"/>
            <w:vMerge/>
            <w:vAlign w:val="center"/>
          </w:tcPr>
          <w:p w14:paraId="25A9B21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A20E38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AC4C7F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A3760F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98F933C"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241044C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F2B7A4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1FEFCE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B249765" w14:textId="77777777" w:rsidTr="005B56F7">
        <w:tc>
          <w:tcPr>
            <w:tcW w:w="215" w:type="pct"/>
            <w:vMerge w:val="restart"/>
            <w:vAlign w:val="center"/>
          </w:tcPr>
          <w:p w14:paraId="2830030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14:paraId="54F1143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1.填報建築工程監造（監督、查核）報表</w:t>
            </w:r>
          </w:p>
        </w:tc>
        <w:tc>
          <w:tcPr>
            <w:tcW w:w="525" w:type="pct"/>
            <w:tcBorders>
              <w:bottom w:val="single" w:sz="4" w:space="0" w:color="auto"/>
            </w:tcBorders>
            <w:vAlign w:val="center"/>
          </w:tcPr>
          <w:p w14:paraId="3FA222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4A1F017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2884C5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1E6313F"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bottom w:val="single" w:sz="4" w:space="0" w:color="auto"/>
            </w:tcBorders>
          </w:tcPr>
          <w:p w14:paraId="56FC373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品管要點十一點之（五）</w:t>
            </w:r>
          </w:p>
        </w:tc>
        <w:tc>
          <w:tcPr>
            <w:tcW w:w="974" w:type="pct"/>
            <w:tcBorders>
              <w:bottom w:val="single" w:sz="4" w:space="0" w:color="auto"/>
            </w:tcBorders>
          </w:tcPr>
          <w:p w14:paraId="24DE55E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009339F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C059FDB" w14:textId="77777777" w:rsidTr="005B56F7">
        <w:tc>
          <w:tcPr>
            <w:tcW w:w="215" w:type="pct"/>
            <w:vMerge/>
            <w:vAlign w:val="center"/>
          </w:tcPr>
          <w:p w14:paraId="35D0DA8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85C546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91EF66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33DF47A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7CC85B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1C33AD15"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0583B70E"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9123EF2"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5C1632" w14:textId="77777777" w:rsidTr="005B56F7">
        <w:tc>
          <w:tcPr>
            <w:tcW w:w="215" w:type="pct"/>
            <w:vMerge/>
            <w:vAlign w:val="center"/>
          </w:tcPr>
          <w:p w14:paraId="3ED27B8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BD91A1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2.填報建築物施工日誌</w:t>
            </w:r>
          </w:p>
        </w:tc>
        <w:tc>
          <w:tcPr>
            <w:tcW w:w="525" w:type="pct"/>
            <w:tcBorders>
              <w:bottom w:val="single" w:sz="4" w:space="0" w:color="auto"/>
            </w:tcBorders>
            <w:vAlign w:val="center"/>
          </w:tcPr>
          <w:p w14:paraId="42CAEBD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7DC5E71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C3EB38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C7ACE3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E45CAF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工契9-（八）-2-（7）</w:t>
            </w:r>
          </w:p>
        </w:tc>
        <w:tc>
          <w:tcPr>
            <w:tcW w:w="974" w:type="pct"/>
            <w:tcBorders>
              <w:bottom w:val="single" w:sz="4" w:space="0" w:color="auto"/>
            </w:tcBorders>
          </w:tcPr>
          <w:p w14:paraId="2688BF4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671DB95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D0A83E4" w14:textId="77777777" w:rsidTr="005B56F7">
        <w:tc>
          <w:tcPr>
            <w:tcW w:w="215" w:type="pct"/>
            <w:vMerge/>
            <w:vAlign w:val="center"/>
          </w:tcPr>
          <w:p w14:paraId="39CC62F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0FD7FA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8175FB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3C0E4D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A183717"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E065A86"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4CBB97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69714E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7A9C5F" w14:textId="77777777" w:rsidTr="005B56F7">
        <w:tc>
          <w:tcPr>
            <w:tcW w:w="215" w:type="pct"/>
            <w:vMerge/>
            <w:vAlign w:val="center"/>
          </w:tcPr>
          <w:p w14:paraId="577299B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280042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3.填報建築物施工中營造業專任工程人員督導紀錄表</w:t>
            </w:r>
          </w:p>
        </w:tc>
        <w:tc>
          <w:tcPr>
            <w:tcW w:w="525" w:type="pct"/>
            <w:tcBorders>
              <w:bottom w:val="single" w:sz="4" w:space="0" w:color="auto"/>
            </w:tcBorders>
            <w:vAlign w:val="center"/>
          </w:tcPr>
          <w:p w14:paraId="642C43F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138B8A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81152B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B9EDAB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83AA7E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工契11-（五）-□-（1）</w:t>
            </w:r>
          </w:p>
        </w:tc>
        <w:tc>
          <w:tcPr>
            <w:tcW w:w="974" w:type="pct"/>
            <w:tcBorders>
              <w:bottom w:val="single" w:sz="4" w:space="0" w:color="auto"/>
            </w:tcBorders>
          </w:tcPr>
          <w:p w14:paraId="7D49276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DA0DC56" w14:textId="77777777" w:rsidTr="005B56F7">
        <w:tc>
          <w:tcPr>
            <w:tcW w:w="215" w:type="pct"/>
            <w:vMerge/>
            <w:vAlign w:val="center"/>
          </w:tcPr>
          <w:p w14:paraId="4CCDDAA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0491E8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257BF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91242F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C9F13EE"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2DCC7F62"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93F9810"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7B95FE6"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34D6043" w14:textId="77777777" w:rsidTr="005B56F7">
        <w:tc>
          <w:tcPr>
            <w:tcW w:w="215" w:type="pct"/>
            <w:vMerge/>
            <w:vAlign w:val="center"/>
          </w:tcPr>
          <w:p w14:paraId="7F31AAA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F6CB99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4.停工、復工報核</w:t>
            </w:r>
          </w:p>
        </w:tc>
        <w:tc>
          <w:tcPr>
            <w:tcW w:w="525" w:type="pct"/>
            <w:tcBorders>
              <w:bottom w:val="single" w:sz="4" w:space="0" w:color="auto"/>
            </w:tcBorders>
            <w:vAlign w:val="center"/>
          </w:tcPr>
          <w:p w14:paraId="79187F2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BD2652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17EE0A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B7C766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0D809B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工契9-（八）-2-（6）</w:t>
            </w:r>
          </w:p>
        </w:tc>
        <w:tc>
          <w:tcPr>
            <w:tcW w:w="974" w:type="pct"/>
            <w:tcBorders>
              <w:bottom w:val="single" w:sz="4" w:space="0" w:color="auto"/>
            </w:tcBorders>
          </w:tcPr>
          <w:p w14:paraId="7AF899D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2E321B4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CAB5A7D" w14:textId="77777777" w:rsidTr="005B56F7">
        <w:tc>
          <w:tcPr>
            <w:tcW w:w="215" w:type="pct"/>
            <w:vMerge/>
            <w:vAlign w:val="center"/>
          </w:tcPr>
          <w:p w14:paraId="5A72D2A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207B16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C2E5FE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1A2177A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0F76F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7F7C44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D696AF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03A03AA"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59EDB85" w14:textId="77777777" w:rsidTr="005B56F7">
        <w:tc>
          <w:tcPr>
            <w:tcW w:w="215" w:type="pct"/>
            <w:vMerge/>
            <w:vAlign w:val="center"/>
          </w:tcPr>
          <w:p w14:paraId="14BB3D1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E22458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營建剩餘土石方流向管制</w:t>
            </w:r>
          </w:p>
        </w:tc>
        <w:tc>
          <w:tcPr>
            <w:tcW w:w="525" w:type="pct"/>
            <w:tcBorders>
              <w:bottom w:val="single" w:sz="4" w:space="0" w:color="auto"/>
            </w:tcBorders>
            <w:vAlign w:val="center"/>
          </w:tcPr>
          <w:p w14:paraId="33D17CF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6B5045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974AFA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3C82C9D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08738B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工契9-（四）-1</w:t>
            </w:r>
          </w:p>
        </w:tc>
        <w:tc>
          <w:tcPr>
            <w:tcW w:w="974" w:type="pct"/>
            <w:tcBorders>
              <w:bottom w:val="single" w:sz="4" w:space="0" w:color="auto"/>
            </w:tcBorders>
          </w:tcPr>
          <w:p w14:paraId="5E96BF7B" w14:textId="77777777" w:rsidR="005B56F7" w:rsidRPr="0039223E" w:rsidRDefault="005B56F7" w:rsidP="005B56F7">
            <w:pPr>
              <w:snapToGrid w:val="0"/>
              <w:jc w:val="both"/>
              <w:textAlignment w:val="auto"/>
              <w:rPr>
                <w:rFonts w:ascii="標楷體" w:eastAsia="標楷體" w:hAnsi="標楷體"/>
                <w:sz w:val="20"/>
                <w:szCs w:val="20"/>
              </w:rPr>
            </w:pPr>
          </w:p>
          <w:p w14:paraId="583CC213" w14:textId="77777777" w:rsidR="005B56F7" w:rsidRPr="0039223E" w:rsidRDefault="005B56F7" w:rsidP="005B56F7">
            <w:pPr>
              <w:snapToGrid w:val="0"/>
              <w:jc w:val="both"/>
              <w:textAlignment w:val="auto"/>
              <w:rPr>
                <w:rFonts w:ascii="標楷體" w:eastAsia="標楷體" w:hAnsi="標楷體"/>
                <w:sz w:val="20"/>
                <w:szCs w:val="20"/>
              </w:rPr>
            </w:pPr>
          </w:p>
          <w:p w14:paraId="2DEE49E4" w14:textId="77777777" w:rsidR="005B56F7" w:rsidRPr="0039223E" w:rsidRDefault="005B56F7" w:rsidP="005B56F7">
            <w:pPr>
              <w:snapToGrid w:val="0"/>
              <w:jc w:val="both"/>
              <w:textAlignment w:val="auto"/>
              <w:rPr>
                <w:rFonts w:ascii="標楷體" w:eastAsia="標楷體" w:hAnsi="標楷體"/>
                <w:sz w:val="20"/>
                <w:szCs w:val="20"/>
              </w:rPr>
            </w:pPr>
          </w:p>
          <w:p w14:paraId="2995746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405D7C0" w14:textId="77777777" w:rsidTr="005B56F7">
        <w:tc>
          <w:tcPr>
            <w:tcW w:w="215" w:type="pct"/>
            <w:vMerge/>
            <w:vAlign w:val="center"/>
          </w:tcPr>
          <w:p w14:paraId="1A586A3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CEE8A5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63E938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9ADC2E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A1A3E3A"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5BD22703"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282F8651"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2409E4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F906D50" w14:textId="77777777" w:rsidTr="005B56F7">
        <w:tc>
          <w:tcPr>
            <w:tcW w:w="215" w:type="pct"/>
            <w:vMerge/>
            <w:vAlign w:val="center"/>
          </w:tcPr>
          <w:p w14:paraId="2F32AA2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5B780D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定期召開工程協調</w:t>
            </w:r>
          </w:p>
          <w:p w14:paraId="2BD6F26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會議</w:t>
            </w:r>
          </w:p>
        </w:tc>
        <w:tc>
          <w:tcPr>
            <w:tcW w:w="525" w:type="pct"/>
            <w:tcBorders>
              <w:bottom w:val="single" w:sz="4" w:space="0" w:color="auto"/>
            </w:tcBorders>
            <w:vAlign w:val="center"/>
          </w:tcPr>
          <w:p w14:paraId="701D3C2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C99272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A805A4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9148F2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24C526A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3A67EFB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40650C2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4F9BB238" w14:textId="77777777" w:rsidTr="005B56F7">
        <w:tc>
          <w:tcPr>
            <w:tcW w:w="215" w:type="pct"/>
            <w:vMerge/>
            <w:vAlign w:val="center"/>
          </w:tcPr>
          <w:p w14:paraId="62BE8FE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3A32B8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5C9534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78D7D7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0A13764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27AC79A6"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EC3AD9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3E692D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6B464FC" w14:textId="77777777" w:rsidTr="005B56F7">
        <w:tc>
          <w:tcPr>
            <w:tcW w:w="215" w:type="pct"/>
            <w:vMerge/>
            <w:vAlign w:val="center"/>
          </w:tcPr>
          <w:p w14:paraId="2310FB1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D7C842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工程界面協調</w:t>
            </w:r>
          </w:p>
        </w:tc>
        <w:tc>
          <w:tcPr>
            <w:tcW w:w="525" w:type="pct"/>
            <w:tcBorders>
              <w:bottom w:val="single" w:sz="4" w:space="0" w:color="auto"/>
            </w:tcBorders>
            <w:vAlign w:val="center"/>
          </w:tcPr>
          <w:p w14:paraId="0CE6C93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CC26F9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A40C70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22148F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1F80BC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73E7F2E1" w14:textId="77777777" w:rsidR="005B56F7" w:rsidRPr="0039223E" w:rsidRDefault="005B56F7" w:rsidP="005B56F7">
            <w:pPr>
              <w:snapToGrid w:val="0"/>
              <w:jc w:val="both"/>
              <w:textAlignment w:val="auto"/>
              <w:rPr>
                <w:rFonts w:ascii="標楷體" w:eastAsia="標楷體" w:hAnsi="標楷體"/>
                <w:sz w:val="20"/>
                <w:szCs w:val="20"/>
              </w:rPr>
            </w:pPr>
          </w:p>
          <w:p w14:paraId="245DA70A" w14:textId="77777777" w:rsidR="005B56F7" w:rsidRPr="0039223E" w:rsidRDefault="005B56F7" w:rsidP="005B56F7">
            <w:pPr>
              <w:snapToGrid w:val="0"/>
              <w:jc w:val="both"/>
              <w:textAlignment w:val="auto"/>
              <w:rPr>
                <w:rFonts w:ascii="標楷體" w:eastAsia="標楷體" w:hAnsi="標楷體"/>
                <w:sz w:val="20"/>
                <w:szCs w:val="20"/>
              </w:rPr>
            </w:pPr>
          </w:p>
          <w:p w14:paraId="37DDE381" w14:textId="77777777" w:rsidR="005B56F7" w:rsidRPr="0039223E" w:rsidRDefault="005B56F7" w:rsidP="005B56F7">
            <w:pPr>
              <w:snapToGrid w:val="0"/>
              <w:jc w:val="both"/>
              <w:textAlignment w:val="auto"/>
              <w:rPr>
                <w:rFonts w:ascii="標楷體" w:eastAsia="標楷體" w:hAnsi="標楷體"/>
                <w:sz w:val="20"/>
                <w:szCs w:val="20"/>
              </w:rPr>
            </w:pPr>
          </w:p>
          <w:p w14:paraId="566DA08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88FF79C" w14:textId="77777777" w:rsidTr="005B56F7">
        <w:tc>
          <w:tcPr>
            <w:tcW w:w="215" w:type="pct"/>
            <w:vMerge/>
            <w:vAlign w:val="center"/>
          </w:tcPr>
          <w:p w14:paraId="119300C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F907A2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4A9F63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756841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0D16AC3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39DA9559"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1A0547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ED550F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ACD958B" w14:textId="77777777" w:rsidTr="005B56F7">
        <w:tc>
          <w:tcPr>
            <w:tcW w:w="215" w:type="pct"/>
            <w:vMerge/>
            <w:vAlign w:val="center"/>
          </w:tcPr>
          <w:p w14:paraId="761AFA6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4044BD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工程材料送審進度管制</w:t>
            </w:r>
          </w:p>
        </w:tc>
        <w:tc>
          <w:tcPr>
            <w:tcW w:w="525" w:type="pct"/>
            <w:tcBorders>
              <w:bottom w:val="single" w:sz="4" w:space="0" w:color="auto"/>
            </w:tcBorders>
            <w:vAlign w:val="center"/>
          </w:tcPr>
          <w:p w14:paraId="33DEEAB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9DE9C3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3C1B8C8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7EAC06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3E4137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6FCAE90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565BCCD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00A11FC" w14:textId="77777777" w:rsidTr="005B56F7">
        <w:tc>
          <w:tcPr>
            <w:tcW w:w="215" w:type="pct"/>
            <w:vMerge/>
            <w:vAlign w:val="center"/>
          </w:tcPr>
          <w:p w14:paraId="5BEEB5A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FBAF44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239F4E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47502E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07FC5E2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77B51E5D"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7A5ABCF5"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61007D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D8E5390" w14:textId="77777777" w:rsidTr="005B56F7">
        <w:tc>
          <w:tcPr>
            <w:tcW w:w="215" w:type="pct"/>
            <w:vMerge/>
            <w:vAlign w:val="center"/>
          </w:tcPr>
          <w:p w14:paraId="0D60B79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26F8A1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繪製施工詳圖</w:t>
            </w:r>
          </w:p>
        </w:tc>
        <w:tc>
          <w:tcPr>
            <w:tcW w:w="525" w:type="pct"/>
            <w:tcBorders>
              <w:bottom w:val="single" w:sz="4" w:space="0" w:color="auto"/>
            </w:tcBorders>
            <w:vAlign w:val="center"/>
          </w:tcPr>
          <w:p w14:paraId="1C11B90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EF4E4A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3F434E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A9E6D2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ACDD5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工契9-（二）-2及3、工契9-（三）-4、工契10-（三）</w:t>
            </w:r>
          </w:p>
        </w:tc>
        <w:tc>
          <w:tcPr>
            <w:tcW w:w="974" w:type="pct"/>
            <w:tcBorders>
              <w:bottom w:val="single" w:sz="4" w:space="0" w:color="auto"/>
            </w:tcBorders>
          </w:tcPr>
          <w:p w14:paraId="4576C8D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7903458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7BF549C0" w14:textId="77777777" w:rsidTr="005B56F7">
        <w:tc>
          <w:tcPr>
            <w:tcW w:w="215" w:type="pct"/>
            <w:vMerge/>
            <w:vAlign w:val="center"/>
          </w:tcPr>
          <w:p w14:paraId="28286BCB"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1BC123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7141FD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A16AD6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30860D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037869D5"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D80D3AA"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244FEF2"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5E17C99" w14:textId="77777777" w:rsidTr="005B56F7">
        <w:tc>
          <w:tcPr>
            <w:tcW w:w="215" w:type="pct"/>
            <w:vMerge/>
            <w:vAlign w:val="center"/>
          </w:tcPr>
          <w:p w14:paraId="0C1B41A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CB2D46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tc>
        <w:tc>
          <w:tcPr>
            <w:tcW w:w="525" w:type="pct"/>
            <w:tcBorders>
              <w:bottom w:val="single" w:sz="4" w:space="0" w:color="auto"/>
            </w:tcBorders>
            <w:vAlign w:val="center"/>
          </w:tcPr>
          <w:p w14:paraId="438C1FE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71AFE31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3A8AA5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89BF7D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280C9D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71CB9D4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2B5CE59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60A8B808" w14:textId="77777777" w:rsidTr="005B56F7">
        <w:tc>
          <w:tcPr>
            <w:tcW w:w="215" w:type="pct"/>
            <w:vMerge/>
            <w:vAlign w:val="center"/>
          </w:tcPr>
          <w:p w14:paraId="5675B4C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CA4FCC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831B6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0BE99C8"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tcPr>
          <w:p w14:paraId="4B1E47F3"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3BB1B41"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C116E9F"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3CD93B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AB5EF5A" w14:textId="77777777" w:rsidTr="005B56F7">
        <w:tc>
          <w:tcPr>
            <w:tcW w:w="215" w:type="pct"/>
            <w:vMerge/>
            <w:vAlign w:val="center"/>
          </w:tcPr>
          <w:p w14:paraId="43A901F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5BD529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p w14:paraId="0B177B3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(同等品)</w:t>
            </w:r>
          </w:p>
        </w:tc>
        <w:tc>
          <w:tcPr>
            <w:tcW w:w="525" w:type="pct"/>
            <w:tcBorders>
              <w:bottom w:val="single" w:sz="4" w:space="0" w:color="auto"/>
            </w:tcBorders>
            <w:vAlign w:val="center"/>
          </w:tcPr>
          <w:p w14:paraId="1EDE1A6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49A8018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D4FEB5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E044B2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5C3521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4130DDB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D68B166" w14:textId="77777777" w:rsidTr="005B56F7">
        <w:tc>
          <w:tcPr>
            <w:tcW w:w="215" w:type="pct"/>
            <w:vMerge/>
            <w:tcBorders>
              <w:bottom w:val="nil"/>
            </w:tcBorders>
            <w:vAlign w:val="center"/>
          </w:tcPr>
          <w:p w14:paraId="00AC029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1EB81B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22DB374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EE5354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4A3AAAE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7BA66C2"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5050554"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CAA5416"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15CE183" w14:textId="77777777" w:rsidTr="005B56F7">
        <w:tc>
          <w:tcPr>
            <w:tcW w:w="215" w:type="pct"/>
            <w:vMerge w:val="restart"/>
            <w:tcBorders>
              <w:top w:val="nil"/>
            </w:tcBorders>
            <w:vAlign w:val="center"/>
          </w:tcPr>
          <w:p w14:paraId="646A74F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14:paraId="6316ED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12</w:t>
            </w:r>
            <w:r w:rsidRPr="0039223E">
              <w:rPr>
                <w:rFonts w:ascii="標楷體" w:eastAsia="標楷體" w:hAnsi="標楷體"/>
                <w:sz w:val="20"/>
                <w:szCs w:val="20"/>
              </w:rPr>
              <w:t>.</w:t>
            </w:r>
            <w:r w:rsidRPr="0039223E">
              <w:rPr>
                <w:rFonts w:ascii="標楷體" w:eastAsia="標楷體" w:hAnsi="標楷體" w:hint="eastAsia"/>
                <w:sz w:val="20"/>
                <w:szCs w:val="20"/>
              </w:rPr>
              <w:t>工程材料試驗結果之查察（承攬廠商自主品管部分）</w:t>
            </w:r>
          </w:p>
        </w:tc>
        <w:tc>
          <w:tcPr>
            <w:tcW w:w="525" w:type="pct"/>
            <w:tcBorders>
              <w:bottom w:val="single" w:sz="4" w:space="0" w:color="auto"/>
            </w:tcBorders>
            <w:vAlign w:val="center"/>
          </w:tcPr>
          <w:p w14:paraId="0194791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7F70AC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B6450F4"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28260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EBC1F3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6206FE7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03C5F07B" w14:textId="77777777" w:rsidTr="005B56F7">
        <w:tc>
          <w:tcPr>
            <w:tcW w:w="215" w:type="pct"/>
            <w:vMerge/>
            <w:vAlign w:val="center"/>
          </w:tcPr>
          <w:p w14:paraId="234446F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D634C8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57C5008"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D170D1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85DD81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4337AEC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4A3868E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711D154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3FA5AB9" w14:textId="77777777" w:rsidTr="005B56F7">
        <w:tc>
          <w:tcPr>
            <w:tcW w:w="215" w:type="pct"/>
            <w:vMerge/>
            <w:vAlign w:val="center"/>
          </w:tcPr>
          <w:p w14:paraId="5BA74E4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C72474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13</w:t>
            </w:r>
            <w:r w:rsidRPr="0039223E">
              <w:rPr>
                <w:rFonts w:ascii="標楷體" w:eastAsia="標楷體" w:hAnsi="標楷體"/>
                <w:sz w:val="20"/>
                <w:szCs w:val="20"/>
              </w:rPr>
              <w:t>.</w:t>
            </w:r>
            <w:r w:rsidRPr="0039223E">
              <w:rPr>
                <w:rFonts w:ascii="標楷體" w:eastAsia="標楷體" w:hAnsi="標楷體" w:hint="eastAsia"/>
                <w:sz w:val="20"/>
                <w:szCs w:val="20"/>
              </w:rPr>
              <w:t>工程材料樣品送審</w:t>
            </w:r>
          </w:p>
        </w:tc>
        <w:tc>
          <w:tcPr>
            <w:tcW w:w="525" w:type="pct"/>
            <w:tcBorders>
              <w:bottom w:val="single" w:sz="4" w:space="0" w:color="auto"/>
            </w:tcBorders>
            <w:vAlign w:val="center"/>
          </w:tcPr>
          <w:p w14:paraId="0725D1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50EC93D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EF121F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3B189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D0156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工契9-（八）-2-（3）、工契11-（二）</w:t>
            </w:r>
          </w:p>
        </w:tc>
        <w:tc>
          <w:tcPr>
            <w:tcW w:w="974" w:type="pct"/>
            <w:tcBorders>
              <w:bottom w:val="single" w:sz="4" w:space="0" w:color="auto"/>
            </w:tcBorders>
          </w:tcPr>
          <w:p w14:paraId="675571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F9A8342" w14:textId="77777777" w:rsidTr="005B56F7">
        <w:tc>
          <w:tcPr>
            <w:tcW w:w="215" w:type="pct"/>
            <w:vMerge/>
            <w:vAlign w:val="center"/>
          </w:tcPr>
          <w:p w14:paraId="467741F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82AD45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E20A9C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561E1C8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C39035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1242F9F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E7BC01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C84D98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527D773" w14:textId="77777777" w:rsidTr="005B56F7">
        <w:tc>
          <w:tcPr>
            <w:tcW w:w="215" w:type="pct"/>
            <w:vMerge/>
            <w:vAlign w:val="center"/>
          </w:tcPr>
          <w:p w14:paraId="15AA6C0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5FFBF9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14</w:t>
            </w:r>
            <w:r w:rsidRPr="0039223E">
              <w:rPr>
                <w:rFonts w:ascii="標楷體" w:eastAsia="標楷體" w:hAnsi="標楷體"/>
                <w:sz w:val="20"/>
                <w:szCs w:val="20"/>
              </w:rPr>
              <w:t>.</w:t>
            </w:r>
            <w:r w:rsidRPr="0039223E">
              <w:rPr>
                <w:rFonts w:ascii="標楷體" w:eastAsia="標楷體" w:hAnsi="標楷體" w:hint="eastAsia"/>
                <w:sz w:val="20"/>
                <w:szCs w:val="20"/>
              </w:rPr>
              <w:t>施工材料與設備查核【包括檢（抽）驗】</w:t>
            </w:r>
          </w:p>
        </w:tc>
        <w:tc>
          <w:tcPr>
            <w:tcW w:w="525" w:type="pct"/>
            <w:tcBorders>
              <w:bottom w:val="single" w:sz="4" w:space="0" w:color="auto"/>
            </w:tcBorders>
            <w:vAlign w:val="center"/>
          </w:tcPr>
          <w:p w14:paraId="7F658BF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5B6B46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D34C0F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BDCB2C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CC45D4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工契11-（二）、（三）、（六）、（七）</w:t>
            </w:r>
          </w:p>
        </w:tc>
        <w:tc>
          <w:tcPr>
            <w:tcW w:w="974" w:type="pct"/>
            <w:tcBorders>
              <w:bottom w:val="single" w:sz="4" w:space="0" w:color="auto"/>
            </w:tcBorders>
          </w:tcPr>
          <w:p w14:paraId="643B61E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8319785" w14:textId="77777777" w:rsidTr="005B56F7">
        <w:tc>
          <w:tcPr>
            <w:tcW w:w="215" w:type="pct"/>
            <w:vMerge/>
            <w:vAlign w:val="center"/>
          </w:tcPr>
          <w:p w14:paraId="74812C4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A8C369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016614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59E72E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AABC64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5AE2D6B4"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4B539EB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1FCBED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612AEFD" w14:textId="77777777" w:rsidTr="005B56F7">
        <w:tc>
          <w:tcPr>
            <w:tcW w:w="215" w:type="pct"/>
            <w:vMerge/>
            <w:vAlign w:val="center"/>
          </w:tcPr>
          <w:p w14:paraId="618E8E4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4F40B4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15</w:t>
            </w:r>
            <w:r w:rsidRPr="0039223E">
              <w:rPr>
                <w:rFonts w:ascii="標楷體" w:eastAsia="標楷體" w:hAnsi="標楷體"/>
                <w:sz w:val="20"/>
                <w:szCs w:val="20"/>
              </w:rPr>
              <w:t>.</w:t>
            </w:r>
            <w:r w:rsidRPr="0039223E">
              <w:rPr>
                <w:rFonts w:ascii="標楷體" w:eastAsia="標楷體" w:hAnsi="標楷體" w:hint="eastAsia"/>
                <w:sz w:val="20"/>
                <w:szCs w:val="20"/>
              </w:rPr>
              <w:t>施工品質管理</w:t>
            </w:r>
          </w:p>
        </w:tc>
        <w:tc>
          <w:tcPr>
            <w:tcW w:w="525" w:type="pct"/>
            <w:tcBorders>
              <w:bottom w:val="single" w:sz="4" w:space="0" w:color="auto"/>
            </w:tcBorders>
            <w:vAlign w:val="center"/>
          </w:tcPr>
          <w:p w14:paraId="1161C7C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F3A42CF"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921E26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3F7762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77C0C1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工契9-（八）-2-（11）、工契10-（三）、工契11</w:t>
            </w:r>
          </w:p>
        </w:tc>
        <w:tc>
          <w:tcPr>
            <w:tcW w:w="974" w:type="pct"/>
            <w:tcBorders>
              <w:bottom w:val="single" w:sz="4" w:space="0" w:color="auto"/>
            </w:tcBorders>
          </w:tcPr>
          <w:p w14:paraId="0CE7722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B75A21" w14:textId="77777777" w:rsidTr="005B56F7">
        <w:tc>
          <w:tcPr>
            <w:tcW w:w="215" w:type="pct"/>
            <w:vMerge/>
            <w:vAlign w:val="center"/>
          </w:tcPr>
          <w:p w14:paraId="35CFE69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3CD2D8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158809D"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6B4AE871"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33C415FC" w14:textId="77777777" w:rsidR="005B56F7" w:rsidRPr="0039223E" w:rsidRDefault="005B56F7" w:rsidP="005B56F7">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14:paraId="048C43C9" w14:textId="77777777" w:rsidR="005B56F7" w:rsidRPr="0039223E" w:rsidRDefault="005B56F7" w:rsidP="005B56F7">
            <w:pPr>
              <w:snapToGrid w:val="0"/>
              <w:jc w:val="both"/>
              <w:textAlignment w:val="auto"/>
              <w:rPr>
                <w:rFonts w:ascii="標楷體" w:eastAsia="標楷體" w:hAnsi="標楷體"/>
                <w:sz w:val="20"/>
                <w:szCs w:val="20"/>
              </w:rPr>
            </w:pPr>
          </w:p>
        </w:tc>
        <w:tc>
          <w:tcPr>
            <w:tcW w:w="591" w:type="pct"/>
            <w:tcBorders>
              <w:top w:val="single" w:sz="4" w:space="0" w:color="auto"/>
            </w:tcBorders>
          </w:tcPr>
          <w:p w14:paraId="14112454"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70AB67B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865D752" w14:textId="77777777" w:rsidTr="005B56F7">
        <w:tc>
          <w:tcPr>
            <w:tcW w:w="215" w:type="pct"/>
            <w:vMerge/>
            <w:vAlign w:val="center"/>
          </w:tcPr>
          <w:p w14:paraId="6709A51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80F3BF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16</w:t>
            </w:r>
            <w:r w:rsidRPr="0039223E">
              <w:rPr>
                <w:rFonts w:ascii="標楷體" w:eastAsia="標楷體" w:hAnsi="標楷體"/>
                <w:sz w:val="20"/>
                <w:szCs w:val="20"/>
              </w:rPr>
              <w:t>.</w:t>
            </w:r>
            <w:r w:rsidRPr="0039223E">
              <w:rPr>
                <w:rFonts w:ascii="標楷體" w:eastAsia="標楷體" w:hAnsi="標楷體" w:hint="eastAsia"/>
                <w:sz w:val="20"/>
                <w:szCs w:val="20"/>
              </w:rPr>
              <w:t>工地安衛與環境</w:t>
            </w:r>
          </w:p>
          <w:p w14:paraId="7B7D7AE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保護</w:t>
            </w:r>
          </w:p>
        </w:tc>
        <w:tc>
          <w:tcPr>
            <w:tcW w:w="525" w:type="pct"/>
            <w:tcBorders>
              <w:bottom w:val="single" w:sz="4" w:space="0" w:color="auto"/>
            </w:tcBorders>
            <w:vAlign w:val="center"/>
          </w:tcPr>
          <w:p w14:paraId="17E0E50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9BF3A2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826A04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CDF301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49449E9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工契9-（三）、工契9-（四）、工契9-（八）-3</w:t>
            </w:r>
          </w:p>
        </w:tc>
        <w:tc>
          <w:tcPr>
            <w:tcW w:w="974" w:type="pct"/>
            <w:tcBorders>
              <w:bottom w:val="single" w:sz="4" w:space="0" w:color="auto"/>
            </w:tcBorders>
          </w:tcPr>
          <w:p w14:paraId="68852EE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1836441" w14:textId="77777777" w:rsidTr="005B56F7">
        <w:tc>
          <w:tcPr>
            <w:tcW w:w="215" w:type="pct"/>
            <w:vMerge/>
            <w:vAlign w:val="center"/>
          </w:tcPr>
          <w:p w14:paraId="5602387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E3DC2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265AB4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1678C1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C773AE1"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651ABDBA"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4DED694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7ED9BE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833A54C" w14:textId="77777777" w:rsidTr="005B56F7">
        <w:tc>
          <w:tcPr>
            <w:tcW w:w="215" w:type="pct"/>
            <w:vMerge/>
            <w:vAlign w:val="center"/>
          </w:tcPr>
          <w:p w14:paraId="08AA024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D274B5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17</w:t>
            </w:r>
            <w:r w:rsidRPr="0039223E">
              <w:rPr>
                <w:rFonts w:ascii="標楷體" w:eastAsia="標楷體" w:hAnsi="標楷體"/>
                <w:sz w:val="20"/>
                <w:szCs w:val="20"/>
              </w:rPr>
              <w:t>.</w:t>
            </w:r>
            <w:r w:rsidRPr="0039223E">
              <w:rPr>
                <w:rFonts w:ascii="標楷體" w:eastAsia="標楷體" w:hAnsi="標楷體" w:hint="eastAsia"/>
                <w:sz w:val="20"/>
                <w:szCs w:val="20"/>
              </w:rPr>
              <w:t>施工進度管制</w:t>
            </w:r>
          </w:p>
        </w:tc>
        <w:tc>
          <w:tcPr>
            <w:tcW w:w="525" w:type="pct"/>
            <w:tcBorders>
              <w:bottom w:val="single" w:sz="4" w:space="0" w:color="auto"/>
            </w:tcBorders>
            <w:vAlign w:val="center"/>
          </w:tcPr>
          <w:p w14:paraId="6783379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FF902D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EEF8BA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6CEA9A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14ED62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14:paraId="487ADE1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14:paraId="2CA6706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E49F4D0" w14:textId="77777777" w:rsidTr="005B56F7">
        <w:tc>
          <w:tcPr>
            <w:tcW w:w="215" w:type="pct"/>
            <w:vMerge/>
            <w:vAlign w:val="center"/>
          </w:tcPr>
          <w:p w14:paraId="405901B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1A3B0A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FBCFB7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006F2C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59D405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5CBB423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6E74F2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2D486F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CCD7849" w14:textId="77777777" w:rsidTr="005B56F7">
        <w:tc>
          <w:tcPr>
            <w:tcW w:w="215" w:type="pct"/>
            <w:vMerge/>
            <w:vAlign w:val="center"/>
          </w:tcPr>
          <w:p w14:paraId="2641B5EB"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1ECB0A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18</w:t>
            </w:r>
            <w:r w:rsidRPr="0039223E">
              <w:rPr>
                <w:rFonts w:ascii="標楷體" w:eastAsia="標楷體" w:hAnsi="標楷體"/>
                <w:sz w:val="20"/>
                <w:szCs w:val="20"/>
              </w:rPr>
              <w:t>.</w:t>
            </w:r>
            <w:r w:rsidRPr="0039223E">
              <w:rPr>
                <w:rFonts w:ascii="標楷體" w:eastAsia="標楷體" w:hAnsi="標楷體" w:hint="eastAsia"/>
                <w:sz w:val="20"/>
                <w:szCs w:val="20"/>
              </w:rPr>
              <w:t>施工中工期核計</w:t>
            </w:r>
          </w:p>
        </w:tc>
        <w:tc>
          <w:tcPr>
            <w:tcW w:w="525" w:type="pct"/>
            <w:tcBorders>
              <w:bottom w:val="single" w:sz="4" w:space="0" w:color="auto"/>
            </w:tcBorders>
            <w:vAlign w:val="center"/>
          </w:tcPr>
          <w:p w14:paraId="30416D3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908284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8FD2BD1"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386C1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33B922E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14:paraId="607D2A5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36C3006" w14:textId="77777777" w:rsidTr="005B56F7">
        <w:tc>
          <w:tcPr>
            <w:tcW w:w="215" w:type="pct"/>
            <w:vMerge/>
            <w:vAlign w:val="center"/>
          </w:tcPr>
          <w:p w14:paraId="318C62F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1BD340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283023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6F9891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E0D3AA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3C8F2C6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BA70CD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2A4480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0A32BFE" w14:textId="77777777" w:rsidTr="005B56F7">
        <w:tc>
          <w:tcPr>
            <w:tcW w:w="215" w:type="pct"/>
            <w:vMerge/>
            <w:vAlign w:val="center"/>
          </w:tcPr>
          <w:p w14:paraId="487B3D3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AE7EAB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19.工期展延</w:t>
            </w:r>
          </w:p>
        </w:tc>
        <w:tc>
          <w:tcPr>
            <w:tcW w:w="525" w:type="pct"/>
            <w:tcBorders>
              <w:bottom w:val="single" w:sz="4" w:space="0" w:color="auto"/>
            </w:tcBorders>
            <w:vAlign w:val="center"/>
          </w:tcPr>
          <w:p w14:paraId="6E24BE8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2AF376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6EC96B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D5F152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3BBE3E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工契7-（三）</w:t>
            </w:r>
          </w:p>
        </w:tc>
        <w:tc>
          <w:tcPr>
            <w:tcW w:w="974" w:type="pct"/>
            <w:tcBorders>
              <w:bottom w:val="single" w:sz="4" w:space="0" w:color="auto"/>
            </w:tcBorders>
          </w:tcPr>
          <w:p w14:paraId="3A238B4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4DF18E4" w14:textId="77777777" w:rsidTr="005B56F7">
        <w:tc>
          <w:tcPr>
            <w:tcW w:w="215" w:type="pct"/>
            <w:vMerge/>
            <w:vAlign w:val="center"/>
          </w:tcPr>
          <w:p w14:paraId="0EDB52CB"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F03ECF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24A6C66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D16AA5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9907A1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16A7CCCF"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E68EF4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AB0349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A082AB9" w14:textId="77777777" w:rsidTr="005B56F7">
        <w:tc>
          <w:tcPr>
            <w:tcW w:w="215" w:type="pct"/>
            <w:vMerge/>
            <w:vAlign w:val="center"/>
          </w:tcPr>
          <w:p w14:paraId="6DCAC2F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16A632E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20</w:t>
            </w:r>
            <w:r w:rsidRPr="0039223E">
              <w:rPr>
                <w:rFonts w:ascii="標楷體" w:eastAsia="標楷體" w:hAnsi="標楷體"/>
                <w:sz w:val="20"/>
                <w:szCs w:val="20"/>
              </w:rPr>
              <w:t>.</w:t>
            </w:r>
            <w:r w:rsidRPr="0039223E">
              <w:rPr>
                <w:rFonts w:ascii="標楷體" w:eastAsia="標楷體" w:hAnsi="標楷體" w:hint="eastAsia"/>
                <w:sz w:val="20"/>
                <w:szCs w:val="20"/>
              </w:rPr>
              <w:t>施工中估驗計價</w:t>
            </w:r>
          </w:p>
        </w:tc>
        <w:tc>
          <w:tcPr>
            <w:tcW w:w="525" w:type="pct"/>
            <w:tcBorders>
              <w:bottom w:val="single" w:sz="4" w:space="0" w:color="auto"/>
            </w:tcBorders>
            <w:vAlign w:val="center"/>
          </w:tcPr>
          <w:p w14:paraId="00FCAD1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88993B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50F4A21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3FAD37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88FAC9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工契11-（三）</w:t>
            </w:r>
          </w:p>
        </w:tc>
        <w:tc>
          <w:tcPr>
            <w:tcW w:w="974" w:type="pct"/>
            <w:tcBorders>
              <w:bottom w:val="single" w:sz="4" w:space="0" w:color="auto"/>
            </w:tcBorders>
          </w:tcPr>
          <w:p w14:paraId="1ADDCCD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10BC832" w14:textId="77777777" w:rsidTr="005B56F7">
        <w:tc>
          <w:tcPr>
            <w:tcW w:w="215" w:type="pct"/>
            <w:vMerge/>
            <w:vAlign w:val="center"/>
          </w:tcPr>
          <w:p w14:paraId="365BD42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BE6809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4DFB89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5BA027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BFDD8E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0478482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573E4D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A1EF78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9670589" w14:textId="77777777" w:rsidTr="005B56F7">
        <w:tc>
          <w:tcPr>
            <w:tcW w:w="215" w:type="pct"/>
            <w:vMerge/>
            <w:vAlign w:val="center"/>
          </w:tcPr>
          <w:p w14:paraId="2C0BF63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1F068F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21</w:t>
            </w:r>
            <w:r w:rsidRPr="0039223E">
              <w:rPr>
                <w:rFonts w:ascii="標楷體" w:eastAsia="標楷體" w:hAnsi="標楷體"/>
                <w:sz w:val="20"/>
                <w:szCs w:val="20"/>
              </w:rPr>
              <w:t>.</w:t>
            </w:r>
            <w:r w:rsidRPr="0039223E">
              <w:rPr>
                <w:rFonts w:ascii="標楷體" w:eastAsia="標楷體" w:hAnsi="標楷體" w:hint="eastAsia"/>
                <w:sz w:val="20"/>
                <w:szCs w:val="20"/>
              </w:rPr>
              <w:t>工程變更設計作業（確定變更後之作業）</w:t>
            </w:r>
          </w:p>
        </w:tc>
        <w:tc>
          <w:tcPr>
            <w:tcW w:w="525" w:type="pct"/>
            <w:tcBorders>
              <w:bottom w:val="single" w:sz="4" w:space="0" w:color="auto"/>
            </w:tcBorders>
            <w:vAlign w:val="center"/>
          </w:tcPr>
          <w:p w14:paraId="5EF81AF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F2FF90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E72812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9D2753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9E6841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工契9-（八）-2-（9）、工契20-（一）、工契20-（五）</w:t>
            </w:r>
          </w:p>
        </w:tc>
        <w:tc>
          <w:tcPr>
            <w:tcW w:w="974" w:type="pct"/>
            <w:tcBorders>
              <w:bottom w:val="single" w:sz="4" w:space="0" w:color="auto"/>
            </w:tcBorders>
          </w:tcPr>
          <w:p w14:paraId="6B66FF8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71504E5E" w14:textId="77777777" w:rsidTr="005B56F7">
        <w:tc>
          <w:tcPr>
            <w:tcW w:w="215" w:type="pct"/>
            <w:vMerge/>
            <w:vAlign w:val="center"/>
          </w:tcPr>
          <w:p w14:paraId="304C4AE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9E1B27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14:paraId="628779EE"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025D9A6C"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5BF9D77B"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ACC7702"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30FE52B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7B8A2F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F552FF" w14:textId="77777777" w:rsidTr="005B56F7">
        <w:tc>
          <w:tcPr>
            <w:tcW w:w="215" w:type="pct"/>
            <w:vMerge/>
            <w:vAlign w:val="center"/>
          </w:tcPr>
          <w:p w14:paraId="30DB634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B7CBA2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22</w:t>
            </w:r>
            <w:r w:rsidRPr="0039223E">
              <w:rPr>
                <w:rFonts w:ascii="標楷體" w:eastAsia="標楷體" w:hAnsi="標楷體"/>
                <w:sz w:val="20"/>
                <w:szCs w:val="20"/>
              </w:rPr>
              <w:t>.</w:t>
            </w:r>
            <w:r w:rsidRPr="0039223E">
              <w:rPr>
                <w:rFonts w:ascii="標楷體" w:eastAsia="標楷體" w:hAnsi="標楷體" w:hint="eastAsia"/>
                <w:sz w:val="20"/>
                <w:szCs w:val="20"/>
              </w:rPr>
              <w:t>解釋合約﹑圖說與規範</w:t>
            </w:r>
          </w:p>
        </w:tc>
        <w:tc>
          <w:tcPr>
            <w:tcW w:w="525" w:type="pct"/>
            <w:tcBorders>
              <w:bottom w:val="single" w:sz="4" w:space="0" w:color="auto"/>
            </w:tcBorders>
            <w:vAlign w:val="center"/>
          </w:tcPr>
          <w:p w14:paraId="2AFEC48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p w14:paraId="0AC594C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限</w:t>
            </w:r>
          </w:p>
        </w:tc>
        <w:tc>
          <w:tcPr>
            <w:tcW w:w="526" w:type="pct"/>
            <w:tcBorders>
              <w:bottom w:val="single" w:sz="4" w:space="0" w:color="auto"/>
            </w:tcBorders>
            <w:vAlign w:val="center"/>
          </w:tcPr>
          <w:p w14:paraId="58E88EA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CB63F2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6A21091"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bottom w:val="single" w:sz="4" w:space="0" w:color="auto"/>
            </w:tcBorders>
          </w:tcPr>
          <w:p w14:paraId="32624A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14:paraId="7FC31B2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240E80D8" w14:textId="77777777" w:rsidTr="005B56F7">
        <w:tc>
          <w:tcPr>
            <w:tcW w:w="215" w:type="pct"/>
            <w:vMerge/>
            <w:vAlign w:val="center"/>
          </w:tcPr>
          <w:p w14:paraId="307E0AE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E74388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BA93DE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6B89CD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3668AF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5FED5CC0"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300C0EB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99E2C1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AB31C94" w14:textId="77777777" w:rsidTr="005B56F7">
        <w:tc>
          <w:tcPr>
            <w:tcW w:w="215" w:type="pct"/>
            <w:vMerge/>
            <w:vAlign w:val="center"/>
          </w:tcPr>
          <w:p w14:paraId="5B71961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F96DB7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23</w:t>
            </w:r>
            <w:r w:rsidRPr="0039223E">
              <w:rPr>
                <w:rFonts w:ascii="標楷體" w:eastAsia="標楷體" w:hAnsi="標楷體"/>
                <w:sz w:val="20"/>
                <w:szCs w:val="20"/>
              </w:rPr>
              <w:t>.</w:t>
            </w:r>
            <w:r w:rsidRPr="0039223E">
              <w:rPr>
                <w:rFonts w:ascii="標楷體" w:eastAsia="標楷體" w:hAnsi="標楷體" w:hint="eastAsia"/>
                <w:sz w:val="20"/>
                <w:szCs w:val="20"/>
              </w:rPr>
              <w:t>處理鄰房損害糾紛</w:t>
            </w:r>
          </w:p>
        </w:tc>
        <w:tc>
          <w:tcPr>
            <w:tcW w:w="525" w:type="pct"/>
            <w:tcBorders>
              <w:bottom w:val="single" w:sz="4" w:space="0" w:color="auto"/>
            </w:tcBorders>
            <w:vAlign w:val="center"/>
          </w:tcPr>
          <w:p w14:paraId="496E8DD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145607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D93189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F2229E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CAE315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工契9-（二十）、工契9-</w:t>
            </w:r>
            <w:r w:rsidRPr="0039223E">
              <w:rPr>
                <w:rFonts w:ascii="標楷體" w:eastAsia="標楷體" w:hAnsi="標楷體" w:hint="eastAsia"/>
                <w:sz w:val="20"/>
                <w:szCs w:val="20"/>
              </w:rPr>
              <w:lastRenderedPageBreak/>
              <w:t>（三十）、工契18-（五）、18-（八）工契22</w:t>
            </w:r>
          </w:p>
        </w:tc>
        <w:tc>
          <w:tcPr>
            <w:tcW w:w="974" w:type="pct"/>
            <w:tcBorders>
              <w:bottom w:val="single" w:sz="4" w:space="0" w:color="auto"/>
            </w:tcBorders>
          </w:tcPr>
          <w:p w14:paraId="41A8FB0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BFD4392" w14:textId="77777777" w:rsidTr="005B56F7">
        <w:tc>
          <w:tcPr>
            <w:tcW w:w="215" w:type="pct"/>
            <w:vMerge/>
            <w:vAlign w:val="center"/>
          </w:tcPr>
          <w:p w14:paraId="145C15D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BBF665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8C549F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3B3F52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9CFCFC0"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461CDCC"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0720C4CF"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F2AE76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4D49ABE" w14:textId="77777777" w:rsidTr="005B56F7">
        <w:tc>
          <w:tcPr>
            <w:tcW w:w="215" w:type="pct"/>
            <w:vMerge/>
            <w:vAlign w:val="center"/>
          </w:tcPr>
          <w:p w14:paraId="3E16255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2A414D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24</w:t>
            </w:r>
            <w:r w:rsidRPr="0039223E">
              <w:rPr>
                <w:rFonts w:ascii="標楷體" w:eastAsia="標楷體" w:hAnsi="標楷體"/>
                <w:sz w:val="20"/>
                <w:szCs w:val="20"/>
              </w:rPr>
              <w:t>.</w:t>
            </w:r>
            <w:r w:rsidRPr="0039223E">
              <w:rPr>
                <w:rFonts w:ascii="標楷體" w:eastAsia="標楷體" w:hAnsi="標楷體" w:hint="eastAsia"/>
                <w:sz w:val="20"/>
                <w:szCs w:val="20"/>
              </w:rPr>
              <w:t>工程爭議處理</w:t>
            </w:r>
          </w:p>
        </w:tc>
        <w:tc>
          <w:tcPr>
            <w:tcW w:w="525" w:type="pct"/>
            <w:tcBorders>
              <w:bottom w:val="single" w:sz="4" w:space="0" w:color="auto"/>
            </w:tcBorders>
            <w:vAlign w:val="center"/>
          </w:tcPr>
          <w:p w14:paraId="1BC11EF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ACE3B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4D73A4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3FE35D2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078A2B1"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7F0622C2" w14:textId="77777777" w:rsidR="005B56F7" w:rsidRPr="0039223E" w:rsidRDefault="005B56F7" w:rsidP="005B56F7">
            <w:pPr>
              <w:snapToGrid w:val="0"/>
              <w:jc w:val="both"/>
              <w:textAlignment w:val="auto"/>
              <w:rPr>
                <w:rFonts w:ascii="標楷體" w:eastAsia="標楷體" w:hAnsi="標楷體"/>
                <w:sz w:val="20"/>
                <w:szCs w:val="20"/>
              </w:rPr>
            </w:pPr>
          </w:p>
          <w:p w14:paraId="2970711A" w14:textId="77777777" w:rsidR="005B56F7" w:rsidRPr="0039223E" w:rsidRDefault="005B56F7" w:rsidP="005B56F7">
            <w:pPr>
              <w:snapToGrid w:val="0"/>
              <w:jc w:val="both"/>
              <w:textAlignment w:val="auto"/>
              <w:rPr>
                <w:rFonts w:ascii="標楷體" w:eastAsia="標楷體" w:hAnsi="標楷體"/>
                <w:sz w:val="20"/>
                <w:szCs w:val="20"/>
              </w:rPr>
            </w:pPr>
          </w:p>
          <w:p w14:paraId="59AFB967" w14:textId="77777777" w:rsidR="005B56F7" w:rsidRPr="0039223E" w:rsidRDefault="005B56F7" w:rsidP="005B56F7">
            <w:pPr>
              <w:snapToGrid w:val="0"/>
              <w:jc w:val="both"/>
              <w:textAlignment w:val="auto"/>
              <w:rPr>
                <w:rFonts w:ascii="標楷體" w:eastAsia="標楷體" w:hAnsi="標楷體"/>
                <w:sz w:val="20"/>
                <w:szCs w:val="20"/>
              </w:rPr>
            </w:pPr>
          </w:p>
          <w:p w14:paraId="45687EC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703E91B" w14:textId="77777777" w:rsidTr="005B56F7">
        <w:tc>
          <w:tcPr>
            <w:tcW w:w="215" w:type="pct"/>
            <w:vMerge/>
            <w:vAlign w:val="center"/>
          </w:tcPr>
          <w:p w14:paraId="7B414DED"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357745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D15D43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97C045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5BEA7A9"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0E32F17D"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5366FBE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0DA052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826E428" w14:textId="77777777" w:rsidTr="005B56F7">
        <w:tc>
          <w:tcPr>
            <w:tcW w:w="215" w:type="pct"/>
            <w:vMerge/>
            <w:vAlign w:val="center"/>
          </w:tcPr>
          <w:p w14:paraId="2C127F0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CA0480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25</w:t>
            </w:r>
            <w:r w:rsidRPr="0039223E">
              <w:rPr>
                <w:rFonts w:ascii="標楷體" w:eastAsia="標楷體" w:hAnsi="標楷體"/>
                <w:sz w:val="20"/>
                <w:szCs w:val="20"/>
              </w:rPr>
              <w:t>.</w:t>
            </w:r>
            <w:r w:rsidRPr="0039223E">
              <w:rPr>
                <w:rFonts w:ascii="標楷體" w:eastAsia="標楷體" w:hAnsi="標楷體" w:hint="eastAsia"/>
                <w:sz w:val="20"/>
                <w:szCs w:val="20"/>
              </w:rPr>
              <w:t>申請電信、消防、電、水、污排等管線埋設事宜</w:t>
            </w:r>
          </w:p>
        </w:tc>
        <w:tc>
          <w:tcPr>
            <w:tcW w:w="525" w:type="pct"/>
            <w:tcBorders>
              <w:bottom w:val="single" w:sz="4" w:space="0" w:color="auto"/>
            </w:tcBorders>
            <w:vAlign w:val="center"/>
          </w:tcPr>
          <w:p w14:paraId="0BF7DA2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3E79116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459DE40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14:paraId="5541B62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14:paraId="54F71A8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工契9-（八）-2-（16）</w:t>
            </w:r>
          </w:p>
        </w:tc>
        <w:tc>
          <w:tcPr>
            <w:tcW w:w="974" w:type="pct"/>
            <w:tcBorders>
              <w:bottom w:val="single" w:sz="4" w:space="0" w:color="auto"/>
            </w:tcBorders>
          </w:tcPr>
          <w:p w14:paraId="26C113F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38CCC1D" w14:textId="77777777" w:rsidTr="005B56F7">
        <w:tc>
          <w:tcPr>
            <w:tcW w:w="215" w:type="pct"/>
            <w:vMerge/>
            <w:vAlign w:val="center"/>
          </w:tcPr>
          <w:p w14:paraId="670BCA0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A52D6F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14:paraId="670DD32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186AE1C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5763676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1B81CBE8"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D784AB0"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AD61FB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FF8E794" w14:textId="77777777" w:rsidTr="005B56F7">
        <w:tc>
          <w:tcPr>
            <w:tcW w:w="215" w:type="pct"/>
            <w:vMerge/>
            <w:vAlign w:val="center"/>
          </w:tcPr>
          <w:p w14:paraId="3B7F336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19E3B91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26</w:t>
            </w:r>
            <w:r w:rsidRPr="0039223E">
              <w:rPr>
                <w:rFonts w:ascii="標楷體" w:eastAsia="標楷體" w:hAnsi="標楷體"/>
                <w:sz w:val="20"/>
                <w:szCs w:val="20"/>
              </w:rPr>
              <w:t>.</w:t>
            </w:r>
            <w:r w:rsidRPr="0039223E">
              <w:rPr>
                <w:rFonts w:ascii="標楷體" w:eastAsia="標楷體" w:hAnsi="標楷體" w:hint="eastAsia"/>
                <w:sz w:val="20"/>
                <w:szCs w:val="20"/>
              </w:rPr>
              <w:t>向建管單位申報竣工</w:t>
            </w:r>
          </w:p>
        </w:tc>
        <w:tc>
          <w:tcPr>
            <w:tcW w:w="525" w:type="pct"/>
            <w:tcBorders>
              <w:bottom w:val="single" w:sz="4" w:space="0" w:color="auto"/>
            </w:tcBorders>
            <w:vAlign w:val="center"/>
          </w:tcPr>
          <w:p w14:paraId="50410D9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AB3FA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59D0E3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537ED9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DA1780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工契9-（八）-2-（6）</w:t>
            </w:r>
          </w:p>
        </w:tc>
        <w:tc>
          <w:tcPr>
            <w:tcW w:w="974" w:type="pct"/>
            <w:tcBorders>
              <w:bottom w:val="single" w:sz="4" w:space="0" w:color="auto"/>
            </w:tcBorders>
          </w:tcPr>
          <w:p w14:paraId="06860EF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17133742" w14:textId="77777777" w:rsidTr="005B56F7">
        <w:tc>
          <w:tcPr>
            <w:tcW w:w="215" w:type="pct"/>
            <w:vMerge/>
            <w:vAlign w:val="center"/>
          </w:tcPr>
          <w:p w14:paraId="6AD90E6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40A660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DF7ED1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B4F2BB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74D4407"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4A37A91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45DD9E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F7E306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EBA7D45" w14:textId="77777777" w:rsidTr="005B56F7">
        <w:tc>
          <w:tcPr>
            <w:tcW w:w="215" w:type="pct"/>
            <w:vMerge/>
            <w:vAlign w:val="center"/>
          </w:tcPr>
          <w:p w14:paraId="573BAB0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71D136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27</w:t>
            </w:r>
            <w:r w:rsidRPr="0039223E">
              <w:rPr>
                <w:rFonts w:ascii="標楷體" w:eastAsia="標楷體" w:hAnsi="標楷體"/>
                <w:sz w:val="20"/>
                <w:szCs w:val="20"/>
              </w:rPr>
              <w:t>.</w:t>
            </w:r>
            <w:r w:rsidRPr="0039223E">
              <w:rPr>
                <w:rFonts w:ascii="標楷體" w:eastAsia="標楷體" w:hAnsi="標楷體" w:hint="eastAsia"/>
                <w:sz w:val="20"/>
                <w:szCs w:val="20"/>
              </w:rPr>
              <w:t>準備使用執照申請事宜</w:t>
            </w:r>
          </w:p>
        </w:tc>
        <w:tc>
          <w:tcPr>
            <w:tcW w:w="525" w:type="pct"/>
            <w:tcBorders>
              <w:bottom w:val="single" w:sz="4" w:space="0" w:color="auto"/>
            </w:tcBorders>
            <w:vAlign w:val="center"/>
          </w:tcPr>
          <w:p w14:paraId="217DDA1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4247A5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6777C6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0ED73C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07FA81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工契9-（十八）</w:t>
            </w:r>
          </w:p>
        </w:tc>
        <w:tc>
          <w:tcPr>
            <w:tcW w:w="974" w:type="pct"/>
            <w:tcBorders>
              <w:bottom w:val="single" w:sz="4" w:space="0" w:color="auto"/>
            </w:tcBorders>
          </w:tcPr>
          <w:p w14:paraId="4C60F59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1CC3093" w14:textId="77777777" w:rsidTr="005B56F7">
        <w:tc>
          <w:tcPr>
            <w:tcW w:w="215" w:type="pct"/>
            <w:vMerge/>
            <w:tcBorders>
              <w:bottom w:val="single" w:sz="6" w:space="0" w:color="auto"/>
            </w:tcBorders>
            <w:vAlign w:val="center"/>
          </w:tcPr>
          <w:p w14:paraId="13648AA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326C55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16D4A5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8C993C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836ADD5"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04B77FE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EB17065"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8319920"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4B316B6" w14:textId="77777777" w:rsidTr="005B56F7">
        <w:tc>
          <w:tcPr>
            <w:tcW w:w="215" w:type="pct"/>
            <w:vMerge w:val="restart"/>
            <w:tcBorders>
              <w:top w:val="single" w:sz="6" w:space="0" w:color="auto"/>
            </w:tcBorders>
            <w:vAlign w:val="center"/>
          </w:tcPr>
          <w:p w14:paraId="017049F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工程完工驗收階段</w:t>
            </w:r>
          </w:p>
        </w:tc>
        <w:tc>
          <w:tcPr>
            <w:tcW w:w="1051" w:type="pct"/>
            <w:tcBorders>
              <w:bottom w:val="single" w:sz="4" w:space="0" w:color="auto"/>
            </w:tcBorders>
            <w:vAlign w:val="center"/>
          </w:tcPr>
          <w:p w14:paraId="4BD2B5B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w:t>
            </w:r>
            <w:r w:rsidRPr="0039223E">
              <w:rPr>
                <w:rFonts w:ascii="標楷體" w:eastAsia="標楷體" w:hAnsi="標楷體"/>
                <w:sz w:val="20"/>
                <w:szCs w:val="20"/>
              </w:rPr>
              <w:t>.</w:t>
            </w:r>
            <w:r w:rsidRPr="0039223E">
              <w:rPr>
                <w:rFonts w:ascii="標楷體" w:eastAsia="標楷體" w:hAnsi="標楷體" w:hint="eastAsia"/>
                <w:sz w:val="20"/>
                <w:szCs w:val="20"/>
              </w:rPr>
              <w:t>辦理使用執照申請</w:t>
            </w:r>
          </w:p>
        </w:tc>
        <w:tc>
          <w:tcPr>
            <w:tcW w:w="525" w:type="pct"/>
            <w:tcBorders>
              <w:bottom w:val="single" w:sz="4" w:space="0" w:color="auto"/>
            </w:tcBorders>
            <w:vAlign w:val="center"/>
          </w:tcPr>
          <w:p w14:paraId="6D92FD2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B06E99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33CC5B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D7AA2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4C2775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工契9-（十八）</w:t>
            </w:r>
          </w:p>
        </w:tc>
        <w:tc>
          <w:tcPr>
            <w:tcW w:w="974" w:type="pct"/>
            <w:tcBorders>
              <w:bottom w:val="single" w:sz="4" w:space="0" w:color="auto"/>
            </w:tcBorders>
          </w:tcPr>
          <w:p w14:paraId="33692B6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8508D8C" w14:textId="77777777" w:rsidTr="005B56F7">
        <w:tc>
          <w:tcPr>
            <w:tcW w:w="215" w:type="pct"/>
            <w:vMerge/>
            <w:vAlign w:val="center"/>
          </w:tcPr>
          <w:p w14:paraId="457B2D7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18C16E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657929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8A0135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0137C19"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368CB67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4F40653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7477F07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98BD104" w14:textId="77777777" w:rsidTr="005B56F7">
        <w:tc>
          <w:tcPr>
            <w:tcW w:w="215" w:type="pct"/>
            <w:vMerge/>
            <w:vAlign w:val="center"/>
          </w:tcPr>
          <w:p w14:paraId="055313F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F32D2D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向業主申報完工</w:t>
            </w:r>
          </w:p>
        </w:tc>
        <w:tc>
          <w:tcPr>
            <w:tcW w:w="525" w:type="pct"/>
            <w:tcBorders>
              <w:bottom w:val="single" w:sz="4" w:space="0" w:color="auto"/>
            </w:tcBorders>
            <w:vAlign w:val="center"/>
          </w:tcPr>
          <w:p w14:paraId="3BCF343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713A92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84C2D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D870BD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0DEDBB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工契9-（八）-2-（6）、工契15-（二）</w:t>
            </w:r>
          </w:p>
        </w:tc>
        <w:tc>
          <w:tcPr>
            <w:tcW w:w="974" w:type="pct"/>
            <w:tcBorders>
              <w:bottom w:val="single" w:sz="4" w:space="0" w:color="auto"/>
            </w:tcBorders>
          </w:tcPr>
          <w:p w14:paraId="109F47A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1C1428DC" w14:textId="77777777" w:rsidTr="005B56F7">
        <w:tc>
          <w:tcPr>
            <w:tcW w:w="215" w:type="pct"/>
            <w:vMerge/>
            <w:vAlign w:val="center"/>
          </w:tcPr>
          <w:p w14:paraId="13DE650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5D606C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ECE95E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65871D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2A14192D"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016A58B"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FD9A94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C40C6B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3B55BFA" w14:textId="77777777" w:rsidTr="005B56F7">
        <w:tc>
          <w:tcPr>
            <w:tcW w:w="215" w:type="pct"/>
            <w:vMerge/>
            <w:vAlign w:val="center"/>
          </w:tcPr>
          <w:p w14:paraId="4C70333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76AE1F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3.竣工確認</w:t>
            </w:r>
          </w:p>
        </w:tc>
        <w:tc>
          <w:tcPr>
            <w:tcW w:w="525" w:type="pct"/>
            <w:tcBorders>
              <w:bottom w:val="single" w:sz="4" w:space="0" w:color="auto"/>
            </w:tcBorders>
            <w:vAlign w:val="center"/>
          </w:tcPr>
          <w:p w14:paraId="2A6C622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AFF4C3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F1AA03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B81EC9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25F6CE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14:paraId="31E184E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2F14876" w14:textId="77777777" w:rsidTr="005B56F7">
        <w:tc>
          <w:tcPr>
            <w:tcW w:w="215" w:type="pct"/>
            <w:vMerge/>
            <w:vAlign w:val="center"/>
          </w:tcPr>
          <w:p w14:paraId="4F96648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79B7FA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37D507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9847F1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B0C15A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49A79D61"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3E4D79D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D48F52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AFE432A" w14:textId="77777777" w:rsidTr="005B56F7">
        <w:tc>
          <w:tcPr>
            <w:tcW w:w="215" w:type="pct"/>
            <w:vMerge/>
            <w:vAlign w:val="center"/>
          </w:tcPr>
          <w:p w14:paraId="6D759D4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42062E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核計總工期</w:t>
            </w:r>
          </w:p>
        </w:tc>
        <w:tc>
          <w:tcPr>
            <w:tcW w:w="525" w:type="pct"/>
            <w:tcBorders>
              <w:bottom w:val="single" w:sz="4" w:space="0" w:color="auto"/>
            </w:tcBorders>
            <w:vAlign w:val="center"/>
          </w:tcPr>
          <w:p w14:paraId="797FCA6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683D27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A2EEAEF"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4F7D7B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31C9D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工契7-（三）-1</w:t>
            </w:r>
          </w:p>
        </w:tc>
        <w:tc>
          <w:tcPr>
            <w:tcW w:w="974" w:type="pct"/>
            <w:tcBorders>
              <w:bottom w:val="single" w:sz="4" w:space="0" w:color="auto"/>
            </w:tcBorders>
          </w:tcPr>
          <w:p w14:paraId="5BC8374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03BC64D1" w14:textId="77777777" w:rsidTr="005B56F7">
        <w:tc>
          <w:tcPr>
            <w:tcW w:w="215" w:type="pct"/>
            <w:vMerge/>
            <w:vAlign w:val="center"/>
          </w:tcPr>
          <w:p w14:paraId="776372F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D3DEC8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BA7FAD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64EF75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E740B17"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24DA519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6677E3D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06CA9D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46A063E" w14:textId="77777777" w:rsidTr="005B56F7">
        <w:tc>
          <w:tcPr>
            <w:tcW w:w="215" w:type="pct"/>
            <w:vMerge/>
            <w:vAlign w:val="center"/>
          </w:tcPr>
          <w:p w14:paraId="6D7452E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29C815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5.繪製竣工圖說</w:t>
            </w:r>
          </w:p>
        </w:tc>
        <w:tc>
          <w:tcPr>
            <w:tcW w:w="525" w:type="pct"/>
            <w:tcBorders>
              <w:bottom w:val="single" w:sz="4" w:space="0" w:color="auto"/>
            </w:tcBorders>
            <w:vAlign w:val="center"/>
          </w:tcPr>
          <w:p w14:paraId="691ACD5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444410D8"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246F59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747F0B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DE9FD3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14:paraId="34A4E17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4EB34F62" w14:textId="77777777" w:rsidTr="005B56F7">
        <w:tc>
          <w:tcPr>
            <w:tcW w:w="215" w:type="pct"/>
            <w:vMerge/>
            <w:vAlign w:val="center"/>
          </w:tcPr>
          <w:p w14:paraId="627E4FF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2CE8F9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967A46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81A78E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3A9E0BD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5C382418"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70CD9E62"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B42047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29F0760" w14:textId="77777777" w:rsidTr="005B56F7">
        <w:tc>
          <w:tcPr>
            <w:tcW w:w="215" w:type="pct"/>
            <w:vMerge/>
            <w:vAlign w:val="center"/>
          </w:tcPr>
          <w:p w14:paraId="4FF934D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66E39C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製作工程結算明細表及辦理工程結算</w:t>
            </w:r>
          </w:p>
        </w:tc>
        <w:tc>
          <w:tcPr>
            <w:tcW w:w="525" w:type="pct"/>
            <w:tcBorders>
              <w:bottom w:val="single" w:sz="4" w:space="0" w:color="auto"/>
            </w:tcBorders>
            <w:vAlign w:val="center"/>
          </w:tcPr>
          <w:p w14:paraId="6DABA7A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D4B0D5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34B25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4F4600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4E14398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工契15-（二）、工契21-（三）</w:t>
            </w:r>
          </w:p>
        </w:tc>
        <w:tc>
          <w:tcPr>
            <w:tcW w:w="974" w:type="pct"/>
            <w:tcBorders>
              <w:bottom w:val="single" w:sz="4" w:space="0" w:color="auto"/>
            </w:tcBorders>
          </w:tcPr>
          <w:p w14:paraId="78EF626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2378AF0E" w14:textId="77777777" w:rsidTr="005B56F7">
        <w:tc>
          <w:tcPr>
            <w:tcW w:w="215" w:type="pct"/>
            <w:vMerge/>
            <w:vAlign w:val="center"/>
          </w:tcPr>
          <w:p w14:paraId="79EAAE6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B30F4D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2EA78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8DD35A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95FA16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4BEE71F"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6AB564C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BE8224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C9229BB" w14:textId="77777777" w:rsidTr="005B56F7">
        <w:tc>
          <w:tcPr>
            <w:tcW w:w="215" w:type="pct"/>
            <w:vMerge/>
            <w:vAlign w:val="center"/>
          </w:tcPr>
          <w:p w14:paraId="67E05FB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5C4A8B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測試設備運轉</w:t>
            </w:r>
          </w:p>
        </w:tc>
        <w:tc>
          <w:tcPr>
            <w:tcW w:w="525" w:type="pct"/>
            <w:tcBorders>
              <w:bottom w:val="single" w:sz="4" w:space="0" w:color="auto"/>
            </w:tcBorders>
            <w:vAlign w:val="center"/>
          </w:tcPr>
          <w:p w14:paraId="0489B8B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28039D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C36F1F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sz w:val="20"/>
                <w:szCs w:val="20"/>
              </w:rPr>
              <w:t>□</w:t>
            </w:r>
          </w:p>
        </w:tc>
        <w:tc>
          <w:tcPr>
            <w:tcW w:w="592" w:type="pct"/>
            <w:tcBorders>
              <w:bottom w:val="single" w:sz="4" w:space="0" w:color="auto"/>
            </w:tcBorders>
            <w:vAlign w:val="center"/>
          </w:tcPr>
          <w:p w14:paraId="62EEB32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A5ADD9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0AF4CE1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8F47879" w14:textId="77777777" w:rsidTr="005B56F7">
        <w:tc>
          <w:tcPr>
            <w:tcW w:w="215" w:type="pct"/>
            <w:vMerge/>
            <w:vAlign w:val="center"/>
          </w:tcPr>
          <w:p w14:paraId="3E57D6A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AD3B2D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680D5F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079C77B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8A94FF2"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326CADB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E500A50"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FA85C9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B130A14" w14:textId="77777777" w:rsidTr="005B56F7">
        <w:tc>
          <w:tcPr>
            <w:tcW w:w="215" w:type="pct"/>
            <w:vMerge/>
            <w:vAlign w:val="center"/>
          </w:tcPr>
          <w:p w14:paraId="05BEAA9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EA2A37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辦理工程驗收</w:t>
            </w:r>
          </w:p>
        </w:tc>
        <w:tc>
          <w:tcPr>
            <w:tcW w:w="525" w:type="pct"/>
            <w:tcBorders>
              <w:bottom w:val="single" w:sz="4" w:space="0" w:color="auto"/>
            </w:tcBorders>
            <w:vAlign w:val="center"/>
          </w:tcPr>
          <w:p w14:paraId="4065F2C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220BC4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5CE4AC4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BB2765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871B65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14:paraId="5D6C7122" w14:textId="77777777" w:rsidR="005B56F7" w:rsidRPr="0039223E" w:rsidRDefault="005B56F7" w:rsidP="005B56F7">
            <w:pPr>
              <w:snapToGrid w:val="0"/>
              <w:jc w:val="both"/>
              <w:textAlignment w:val="auto"/>
              <w:rPr>
                <w:rFonts w:ascii="標楷體" w:eastAsia="標楷體" w:hAnsi="標楷體"/>
                <w:sz w:val="20"/>
                <w:szCs w:val="20"/>
              </w:rPr>
            </w:pPr>
          </w:p>
          <w:p w14:paraId="243CFD2B" w14:textId="77777777" w:rsidR="005B56F7" w:rsidRPr="0039223E" w:rsidRDefault="005B56F7" w:rsidP="005B56F7">
            <w:pPr>
              <w:snapToGrid w:val="0"/>
              <w:jc w:val="both"/>
              <w:textAlignment w:val="auto"/>
              <w:rPr>
                <w:rFonts w:ascii="標楷體" w:eastAsia="標楷體" w:hAnsi="標楷體"/>
                <w:sz w:val="20"/>
                <w:szCs w:val="20"/>
              </w:rPr>
            </w:pPr>
          </w:p>
          <w:p w14:paraId="52C92FF7" w14:textId="77777777" w:rsidR="005B56F7" w:rsidRPr="0039223E" w:rsidRDefault="005B56F7" w:rsidP="005B56F7">
            <w:pPr>
              <w:snapToGrid w:val="0"/>
              <w:jc w:val="both"/>
              <w:textAlignment w:val="auto"/>
              <w:rPr>
                <w:rFonts w:ascii="標楷體" w:eastAsia="標楷體" w:hAnsi="標楷體"/>
                <w:sz w:val="20"/>
                <w:szCs w:val="20"/>
              </w:rPr>
            </w:pPr>
          </w:p>
          <w:p w14:paraId="0B41EC4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D17412F" w14:textId="77777777" w:rsidTr="005B56F7">
        <w:tc>
          <w:tcPr>
            <w:tcW w:w="215" w:type="pct"/>
            <w:vMerge/>
            <w:vAlign w:val="center"/>
          </w:tcPr>
          <w:p w14:paraId="2476A5B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6C122E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A647FD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C89FEA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4FB1D71"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70A54A8B"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029B62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B3EA39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DF7E7C8" w14:textId="77777777" w:rsidTr="005B56F7">
        <w:tc>
          <w:tcPr>
            <w:tcW w:w="215" w:type="pct"/>
            <w:vMerge/>
            <w:vAlign w:val="center"/>
          </w:tcPr>
          <w:p w14:paraId="202C73A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45E984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填具工程結算驗收證明書或其他類似文件</w:t>
            </w:r>
          </w:p>
        </w:tc>
        <w:tc>
          <w:tcPr>
            <w:tcW w:w="525" w:type="pct"/>
            <w:tcBorders>
              <w:bottom w:val="single" w:sz="4" w:space="0" w:color="auto"/>
            </w:tcBorders>
            <w:vAlign w:val="center"/>
          </w:tcPr>
          <w:p w14:paraId="1C03B86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5C50EA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3CFACA2"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11E6A6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6E53AC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採購法73條、細則101條</w:t>
            </w:r>
          </w:p>
        </w:tc>
        <w:tc>
          <w:tcPr>
            <w:tcW w:w="974" w:type="pct"/>
            <w:tcBorders>
              <w:bottom w:val="single" w:sz="4" w:space="0" w:color="auto"/>
            </w:tcBorders>
          </w:tcPr>
          <w:p w14:paraId="730BB435" w14:textId="77777777" w:rsidR="005B56F7" w:rsidRPr="0039223E" w:rsidRDefault="005B56F7" w:rsidP="005B56F7">
            <w:pPr>
              <w:snapToGrid w:val="0"/>
              <w:jc w:val="both"/>
              <w:textAlignment w:val="auto"/>
              <w:rPr>
                <w:rFonts w:ascii="標楷體" w:eastAsia="標楷體" w:hAnsi="標楷體"/>
                <w:sz w:val="20"/>
                <w:szCs w:val="20"/>
              </w:rPr>
            </w:pPr>
          </w:p>
          <w:p w14:paraId="230D5B01" w14:textId="77777777" w:rsidR="005B56F7" w:rsidRPr="0039223E" w:rsidRDefault="005B56F7" w:rsidP="005B56F7">
            <w:pPr>
              <w:snapToGrid w:val="0"/>
              <w:jc w:val="both"/>
              <w:textAlignment w:val="auto"/>
              <w:rPr>
                <w:rFonts w:ascii="標楷體" w:eastAsia="標楷體" w:hAnsi="標楷體"/>
                <w:sz w:val="20"/>
                <w:szCs w:val="20"/>
              </w:rPr>
            </w:pPr>
          </w:p>
          <w:p w14:paraId="5268F1AE" w14:textId="77777777" w:rsidR="005B56F7" w:rsidRPr="0039223E" w:rsidRDefault="005B56F7" w:rsidP="005B56F7">
            <w:pPr>
              <w:snapToGrid w:val="0"/>
              <w:jc w:val="both"/>
              <w:textAlignment w:val="auto"/>
              <w:rPr>
                <w:rFonts w:ascii="標楷體" w:eastAsia="標楷體" w:hAnsi="標楷體"/>
                <w:sz w:val="20"/>
                <w:szCs w:val="20"/>
              </w:rPr>
            </w:pPr>
          </w:p>
          <w:p w14:paraId="1F0C828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9346C31" w14:textId="77777777" w:rsidTr="005B56F7">
        <w:tc>
          <w:tcPr>
            <w:tcW w:w="215" w:type="pct"/>
            <w:vMerge/>
            <w:vAlign w:val="center"/>
          </w:tcPr>
          <w:p w14:paraId="6A83B7B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A2C2C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BBE3F0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C84077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01F550B"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7D0E67BA"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2CAE379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29780C9"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B0881C0" w14:textId="77777777" w:rsidTr="005B56F7">
        <w:tc>
          <w:tcPr>
            <w:tcW w:w="215" w:type="pct"/>
            <w:vMerge/>
            <w:vAlign w:val="center"/>
          </w:tcPr>
          <w:p w14:paraId="6B27977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8E9F62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辦理點交作業</w:t>
            </w:r>
          </w:p>
        </w:tc>
        <w:tc>
          <w:tcPr>
            <w:tcW w:w="525" w:type="pct"/>
            <w:tcBorders>
              <w:bottom w:val="single" w:sz="4" w:space="0" w:color="auto"/>
            </w:tcBorders>
            <w:vAlign w:val="center"/>
          </w:tcPr>
          <w:p w14:paraId="7295659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8669AB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349F79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7ABE334"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837EDB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工契15-（九）</w:t>
            </w:r>
          </w:p>
        </w:tc>
        <w:tc>
          <w:tcPr>
            <w:tcW w:w="974" w:type="pct"/>
            <w:tcBorders>
              <w:bottom w:val="single" w:sz="4" w:space="0" w:color="auto"/>
            </w:tcBorders>
          </w:tcPr>
          <w:p w14:paraId="44A7B60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14:paraId="70FE68D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5F8CCCE" w14:textId="77777777" w:rsidTr="005B56F7">
        <w:tc>
          <w:tcPr>
            <w:tcW w:w="215" w:type="pct"/>
            <w:vMerge/>
            <w:vAlign w:val="center"/>
          </w:tcPr>
          <w:p w14:paraId="4066A2F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C863C6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4C7825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4DF744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B7BD41B"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884D84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B6974F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7B9979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5110605" w14:textId="77777777" w:rsidTr="005B56F7">
        <w:tc>
          <w:tcPr>
            <w:tcW w:w="215" w:type="pct"/>
            <w:vMerge/>
            <w:vAlign w:val="center"/>
          </w:tcPr>
          <w:p w14:paraId="34D5AB9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425896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繕製工程決算書</w:t>
            </w:r>
          </w:p>
        </w:tc>
        <w:tc>
          <w:tcPr>
            <w:tcW w:w="525" w:type="pct"/>
            <w:tcBorders>
              <w:bottom w:val="single" w:sz="4" w:space="0" w:color="auto"/>
            </w:tcBorders>
            <w:vAlign w:val="center"/>
          </w:tcPr>
          <w:p w14:paraId="2F1495A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43BCDBD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3F4B84B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F2FAC6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2F7087F"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0A0DD8BD" w14:textId="77777777" w:rsidR="005B56F7" w:rsidRPr="0039223E" w:rsidRDefault="005B56F7" w:rsidP="005B56F7">
            <w:pPr>
              <w:snapToGrid w:val="0"/>
              <w:jc w:val="both"/>
              <w:textAlignment w:val="auto"/>
              <w:rPr>
                <w:rFonts w:ascii="標楷體" w:eastAsia="標楷體" w:hAnsi="標楷體"/>
                <w:sz w:val="20"/>
                <w:szCs w:val="20"/>
              </w:rPr>
            </w:pPr>
          </w:p>
          <w:p w14:paraId="50409404" w14:textId="77777777" w:rsidR="005B56F7" w:rsidRPr="0039223E" w:rsidRDefault="005B56F7" w:rsidP="005B56F7">
            <w:pPr>
              <w:snapToGrid w:val="0"/>
              <w:jc w:val="both"/>
              <w:textAlignment w:val="auto"/>
              <w:rPr>
                <w:rFonts w:ascii="標楷體" w:eastAsia="標楷體" w:hAnsi="標楷體"/>
                <w:sz w:val="20"/>
                <w:szCs w:val="20"/>
              </w:rPr>
            </w:pPr>
          </w:p>
          <w:p w14:paraId="587B309F" w14:textId="77777777" w:rsidR="005B56F7" w:rsidRPr="0039223E" w:rsidRDefault="005B56F7" w:rsidP="005B56F7">
            <w:pPr>
              <w:snapToGrid w:val="0"/>
              <w:jc w:val="both"/>
              <w:textAlignment w:val="auto"/>
              <w:rPr>
                <w:rFonts w:ascii="標楷體" w:eastAsia="標楷體" w:hAnsi="標楷體"/>
                <w:sz w:val="20"/>
                <w:szCs w:val="20"/>
              </w:rPr>
            </w:pPr>
          </w:p>
          <w:p w14:paraId="0905356E" w14:textId="77777777" w:rsidR="005B56F7" w:rsidRPr="0039223E" w:rsidRDefault="005B56F7" w:rsidP="005B56F7">
            <w:pPr>
              <w:snapToGrid w:val="0"/>
              <w:jc w:val="both"/>
              <w:textAlignment w:val="auto"/>
              <w:rPr>
                <w:rFonts w:ascii="標楷體" w:eastAsia="標楷體" w:hAnsi="標楷體"/>
                <w:sz w:val="20"/>
                <w:szCs w:val="20"/>
              </w:rPr>
            </w:pPr>
          </w:p>
          <w:p w14:paraId="27DF857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8DF6B94" w14:textId="77777777" w:rsidTr="005B56F7">
        <w:tc>
          <w:tcPr>
            <w:tcW w:w="215" w:type="pct"/>
            <w:vMerge/>
            <w:vAlign w:val="center"/>
          </w:tcPr>
          <w:p w14:paraId="3920C01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875F6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208890D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3228BD67"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5FF6EE95" w14:textId="77777777" w:rsidR="005B56F7" w:rsidRPr="0039223E" w:rsidRDefault="005B56F7" w:rsidP="005B56F7">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14:paraId="1F2BC5FD" w14:textId="77777777" w:rsidR="005B56F7" w:rsidRPr="0039223E" w:rsidRDefault="005B56F7" w:rsidP="005B56F7">
            <w:pPr>
              <w:snapToGrid w:val="0"/>
              <w:jc w:val="both"/>
              <w:textAlignment w:val="auto"/>
              <w:rPr>
                <w:rFonts w:ascii="標楷體" w:eastAsia="標楷體" w:hAnsi="標楷體"/>
                <w:sz w:val="20"/>
                <w:szCs w:val="20"/>
              </w:rPr>
            </w:pPr>
          </w:p>
        </w:tc>
        <w:tc>
          <w:tcPr>
            <w:tcW w:w="591" w:type="pct"/>
            <w:tcBorders>
              <w:top w:val="single" w:sz="4" w:space="0" w:color="auto"/>
            </w:tcBorders>
          </w:tcPr>
          <w:p w14:paraId="6D57380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60E2CF4" w14:textId="77777777" w:rsidR="005B56F7" w:rsidRPr="0039223E" w:rsidRDefault="005B56F7" w:rsidP="005B56F7">
            <w:pPr>
              <w:snapToGrid w:val="0"/>
              <w:jc w:val="both"/>
              <w:textAlignment w:val="auto"/>
              <w:rPr>
                <w:rFonts w:ascii="標楷體" w:eastAsia="標楷體" w:hAnsi="標楷體"/>
                <w:sz w:val="20"/>
                <w:szCs w:val="20"/>
              </w:rPr>
            </w:pPr>
          </w:p>
        </w:tc>
      </w:tr>
    </w:tbl>
    <w:p w14:paraId="1E2EC590" w14:textId="77777777" w:rsidR="005B56F7" w:rsidRPr="0039223E" w:rsidRDefault="005B56F7" w:rsidP="005B56F7">
      <w:pPr>
        <w:spacing w:line="240" w:lineRule="atLeast"/>
        <w:jc w:val="both"/>
        <w:rPr>
          <w:rFonts w:ascii="標楷體" w:eastAsia="標楷體" w:hAnsi="標楷體"/>
          <w:sz w:val="28"/>
          <w:szCs w:val="28"/>
        </w:rPr>
      </w:pPr>
    </w:p>
    <w:p w14:paraId="035DF304" w14:textId="77777777" w:rsidR="005B56F7" w:rsidRPr="0039223E" w:rsidRDefault="005B56F7" w:rsidP="005B56F7">
      <w:pPr>
        <w:spacing w:line="240" w:lineRule="atLeast"/>
        <w:ind w:leftChars="180" w:left="718" w:hangingChars="102" w:hanging="286"/>
        <w:jc w:val="both"/>
        <w:rPr>
          <w:rFonts w:ascii="標楷體" w:eastAsia="標楷體" w:hAnsi="標楷體"/>
          <w:b/>
          <w:bCs/>
          <w:sz w:val="28"/>
          <w:szCs w:val="28"/>
        </w:rPr>
      </w:pPr>
      <w:r w:rsidRPr="0039223E">
        <w:rPr>
          <w:rFonts w:ascii="標楷體" w:eastAsia="標楷體" w:hAnsi="標楷體"/>
          <w:sz w:val="28"/>
          <w:szCs w:val="28"/>
        </w:rPr>
        <w:br w:type="page"/>
      </w:r>
      <w:r w:rsidRPr="0039223E">
        <w:rPr>
          <w:rFonts w:ascii="標楷體" w:eastAsia="標楷體" w:hAnsi="標楷體" w:hint="eastAsia"/>
          <w:b/>
          <w:bCs/>
          <w:sz w:val="28"/>
          <w:szCs w:val="28"/>
        </w:rPr>
        <w:lastRenderedPageBreak/>
        <w:t>附錄6、臺中市政府教育局契約補充說明</w:t>
      </w:r>
    </w:p>
    <w:p w14:paraId="4640A1CA" w14:textId="77777777" w:rsidR="005B56F7" w:rsidRPr="0039223E" w:rsidRDefault="005B56F7" w:rsidP="005B56F7">
      <w:pPr>
        <w:adjustRightInd/>
        <w:spacing w:line="440" w:lineRule="exact"/>
        <w:ind w:left="360" w:hangingChars="100" w:hanging="360"/>
        <w:textAlignment w:val="auto"/>
        <w:rPr>
          <w:rFonts w:ascii="標楷體" w:eastAsia="標楷體" w:hAnsi="標楷體"/>
          <w:b/>
          <w:sz w:val="36"/>
          <w:szCs w:val="36"/>
        </w:rPr>
      </w:pPr>
    </w:p>
    <w:p w14:paraId="388BAB35" w14:textId="77777777" w:rsidR="005B56F7" w:rsidRPr="0039223E" w:rsidRDefault="005B56F7" w:rsidP="005B56F7">
      <w:pPr>
        <w:adjustRightInd/>
        <w:spacing w:line="440" w:lineRule="exact"/>
        <w:ind w:left="360" w:hangingChars="100" w:hanging="360"/>
        <w:textAlignment w:val="auto"/>
        <w:rPr>
          <w:rFonts w:ascii="標楷體" w:eastAsia="標楷體" w:hAnsi="標楷體"/>
          <w:sz w:val="36"/>
          <w:szCs w:val="36"/>
          <w:u w:val="single"/>
        </w:rPr>
      </w:pPr>
      <w:r w:rsidRPr="0039223E">
        <w:rPr>
          <w:rFonts w:ascii="標楷體" w:eastAsia="標楷體" w:hAnsi="標楷體" w:hint="eastAsia"/>
          <w:sz w:val="36"/>
          <w:szCs w:val="36"/>
          <w:u w:val="single"/>
        </w:rPr>
        <w:t>※本附錄與契約、圖說或施工規範有不一致或衝突者，本附錄解釋順序為最優先。</w:t>
      </w:r>
    </w:p>
    <w:p w14:paraId="6133EE83" w14:textId="77777777" w:rsidR="005B56F7" w:rsidRPr="0039223E" w:rsidRDefault="005B56F7" w:rsidP="005B56F7">
      <w:pPr>
        <w:spacing w:line="240" w:lineRule="atLeast"/>
        <w:jc w:val="both"/>
        <w:rPr>
          <w:rFonts w:ascii="標楷體" w:eastAsia="標楷體" w:hAnsi="標楷體"/>
          <w:b/>
          <w:bCs/>
          <w:sz w:val="28"/>
          <w:szCs w:val="28"/>
        </w:rPr>
      </w:pPr>
    </w:p>
    <w:p w14:paraId="205204C3"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一、一般施工說明：</w:t>
      </w:r>
    </w:p>
    <w:p w14:paraId="058D7945" w14:textId="40F63C71" w:rsidR="005B56F7"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1.本工程與既有結構銜接部份配合現況及高程調整施工，承商應繪製施工圖送審。</w:t>
      </w:r>
    </w:p>
    <w:p w14:paraId="7C9D2108" w14:textId="2D25F45D" w:rsidR="002E13FE" w:rsidRPr="002E13FE" w:rsidRDefault="00F91455" w:rsidP="002E13FE">
      <w:pPr>
        <w:adjustRightInd/>
        <w:spacing w:line="440" w:lineRule="exact"/>
        <w:ind w:left="280" w:hangingChars="100" w:hanging="280"/>
        <w:textAlignment w:val="auto"/>
        <w:rPr>
          <w:rFonts w:ascii="標楷體" w:eastAsia="標楷體" w:hAnsi="標楷體"/>
          <w:b/>
          <w:color w:val="FF0000"/>
          <w:sz w:val="28"/>
          <w:szCs w:val="28"/>
        </w:rPr>
      </w:pPr>
      <w:r>
        <w:rPr>
          <w:rFonts w:ascii="標楷體" w:eastAsia="標楷體" w:hAnsi="標楷體" w:hint="eastAsia"/>
          <w:sz w:val="28"/>
          <w:szCs w:val="28"/>
        </w:rPr>
        <w:t xml:space="preserve">  </w:t>
      </w:r>
      <w:r w:rsidRPr="00F91455">
        <w:rPr>
          <w:rFonts w:ascii="標楷體" w:eastAsia="標楷體" w:hAnsi="標楷體" w:hint="eastAsia"/>
          <w:b/>
          <w:color w:val="FF0000"/>
          <w:sz w:val="28"/>
          <w:szCs w:val="28"/>
        </w:rPr>
        <w:t>(1)</w:t>
      </w:r>
      <w:r w:rsidR="003F6389" w:rsidRPr="00FD1373">
        <w:rPr>
          <w:rFonts w:ascii="標楷體" w:eastAsia="標楷體" w:hAnsi="標楷體" w:hint="eastAsia"/>
          <w:b/>
          <w:color w:val="FF0000"/>
          <w:sz w:val="28"/>
          <w:szCs w:val="28"/>
        </w:rPr>
        <w:t>本工程總工期為</w:t>
      </w:r>
      <w:r w:rsidR="00420687">
        <w:rPr>
          <w:rFonts w:ascii="標楷體" w:eastAsia="標楷體" w:hAnsi="標楷體" w:hint="eastAsia"/>
          <w:b/>
          <w:color w:val="FF0000"/>
          <w:sz w:val="28"/>
          <w:szCs w:val="28"/>
        </w:rPr>
        <w:t>600</w:t>
      </w:r>
      <w:r w:rsidR="003F6389">
        <w:rPr>
          <w:rFonts w:ascii="標楷體" w:eastAsia="標楷體" w:hAnsi="標楷體" w:hint="eastAsia"/>
          <w:b/>
          <w:color w:val="FF0000"/>
          <w:sz w:val="28"/>
          <w:szCs w:val="28"/>
        </w:rPr>
        <w:t>日曆</w:t>
      </w:r>
      <w:r w:rsidR="003F6389" w:rsidRPr="00FD1373">
        <w:rPr>
          <w:rFonts w:ascii="標楷體" w:eastAsia="標楷體" w:hAnsi="標楷體" w:hint="eastAsia"/>
          <w:b/>
          <w:color w:val="FF0000"/>
          <w:sz w:val="28"/>
          <w:szCs w:val="28"/>
        </w:rPr>
        <w:t>天，</w:t>
      </w:r>
      <w:proofErr w:type="gramStart"/>
      <w:r w:rsidR="003F6389" w:rsidRPr="00FD1373">
        <w:rPr>
          <w:rFonts w:ascii="標楷體" w:eastAsia="標楷體" w:hAnsi="標楷體" w:hint="eastAsia"/>
          <w:b/>
          <w:color w:val="FF0000"/>
          <w:sz w:val="28"/>
          <w:szCs w:val="28"/>
        </w:rPr>
        <w:t>其施作</w:t>
      </w:r>
      <w:proofErr w:type="gramEnd"/>
      <w:r w:rsidR="003F6389" w:rsidRPr="00FD1373">
        <w:rPr>
          <w:rFonts w:ascii="標楷體" w:eastAsia="標楷體" w:hAnsi="標楷體" w:hint="eastAsia"/>
          <w:b/>
          <w:color w:val="FF0000"/>
          <w:sz w:val="28"/>
          <w:szCs w:val="28"/>
        </w:rPr>
        <w:t>項目如下:</w:t>
      </w:r>
      <w:r w:rsidR="002E13FE" w:rsidRPr="002E13FE">
        <w:rPr>
          <w:rFonts w:hint="eastAsia"/>
        </w:rPr>
        <w:t xml:space="preserve"> </w:t>
      </w:r>
      <w:r w:rsidR="002E13FE" w:rsidRPr="002E13FE">
        <w:rPr>
          <w:rFonts w:ascii="標楷體" w:eastAsia="標楷體" w:hAnsi="標楷體" w:hint="eastAsia"/>
          <w:b/>
          <w:color w:val="FF0000"/>
          <w:sz w:val="28"/>
          <w:szCs w:val="28"/>
        </w:rPr>
        <w:t>（視個案需要填寫，尤其是有先建後拆或是先拆後建，中途需要停工取得使照在進入下一階段）</w:t>
      </w:r>
    </w:p>
    <w:p w14:paraId="33093AF9" w14:textId="77777777" w:rsidR="002E13FE" w:rsidRP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A.先移除或移植新建校舍範圍(含景觀區)內既有喬木至移植指定位置。</w:t>
      </w:r>
    </w:p>
    <w:p w14:paraId="04284118" w14:textId="77777777" w:rsidR="002E13FE" w:rsidRP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B.新建校舍範圍內管線之拆遷安裝（依校方指定位置）。</w:t>
      </w:r>
    </w:p>
    <w:p w14:paraId="1755F902" w14:textId="77777777" w:rsidR="002E13FE" w:rsidRP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C.興建本棟建築物及景觀工程。</w:t>
      </w:r>
    </w:p>
    <w:p w14:paraId="583E798C" w14:textId="77777777" w:rsidR="002E13FE" w:rsidRP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D.新建校舍完成後，申報竣工及負責申請使用執照。</w:t>
      </w:r>
    </w:p>
    <w:p w14:paraId="6D6D956C" w14:textId="77777777" w:rsid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E.施作周圍復原及其他設施破壞復原工程等。</w:t>
      </w:r>
    </w:p>
    <w:p w14:paraId="1F720A09" w14:textId="7C9DD2FE" w:rsidR="005B56F7" w:rsidRPr="00FD1373" w:rsidRDefault="005B56F7" w:rsidP="002E13FE">
      <w:pPr>
        <w:adjustRightInd/>
        <w:spacing w:line="440" w:lineRule="exact"/>
        <w:ind w:left="280" w:hangingChars="100" w:hanging="280"/>
        <w:textAlignment w:val="auto"/>
        <w:rPr>
          <w:rFonts w:ascii="標楷體" w:eastAsia="標楷體" w:hAnsi="標楷體"/>
          <w:b/>
          <w:color w:val="FF0000"/>
          <w:sz w:val="28"/>
          <w:szCs w:val="28"/>
        </w:rPr>
      </w:pPr>
      <w:r w:rsidRPr="00FD1373">
        <w:rPr>
          <w:rFonts w:ascii="標楷體" w:eastAsia="標楷體" w:hAnsi="標楷體" w:hint="eastAsia"/>
          <w:b/>
          <w:color w:val="FF0000"/>
          <w:sz w:val="28"/>
          <w:szCs w:val="28"/>
        </w:rPr>
        <w:tab/>
      </w:r>
      <w:r>
        <w:rPr>
          <w:rFonts w:ascii="標楷體" w:eastAsia="標楷體" w:hAnsi="標楷體" w:hint="eastAsia"/>
          <w:b/>
          <w:color w:val="FF0000"/>
          <w:sz w:val="28"/>
          <w:szCs w:val="28"/>
        </w:rPr>
        <w:t>(</w:t>
      </w:r>
      <w:r w:rsidR="00F91455">
        <w:rPr>
          <w:rFonts w:ascii="標楷體" w:eastAsia="標楷體" w:hAnsi="標楷體" w:hint="eastAsia"/>
          <w:b/>
          <w:color w:val="FF0000"/>
          <w:sz w:val="28"/>
          <w:szCs w:val="28"/>
        </w:rPr>
        <w:t>2</w:t>
      </w:r>
      <w:r w:rsidRPr="00FD1373">
        <w:rPr>
          <w:rFonts w:ascii="標楷體" w:eastAsia="標楷體" w:hAnsi="標楷體" w:hint="eastAsia"/>
          <w:b/>
          <w:color w:val="FF0000"/>
          <w:sz w:val="28"/>
          <w:szCs w:val="28"/>
        </w:rPr>
        <w:t>)本工程總工期為</w:t>
      </w:r>
      <w:r w:rsidR="002E13FE">
        <w:rPr>
          <w:rFonts w:ascii="標楷體" w:eastAsia="標楷體" w:hAnsi="標楷體" w:hint="eastAsia"/>
          <w:b/>
          <w:color w:val="FF0000"/>
          <w:sz w:val="28"/>
          <w:szCs w:val="28"/>
        </w:rPr>
        <w:t>600</w:t>
      </w:r>
      <w:r w:rsidRPr="00FD1373">
        <w:rPr>
          <w:rFonts w:ascii="標楷體" w:eastAsia="標楷體" w:hAnsi="標楷體" w:hint="eastAsia"/>
          <w:b/>
          <w:color w:val="FF0000"/>
          <w:sz w:val="28"/>
          <w:szCs w:val="28"/>
        </w:rPr>
        <w:t>日</w:t>
      </w:r>
      <w:r w:rsidR="00143EF9">
        <w:rPr>
          <w:rFonts w:ascii="標楷體" w:eastAsia="標楷體" w:hAnsi="標楷體" w:hint="eastAsia"/>
          <w:b/>
          <w:color w:val="FF0000"/>
          <w:sz w:val="28"/>
          <w:szCs w:val="28"/>
        </w:rPr>
        <w:t>曆</w:t>
      </w:r>
      <w:r w:rsidRPr="00FD1373">
        <w:rPr>
          <w:rFonts w:ascii="標楷體" w:eastAsia="標楷體" w:hAnsi="標楷體" w:hint="eastAsia"/>
          <w:b/>
          <w:color w:val="FF0000"/>
          <w:sz w:val="28"/>
          <w:szCs w:val="28"/>
        </w:rPr>
        <w:t>天，如有不計工期期間由承商負責實施維護人員、財產或工程安全之工作，所需相關費用承商應自行估算反映於投標價中，機關不另給付。</w:t>
      </w:r>
    </w:p>
    <w:p w14:paraId="74F7B70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2.承商應依圖說施工，圖說不明確之處應書面報請監造單位解釋，圖說倘有不足情形，承商應於開工後6個月內書面通知監造單位與機關處理，逾期提出者，由承商自行負責，不得做為展延工期理由。</w:t>
      </w:r>
    </w:p>
    <w:p w14:paraId="5E36B8B4"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3.所有圖說均應以註明之尺寸為準，不得以比例尺丈量，如尺寸數字有錯誤不符或圖說不明瞭應即書面通知機關處理。</w:t>
      </w:r>
    </w:p>
    <w:p w14:paraId="7458ADC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4.標單內所列之項目及數量僅供承商參考，在投標前承商應應自行實地勘查，按照圖說規定核對及詳細估算確認。如標單或圖說均未載明而為工程慣例上所應有或不可或缺者，承商應自行估算反映於投標價中。</w:t>
      </w:r>
    </w:p>
    <w:p w14:paraId="090F83B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5.承商應負責向主管機關申報開工、勘驗、竣工、展期及使用執照之全部手續及負擔機關規費以外之全部費用。</w:t>
      </w:r>
    </w:p>
    <w:p w14:paraId="333C9D7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6.承商在施工期間，應依法設置安全防護措施，以確保公共設施、鄰房及人員之安全，如有損害情事，承包商須負一切安全及賠償之責任。</w:t>
      </w:r>
    </w:p>
    <w:p w14:paraId="377252A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7.承商應注意鄰房及行人之安全，不可將材料堆置於道路上妨礙交通。工地周界必須設置安全圍籬及管制出入口，不得讓非本工程人員進入。完工後應立</w:t>
      </w:r>
      <w:r w:rsidRPr="0039223E">
        <w:rPr>
          <w:rFonts w:ascii="標楷體" w:eastAsia="標楷體" w:hAnsi="標楷體" w:hint="eastAsia"/>
          <w:sz w:val="28"/>
          <w:szCs w:val="28"/>
        </w:rPr>
        <w:lastRenderedPageBreak/>
        <w:t>即拆除工寮，施工期間如有損壞既有設施，如出入道路及房舍等，應負責限期修護完成。</w:t>
      </w:r>
    </w:p>
    <w:p w14:paraId="37D9716A"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8.承商管理費含申報建管開工、勘驗及竣工，依規定須專任工程人員、電機、消防技師等相關查驗或簽證費用已包含在內。另承商建管開工申報送件與補正要有公文書面紀錄，並副知使用單位、監造單位與機關。</w:t>
      </w:r>
    </w:p>
    <w:p w14:paraId="2BE0B17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承商管理費包含興建過程所產生廢棄物清運、交屋清潔、原有設施復原、施工圖及竣工圖繪製等。</w:t>
      </w:r>
    </w:p>
    <w:p w14:paraId="6604364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承商施工前需先完成建築放樣檢討，以確定柱位及高程，並訂定放樣基準點，且有保護措施。</w:t>
      </w:r>
    </w:p>
    <w:p w14:paraId="4AA265A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基地現場若有妨礙工程進行之樹木、造景等，承商應函報機關許可做適當之移植，或其他方式處理。</w:t>
      </w:r>
    </w:p>
    <w:p w14:paraId="5321C1A8"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基地原有可明視之管線、電錶箱及水錶，整地前應依機關指示遷移至適當位置。所需費用已包含在承商管理費。</w:t>
      </w:r>
    </w:p>
    <w:p w14:paraId="510F20A6"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承商管理費包含電力、自來水、電信、污水、消防、瓦斯等申報竣工之全部手續及機關規費以外之全部費用。</w:t>
      </w:r>
    </w:p>
    <w:p w14:paraId="4C64593E"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除假設工程外(假設工程以折舊費方式編列，如無特別註明者，竣工後歸承商所有)，任何材料應均為新品；其品質、性能、成份、規格及強度等，在圖說或其他相關規範所規定，機關認為有必要作試驗者，由機關指示承商取樣送往指定單位試驗之，並取得試驗報告。</w:t>
      </w:r>
    </w:p>
    <w:p w14:paraId="40C090AA"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本工程之門窗尺寸均為結構體(MO)尺寸。</w:t>
      </w:r>
    </w:p>
    <w:p w14:paraId="367AAE3D"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材料或設備得依政府採購法相關規定採用同等品，承商至少須於預定採用60日曆天前提送相關資料送監造單位審查同意後，由監造單位函報機關憑辦，並俟機關核准後方可施作，其提出、審查、採用或不採用所費時間，不得因而延長履約期限。</w:t>
      </w:r>
    </w:p>
    <w:p w14:paraId="1B7B23E4"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契約(或圖說)所列規範(或施工說明、補充說明等)之檢驗(或試驗、測試等)項目與數值以CNS或法規強制規定為材料設備送審之審查依據，如非CNS或法規強制規定之檢驗(或試驗、測試等)項目與數值者，均僅供參考。</w:t>
      </w:r>
    </w:p>
    <w:p w14:paraId="5E1CB17A"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承商於開工後6個月內須完成契約圖說清圖作業(包含相關單位之圖審意見修正及至少需有使照請領必備項目)</w:t>
      </w:r>
      <w:r w:rsidRPr="0039223E">
        <w:rPr>
          <w:rFonts w:hint="eastAsia"/>
        </w:rPr>
        <w:t xml:space="preserve"> </w:t>
      </w:r>
      <w:r w:rsidRPr="0039223E">
        <w:rPr>
          <w:rFonts w:ascii="標楷體" w:eastAsia="標楷體" w:hAnsi="標楷體" w:hint="eastAsia"/>
          <w:sz w:val="28"/>
          <w:szCs w:val="28"/>
        </w:rPr>
        <w:t>，逾期提出者，由承商自行負責，不得做為展延工期理由。</w:t>
      </w:r>
    </w:p>
    <w:p w14:paraId="0DD1726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承商於開工前須依契約規定辦妥各項前置作業（如開工報告書、營建廢棄</w:t>
      </w:r>
      <w:r w:rsidRPr="0039223E">
        <w:rPr>
          <w:rFonts w:ascii="標楷體" w:eastAsia="標楷體" w:hAnsi="標楷體" w:hint="eastAsia"/>
          <w:sz w:val="28"/>
          <w:szCs w:val="28"/>
        </w:rPr>
        <w:lastRenderedPageBreak/>
        <w:t>物處理申報、剩餘土石方處理申報、空污費申報、宣傳單發放、預定進度網圖編製、營建工地逕流廢水汙染削減計畫、計畫書與材料設備文件送審管制總表、檢試驗管制總表等），並經監造單位審查後送機關。</w:t>
      </w:r>
    </w:p>
    <w:p w14:paraId="371DE40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1週須提送本工程工地負責人(5000萬以上為工地主任)、品管人員、安衛管理人員等資格文件送監造單位審查，並於開工前送機關憑辦登錄事宜，另監造單位於開工前1週亦須提報監造人員送機關審查。監造單位與廠商提報監造人員、工地主任、品管人員、安衛管理人員時，應注意該人員證照有效時間，有效期限屆至前應主動回訓，倘若該人員逾期致資格不符契約規定，本局將按契約規定予以罰款。</w:t>
      </w:r>
    </w:p>
    <w:p w14:paraId="10C0E25E"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於開工後監造單位須依委託契約規定頻率定期召開監造會議，倘若有進度落後或有待協調事項時，須增加會議頻率。監造單位須依機關所訂監造會議報告內容彙整資料，並通知相關單位出席。承商於第1次監造會議時，須提出預定進度網圖、檢驗停留點項目、計畫書與材料設備文件送審管制總表及檢試驗管制總表，並就主要部分敘明施工方法。</w:t>
      </w:r>
    </w:p>
    <w:p w14:paraId="52B8E81E"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計畫書與材料設備文件送審，承商應按送審管制總表預定期程提送，另監造單位須於收件7日曆天內完成審查並書面回復承商，倘有缺失需補正者，承商需於7日曆天內補正完成再送監造單位審查，若無法於7日曆天完成審查或補正者，應以書面通知機關。另承商第3次提送審查時，機關得訂期並指定地點要求監造單位與承商當場完成審查，並向機關說明歷次送審未通過原因及釐清責任。有關提送、審查、補正若有逾期情形者，以每逾7日曆天扣積點1點累計，情節嚴重者，機關將通知撤換相關人員。</w:t>
      </w:r>
    </w:p>
    <w:p w14:paraId="1AADBB0A"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材料設備進場施工前須完成檢試驗及審核，涉及材料設備選色選樣須提供色卡或樣本先由使用單位簽認後再送機關備查。另承商至少須於查驗前1日通知並提送查驗申請單至監造單位(載明查驗項目、位置等)。</w:t>
      </w:r>
    </w:p>
    <w:p w14:paraId="15ED36F1"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本工程受查核或機關辦理小組督導時，監造單位與承商之簡報須依機關要求之格式、內容編製。</w:t>
      </w:r>
    </w:p>
    <w:p w14:paraId="486179E4"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承商於開工前須函報施工日誌格式送監造單位審查同意後，由監造單位併監造報表格式函報機關備查。</w:t>
      </w:r>
    </w:p>
    <w:p w14:paraId="5E8DFE76"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各項工程項目施工前，應將其施工方法、施工步驟及施工中之檢（試）驗作業等計畫，先洽監造單位同意，並在施工前會同監造單位完成準備作業之檢查工作無誤後，始得進入施工程序。施工後，廠商應會同監造單位對施工品質進行檢驗。</w:t>
      </w:r>
    </w:p>
    <w:p w14:paraId="0867DE85"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lastRenderedPageBreak/>
        <w:t>承商應確實執行自主檢查，檢驗停留點自主檢查後需報請監造單位辦理查驗。另監造單位亦須不定時進行隨機抽查，每週至少3次，並留下紀錄備查。</w:t>
      </w:r>
    </w:p>
    <w:p w14:paraId="13D04C24"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檢驗停留點（含安全衛生事項），須經監造單位派員會同辦理施工抽查及材料抽驗合格後，方得繼續下一階段施工，並作為估驗計價之付款依據。如廠商擅自進行下階段施工，應依契約敲除重作並追究責任。</w:t>
      </w:r>
    </w:p>
    <w:p w14:paraId="3905C0EB"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監造單位與承商須各依監造計畫與品管計畫之文件管理系統建立品管文件，並於各文件卷宗內首頁附上目錄以供檢索。</w:t>
      </w:r>
    </w:p>
    <w:p w14:paraId="2CC6C7EC"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機關督導時發現監造單位或承商之抽查或自主檢查頻率不足、不確實、未依規定時機進行者，自第2次起將視情節按契約規定通知扣點罰款。另勞安衛環保或施工品質缺失重複發生者，同樣自第2次起視情節按契約規定通知扣點罰款，監造單位未善盡管理責任亦處以連帶扣點罰款，情節嚴重者，機關將通知撤換相關人員。</w:t>
      </w:r>
    </w:p>
    <w:p w14:paraId="60F06653"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計畫書與材料設備文件送審資料須有文件送審簽核表、分項計畫審查表或材料設備送審對照表、目錄與頁碼。工作月報送審資料須有目錄與頁碼。保險單送審資料須有文件送審簽核表、審查表。進度表、網圖、施工圖、勞保名冊等送審資料無審查表者，仍須有文件送審簽核表，且資料每頁需有承商(編製)與監造單位(審查)蓋公司大小章。審查表與送審對照表須有監造單位審查人員簽認及蓋公司大小章、文件送審簽核表上監造單位須有建築師簽認及蓋公司大小章。</w:t>
      </w:r>
    </w:p>
    <w:p w14:paraId="019263D6"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監造報表與施工日誌由報准機關之專責人員簽認，並蓋公司大小章(或授權章)，監造單位函報機關施工日誌之審查結果必須敘明日誌記載內容符合工地實際執行情形。其他送審文件監造單位函報機關之審查結果必須敘明審查符合契約規範與圖說規定。</w:t>
      </w:r>
    </w:p>
    <w:p w14:paraId="680CA882"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監造會議或機關督導時，監造單位與承商之契約規定應派駐之專職(責)人員未在場時，得允以代理方式，惟監造單位與承商須事前提出該代理人員資格符合契約規定，且未登錄於其他公共工程之專職(責)人員。</w:t>
      </w:r>
    </w:p>
    <w:p w14:paraId="48A98407"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契約規定承商應派駐之專職(責)人員施工時應在工地執行職務，其未經機關同意未到場者，每人員每日扣積點1點，同1人員累計發現5次以上者，機關得通知撤換該人員。</w:t>
      </w:r>
    </w:p>
    <w:p w14:paraId="2A3AEF10"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承商於預定完工60日曆天前，須提出使用執照申請送審管制表，並列入監造會議追蹤，完工後每週亦須回報機關申請進度。</w:t>
      </w:r>
    </w:p>
    <w:p w14:paraId="31F20F95"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1A1F32">
        <w:rPr>
          <w:rFonts w:ascii="標楷體" w:eastAsia="標楷體" w:hAnsi="標楷體" w:hint="eastAsia"/>
          <w:sz w:val="28"/>
        </w:rPr>
        <w:lastRenderedPageBreak/>
        <w:t>承</w:t>
      </w:r>
      <w:r w:rsidRPr="0039223E">
        <w:rPr>
          <w:rFonts w:ascii="標楷體" w:eastAsia="標楷體" w:hAnsi="標楷體" w:hint="eastAsia"/>
          <w:sz w:val="28"/>
          <w:szCs w:val="28"/>
        </w:rPr>
        <w:t>商須依據工程會「公共工程汛期工地防災減災作業要點」，於颱風、豪雨來襲前完成「汛期工地防災減災自主檢查表」送監造單位複查確認後，由監造單位按機關要求期限提交，未依期限提交者，機關將依契約規定予以扣點。</w:t>
      </w:r>
    </w:p>
    <w:p w14:paraId="2E4C87A5" w14:textId="77777777" w:rsidR="005B56F7" w:rsidRPr="00926FF2"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混凝土中礦物摻料不得超出下列規定：(1)飛灰做為膠結料時，應符合CNS 3036之F類規定，且飛灰使用量不得超過總膠結料重量之20%。(2)水淬高爐爐碴粉做為膠結料時，應符合CNS 12549之規定，且水淬高爐爐碴粉使用量不得超過總膠結料重量之20%。(3)飛灰與水淬高爐爐碴粉同時做為膠結料時，</w:t>
      </w:r>
      <w:r w:rsidRPr="00926FF2">
        <w:rPr>
          <w:rFonts w:ascii="標楷體" w:eastAsia="標楷體" w:hAnsi="標楷體" w:hint="eastAsia"/>
          <w:b/>
          <w:color w:val="FF0000"/>
          <w:sz w:val="28"/>
          <w:szCs w:val="28"/>
        </w:rPr>
        <w:t>其總量不得超過總膠結料重量之30%</w:t>
      </w:r>
      <w:r w:rsidRPr="0039223E">
        <w:rPr>
          <w:rFonts w:ascii="標楷體" w:eastAsia="標楷體" w:hAnsi="標楷體" w:hint="eastAsia"/>
          <w:sz w:val="28"/>
          <w:szCs w:val="28"/>
        </w:rPr>
        <w:t>。本工程圖說、施工規範、施工說明或補充說明等，對於混凝土中礦物摻料使用有更低容許值規定時，從其規定。</w:t>
      </w:r>
    </w:p>
    <w:p w14:paraId="48FC877A" w14:textId="24F4EEA9" w:rsidR="005B56F7" w:rsidRPr="0039223E" w:rsidRDefault="001A1F32" w:rsidP="005B56F7">
      <w:pPr>
        <w:adjustRightInd/>
        <w:spacing w:line="440" w:lineRule="exact"/>
        <w:ind w:left="280" w:hangingChars="100" w:hanging="280"/>
        <w:textAlignment w:val="auto"/>
        <w:rPr>
          <w:rFonts w:ascii="標楷體" w:eastAsia="標楷體" w:hAnsi="標楷體"/>
          <w:sz w:val="28"/>
          <w:szCs w:val="28"/>
        </w:rPr>
      </w:pPr>
      <w:r>
        <w:rPr>
          <w:rFonts w:ascii="標楷體" w:eastAsia="標楷體" w:hAnsi="標楷體" w:hint="eastAsia"/>
          <w:sz w:val="28"/>
          <w:szCs w:val="28"/>
        </w:rPr>
        <w:t>38.</w:t>
      </w:r>
      <w:r w:rsidR="005B56F7" w:rsidRPr="0039223E">
        <w:rPr>
          <w:rFonts w:ascii="標楷體" w:eastAsia="標楷體" w:hAnsi="標楷體" w:hint="eastAsia"/>
          <w:sz w:val="28"/>
          <w:szCs w:val="28"/>
        </w:rPr>
        <w:t>承商柱鋼筋以續接器施工者，每根續接鋼筋都需做扭力值測試自主檢查並紀錄，監造單位於混凝土澆置前每支柱內每次鋼筋續接位置至少需抽測2根續接鋼筋扭力值並紀錄；有關鋼筋續接扭力值測試自主檢查或抽測紀錄未落實記載者，將按契約相關規定予以扣罰。</w:t>
      </w:r>
    </w:p>
    <w:p w14:paraId="1AE6388D"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p>
    <w:p w14:paraId="0D143BEA"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二、工程契約或圖說疑義處理方式</w:t>
      </w:r>
    </w:p>
    <w:p w14:paraId="5C4B267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1.施工階段廠商提出疑義至監造單位後，監造單位應於監造會議或另召開會議，由學校、本局、監造單位、廠商共同檢討確認，且該會議結論需做成紀錄函送各單位。</w:t>
      </w:r>
    </w:p>
    <w:p w14:paraId="4A0EC439"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2.疑義類型及後續處理說明如下：</w:t>
      </w:r>
    </w:p>
    <w:p w14:paraId="338A8C4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A類：屬契約或圖說錯誤、不清楚、缺漏、與標單不一致等之澄清、補充圖說或解釋，及學校使用需求之局部調整等，經設計監造單位檢討釋疑後，無涉及經費增加或增加經費部分廠商同意自行負擔者，只需列入紀錄即可辦理，後續於變更設計或竣工時修正相關圖說，設計監造單位須於辦理變更設計或竣工前提報「工程契約或圖說疑義處理表」。</w:t>
      </w:r>
    </w:p>
    <w:p w14:paraId="653399BD"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B類：屬原契約工項數量增減，經設計監造單位檢討釋疑後，屬數量計算錯誤、圖審修正、配合現地情形或學校使用需求者，設計監造單位須適時提報「工程契約或圖說疑義處理表」函報本局，依據預估經費與可支用經費情形簽辦按實作數量結算，於變更設計時修正數量。</w:t>
      </w:r>
    </w:p>
    <w:p w14:paraId="079DD8B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C類：屬契約外新增工項，經設計監造單位檢討釋疑後，屬漏項、圖審修正、配合現地情形或學校使用需求者，設計監造單位須適時提報「工程契約或圖</w:t>
      </w:r>
      <w:r w:rsidRPr="0039223E">
        <w:rPr>
          <w:rFonts w:ascii="標楷體" w:eastAsia="標楷體" w:hAnsi="標楷體" w:hint="eastAsia"/>
          <w:sz w:val="28"/>
          <w:szCs w:val="28"/>
        </w:rPr>
        <w:lastRenderedPageBreak/>
        <w:t>說疑義處理表」函報本局，依據預估經費與可支用經費情形簽辦納入變更設計。</w:t>
      </w:r>
    </w:p>
    <w:p w14:paraId="4D903515"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屬B或C類者，經設計監造單位檢討因工程進行迫切需要，可於提報「工程契約或圖說疑義處理表」時，函文敘明先行辦理理由及預估需求經費，由本局承辦單位審查後，依可支用經費情形簽報首長，俟核准後函文通知設計監造單位提供相關圖說規範等予廠商先行施做，惟該文件送審之品管作業仍須辦理。</w:t>
      </w:r>
    </w:p>
    <w:p w14:paraId="3051347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4.學校需求若屬裝修或設備類可另案採購者，變更設計時僅由原承商配合管線或出口留設，後續由學校依可支用經費情形另案函報本局自行採購。</w:t>
      </w:r>
    </w:p>
    <w:p w14:paraId="365721F5"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5.有關辦理變更設計時機，以開工後6~9個月或進度達30~45%間辦理第1次，嗣後若仍有辦理變更設計必要時，於預定完工前2~3個月辦理第2次為原則。</w:t>
      </w:r>
    </w:p>
    <w:p w14:paraId="47BE949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6.辦理變更設計前，由本局召開協調會檢討屬B或C類之項目、數量、工期、責任歸屬、招標方式、學校需求與可支用經費情形等，經協商確認後，納入A類之項目，由設計監造單位據以製作變更設計預算書圖。</w:t>
      </w:r>
    </w:p>
    <w:p w14:paraId="75571D8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7.設計監造單位完成變更設計預算書圖後，先送學校確認，由學校函報本局簽辦。</w:t>
      </w:r>
    </w:p>
    <w:p w14:paraId="2A139DA1"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p>
    <w:p w14:paraId="4D92F324"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三、替代方案或同等品送審處理方式</w:t>
      </w:r>
    </w:p>
    <w:p w14:paraId="19869B2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1.廠商提出替代方案或同等品送審時，應於採用前向設計監造單位提出以下資料：</w:t>
      </w:r>
    </w:p>
    <w:p w14:paraId="5BF9D571"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屬替代方案者，應檢送替代方案之項目及其詳細說明、替代方案與主方案差異之處、替代方案確可縮減工期、減省經費或提高效率等效益之理由、替代方案可能涉及之各種有利與不利情形及效益分析等相關資料。</w:t>
      </w:r>
    </w:p>
    <w:p w14:paraId="1A7E407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(2)屬同等品者，應檢送同等品之廠牌、價格、功能、效益、標準或特性等相關資料。</w:t>
      </w:r>
    </w:p>
    <w:p w14:paraId="787B1A9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2.廠商提出替代方案經設計監造單位審查認定不降低招標文件所規定之原有功能條件，且與主方案比較結果確能縮減工期、減省經費或提高效率者，後續由設計監造單位函報審查認定符合之文件到本局。</w:t>
      </w:r>
    </w:p>
    <w:p w14:paraId="25B745F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3.廠商提出同等品經設計監造單位審查認定其功能、效益、標準或特性均不低於契約招標文件所要求或提及，且其品質、性能、安全、尺寸均相當者，後續由設計監造單位函報審查認定符合之文件到本局。</w:t>
      </w:r>
    </w:p>
    <w:p w14:paraId="03047A3D"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lastRenderedPageBreak/>
        <w:t>4.廠商提出替代方案或同等品送審時，應預留設計監造單位審查與本局行政作業所需時間，其提出、審查、採用或不採用所費時間，不得因而延長履約期限。</w:t>
      </w:r>
    </w:p>
    <w:p w14:paraId="5DD237A5"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5.材料設備已按契約價目表或設計圖說之參考廠牌提送者，請廠商及設計監造單位依材料設備送審程序辦理即可，由設計監造單位負審查責任，本局無需辦理同等品審查。</w:t>
      </w:r>
    </w:p>
    <w:p w14:paraId="64ADABB4"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同等品送審比照材料設備送審程序，文件資料中僅需將「材料設備送審對照表」更換為「同等品送審比較表」，惟該表需請設計監造單位建築師簽名認定；而由本局審查核准採用者，該項同等品無需再提報材料設備送審。</w:t>
      </w:r>
    </w:p>
    <w:p w14:paraId="75A10569"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7.本局外聘專家進行替代方案或同等品審查預定每月底辦理1場次，欲排當月審查者請於當月20日以前由設計監造單位提交到局。</w:t>
      </w:r>
    </w:p>
    <w:p w14:paraId="3D59720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8.替代方案或同等品經本局審查核准採用後，廠商始得據以施作。</w:t>
      </w:r>
    </w:p>
    <w:p w14:paraId="2B77305C"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9.本處理方式未規定事項依政府採購法及相關規定辦理。</w:t>
      </w:r>
    </w:p>
    <w:p w14:paraId="16870268"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p>
    <w:p w14:paraId="5474001C"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四、工程督導缺失改善成果文件製作注意事項</w:t>
      </w:r>
    </w:p>
    <w:p w14:paraId="0135121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1.督導紀錄所列事項（含缺失項目及其他建議），請監造單位與廠商依契約與施工規範改善，其改正結果請以督導改善對策及結果表編製，並確實進行查證結果自主檢核，未符合格式製作者，一律退件重新編製。</w:t>
      </w:r>
    </w:p>
    <w:p w14:paraId="6C037649"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rPr>
        <w:t>2.督導紀錄所列缺失屬施工品質，請於缺失改善中明確提出缺失改善之依據，如契約條文、施工圖說及施工規範等，改善照片（包含中、後）請監造人員入鏡確認改善符合相關規定。</w:t>
      </w:r>
      <w:r w:rsidRPr="0039223E">
        <w:rPr>
          <w:rFonts w:ascii="標楷體" w:eastAsia="標楷體" w:hAnsi="標楷體" w:hint="eastAsia"/>
          <w:sz w:val="28"/>
          <w:szCs w:val="28"/>
          <w:lang w:eastAsia="ja-JP"/>
        </w:rPr>
        <w:t>另屬文件缺點</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如自主檢查表ヽ查驗表等</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，應附改善前、後對照之影印文件，改善後表單請儘量以督導日期之後且已實際填報之表單，俾以佐證。</w:t>
      </w:r>
    </w:p>
    <w:p w14:paraId="5BDDB35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3.督導改善對策及結果表暨改善照片表等，製作重點說明如下</w:t>
      </w:r>
      <w:r w:rsidRPr="0039223E">
        <w:rPr>
          <w:rFonts w:eastAsia="標楷體"/>
          <w:sz w:val="28"/>
          <w:szCs w:val="28"/>
        </w:rPr>
        <w:t>׃</w:t>
      </w:r>
    </w:p>
    <w:p w14:paraId="63373B9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(一)、督導改善對策及結果表</w:t>
      </w:r>
    </w:p>
    <w:p w14:paraId="58F7231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(1)品管制度及材料設備檢驗缺點之改善對策及結果欄，應擇要說明改善對策或後續執行情形等，並應檢附佐證文件。</w:t>
      </w:r>
    </w:p>
    <w:p w14:paraId="1C0B265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2</w:t>
      </w:r>
      <w:r w:rsidRPr="0039223E">
        <w:rPr>
          <w:rFonts w:ascii="標楷體" w:eastAsia="標楷體" w:hAnsi="標楷體" w:hint="eastAsia"/>
          <w:sz w:val="28"/>
          <w:szCs w:val="28"/>
          <w:lang w:eastAsia="ja-JP"/>
        </w:rPr>
        <w:t>)現場施工缺點之改善對策及結果欄，應詳細敘明包含缺點原因分析ヽ改善依據、改善措施</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流程</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ヽ預防對策及改善結果等，並檢附佐證照片或輔以文件說明。</w:t>
      </w:r>
    </w:p>
    <w:p w14:paraId="72CBB04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3</w:t>
      </w:r>
      <w:r w:rsidRPr="0039223E">
        <w:rPr>
          <w:rFonts w:ascii="標楷體" w:eastAsia="標楷體" w:hAnsi="標楷體" w:hint="eastAsia"/>
          <w:sz w:val="28"/>
          <w:szCs w:val="28"/>
          <w:lang w:eastAsia="ja-JP"/>
        </w:rPr>
        <w:t>)建議事項之說明欄，應針對各項建議ヽ疑義詳細說明或研擬因應對策，必要時應檢附佐證文件及照片。</w:t>
      </w:r>
    </w:p>
    <w:p w14:paraId="0B365C41"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lastRenderedPageBreak/>
        <w:t>(4)改善對策及結果或說明欄，請勿回應如遵照辦理或已辦理</w:t>
      </w:r>
      <w:proofErr w:type="gramStart"/>
      <w:r w:rsidRPr="0039223E">
        <w:rPr>
          <w:rFonts w:ascii="標楷體" w:eastAsia="標楷體" w:hAnsi="標楷體" w:hint="eastAsia"/>
          <w:sz w:val="28"/>
          <w:szCs w:val="28"/>
        </w:rPr>
        <w:t>改善等欠具體</w:t>
      </w:r>
      <w:proofErr w:type="gramEnd"/>
      <w:r w:rsidRPr="0039223E">
        <w:rPr>
          <w:rFonts w:ascii="標楷體" w:eastAsia="標楷體" w:hAnsi="標楷體" w:hint="eastAsia"/>
          <w:sz w:val="28"/>
          <w:szCs w:val="28"/>
        </w:rPr>
        <w:t>內容之文字說明。</w:t>
      </w:r>
    </w:p>
    <w:p w14:paraId="3F7DCF9A"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w:t>
      </w:r>
      <w:r w:rsidRPr="0039223E">
        <w:rPr>
          <w:rFonts w:ascii="標楷體" w:eastAsia="標楷體" w:hAnsi="標楷體" w:hint="eastAsia"/>
          <w:sz w:val="28"/>
          <w:szCs w:val="28"/>
        </w:rPr>
        <w:tab/>
        <w:t>若經檢討，確實無督導紀錄所列之缺點或建議事項，仍請敘明原因並檢附佐證資料。</w:t>
      </w:r>
    </w:p>
    <w:p w14:paraId="5892244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(二)、改善照片表附件</w:t>
      </w:r>
    </w:p>
    <w:p w14:paraId="7987AA9C"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應附改善前、中、後照片，其中改善前、後照片拍照之角度、距離請一致，改善中照片(不以1張為限)則可視實際作業需要調整(請儘量從正面拍攝)，各張照片之影像應力求清晰明確，必要時宜就缺失部位加以標示，俾利審查。</w:t>
      </w:r>
    </w:p>
    <w:p w14:paraId="64A9208D"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2</w:t>
      </w:r>
      <w:r w:rsidRPr="0039223E">
        <w:rPr>
          <w:rFonts w:ascii="標楷體" w:eastAsia="標楷體" w:hAnsi="標楷體" w:hint="eastAsia"/>
          <w:sz w:val="28"/>
          <w:szCs w:val="28"/>
          <w:lang w:eastAsia="ja-JP"/>
        </w:rPr>
        <w:t>)說明欄內容，請配合改善前ヽ中ヽ後照片及改善措施</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流程</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予以簡要說明，勿僅敘明缺點事項。</w:t>
      </w:r>
    </w:p>
    <w:p w14:paraId="4752A10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3</w:t>
      </w: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ab/>
      </w:r>
      <w:r w:rsidRPr="0039223E">
        <w:rPr>
          <w:rFonts w:ascii="標楷體" w:eastAsia="標楷體" w:hAnsi="標楷體" w:hint="eastAsia"/>
          <w:sz w:val="28"/>
          <w:szCs w:val="28"/>
          <w:lang w:eastAsia="ja-JP"/>
        </w:rPr>
        <w:t>所附照片除缺點所列事項外，不應再出現其他缺失，如工人未依規定配戴安全帽或工地雜亂ヽ積水等情形。</w:t>
      </w:r>
    </w:p>
    <w:p w14:paraId="47F97C23"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(三)、文件附件</w:t>
      </w:r>
    </w:p>
    <w:p w14:paraId="491C33B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1</w:t>
      </w:r>
      <w:r w:rsidRPr="0039223E">
        <w:rPr>
          <w:rFonts w:ascii="標楷體" w:eastAsia="標楷體" w:hAnsi="標楷體" w:hint="eastAsia"/>
          <w:sz w:val="28"/>
          <w:szCs w:val="28"/>
          <w:lang w:eastAsia="ja-JP"/>
        </w:rPr>
        <w:t>)如屬表格缺點</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如自主檢查表ヽ查驗表等</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，應附改善前、後對照之影印文件，改善後表單請儘量以督導日期之後且已實際填報之表單，俾以佐證。</w:t>
      </w:r>
    </w:p>
    <w:p w14:paraId="59F7D32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(2)如屬計畫書缺點(</w:t>
      </w:r>
      <w:proofErr w:type="gramStart"/>
      <w:r w:rsidRPr="0039223E">
        <w:rPr>
          <w:rFonts w:ascii="標楷體" w:eastAsia="標楷體" w:hAnsi="標楷體" w:hint="eastAsia"/>
          <w:sz w:val="28"/>
          <w:szCs w:val="28"/>
        </w:rPr>
        <w:t>如監造</w:t>
      </w:r>
      <w:proofErr w:type="gramEnd"/>
      <w:r w:rsidRPr="0039223E">
        <w:rPr>
          <w:rFonts w:ascii="標楷體" w:eastAsia="標楷體" w:hAnsi="標楷體" w:hint="eastAsia"/>
          <w:sz w:val="28"/>
          <w:szCs w:val="28"/>
        </w:rPr>
        <w:t>及品質計畫等)，應附修訂並已提送審查</w:t>
      </w:r>
      <w:proofErr w:type="gramStart"/>
      <w:r w:rsidRPr="0039223E">
        <w:rPr>
          <w:rFonts w:ascii="標楷體" w:eastAsia="標楷體" w:hAnsi="標楷體" w:hint="eastAsia"/>
          <w:sz w:val="28"/>
          <w:szCs w:val="28"/>
        </w:rPr>
        <w:t>之進版計</w:t>
      </w:r>
      <w:proofErr w:type="gramEnd"/>
      <w:r w:rsidRPr="0039223E">
        <w:rPr>
          <w:rFonts w:ascii="標楷體" w:eastAsia="標楷體" w:hAnsi="標楷體" w:hint="eastAsia"/>
          <w:sz w:val="28"/>
          <w:szCs w:val="28"/>
        </w:rPr>
        <w:t>畫書封面或文件之影本，而修改內容部分，則針對缺點所列事項，附主要修改部分之前後對照文件，並標明修改部分，請勿</w:t>
      </w:r>
      <w:proofErr w:type="gramStart"/>
      <w:r w:rsidRPr="0039223E">
        <w:rPr>
          <w:rFonts w:ascii="標楷體" w:eastAsia="標楷體" w:hAnsi="標楷體" w:hint="eastAsia"/>
          <w:sz w:val="28"/>
          <w:szCs w:val="28"/>
        </w:rPr>
        <w:t>檢附整</w:t>
      </w:r>
      <w:proofErr w:type="gramEnd"/>
      <w:r w:rsidRPr="0039223E">
        <w:rPr>
          <w:rFonts w:ascii="標楷體" w:eastAsia="標楷體" w:hAnsi="標楷體" w:hint="eastAsia"/>
          <w:sz w:val="28"/>
          <w:szCs w:val="28"/>
        </w:rPr>
        <w:t>本計畫書。</w:t>
      </w:r>
    </w:p>
    <w:p w14:paraId="136BA448"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3</w:t>
      </w:r>
      <w:r w:rsidRPr="0039223E">
        <w:rPr>
          <w:rFonts w:ascii="標楷體" w:eastAsia="標楷體" w:hAnsi="標楷體" w:hint="eastAsia"/>
          <w:sz w:val="28"/>
          <w:szCs w:val="28"/>
          <w:lang w:eastAsia="ja-JP"/>
        </w:rPr>
        <w:t>)如屬執行缺點</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如矯正預防措施未落實ヽ檢試驗結果未統計或督導頻率不足等</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，應附後續相關執行表格或成果統計等資料。</w:t>
      </w:r>
    </w:p>
    <w:p w14:paraId="238A2B5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(四)改善對策及結果表內之文字說明結尾，應敘明參考照片及文件之編號，而各項附件則應</w:t>
      </w:r>
      <w:proofErr w:type="gramStart"/>
      <w:r w:rsidRPr="0039223E">
        <w:rPr>
          <w:rFonts w:ascii="標楷體" w:eastAsia="標楷體" w:hAnsi="標楷體" w:hint="eastAsia"/>
          <w:sz w:val="28"/>
          <w:szCs w:val="28"/>
        </w:rPr>
        <w:t>配合前表內</w:t>
      </w:r>
      <w:proofErr w:type="gramEnd"/>
      <w:r w:rsidRPr="0039223E">
        <w:rPr>
          <w:rFonts w:ascii="標楷體" w:eastAsia="標楷體" w:hAnsi="標楷體" w:hint="eastAsia"/>
          <w:sz w:val="28"/>
          <w:szCs w:val="28"/>
        </w:rPr>
        <w:t>之出現順序排列並輔以附件標籤標明編號，俾利查閱。</w:t>
      </w:r>
    </w:p>
    <w:p w14:paraId="06AD392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p>
    <w:p w14:paraId="3E76DF91"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p>
    <w:p w14:paraId="716B994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p>
    <w:p w14:paraId="47E57185" w14:textId="77777777" w:rsidR="005B56F7" w:rsidRPr="005B56F7" w:rsidRDefault="005B56F7" w:rsidP="005B56F7">
      <w:pPr>
        <w:spacing w:line="240" w:lineRule="atLeast"/>
        <w:jc w:val="both"/>
        <w:rPr>
          <w:rFonts w:ascii="標楷體" w:eastAsia="標楷體"/>
          <w:sz w:val="28"/>
          <w:szCs w:val="28"/>
        </w:rPr>
      </w:pPr>
    </w:p>
    <w:sectPr w:rsidR="005B56F7" w:rsidRPr="005B56F7" w:rsidSect="00FB131F">
      <w:headerReference w:type="default" r:id="rId10"/>
      <w:footerReference w:type="default" r:id="rId11"/>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2A74" w14:textId="77777777" w:rsidR="00193430" w:rsidRDefault="00193430">
      <w:r>
        <w:separator/>
      </w:r>
    </w:p>
  </w:endnote>
  <w:endnote w:type="continuationSeparator" w:id="0">
    <w:p w14:paraId="43ECF905" w14:textId="77777777" w:rsidR="00193430" w:rsidRDefault="0019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MS Gothic"/>
    <w:panose1 w:val="00000000000000000000"/>
    <w:charset w:val="88"/>
    <w:family w:val="roman"/>
    <w:notTrueType/>
    <w:pitch w:val="default"/>
  </w:font>
  <w:font w:name="MS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微軟正黑體"/>
    <w:charset w:val="00"/>
    <w:family w:val="auto"/>
    <w:pitch w:val="variable"/>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5888" w14:textId="02BB01AE" w:rsidR="00EB4336" w:rsidRDefault="00EB4336">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Pr>
        <w:rStyle w:val="aa"/>
        <w:rFonts w:eastAsia="標楷體"/>
        <w:noProof/>
      </w:rPr>
      <w:t>16</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Pr>
        <w:rStyle w:val="aa"/>
        <w:rFonts w:eastAsia="標楷體"/>
        <w:noProof/>
      </w:rPr>
      <w:t>80</w:t>
    </w:r>
    <w:r>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9681" w14:textId="77777777" w:rsidR="00193430" w:rsidRDefault="00193430">
      <w:r>
        <w:separator/>
      </w:r>
    </w:p>
  </w:footnote>
  <w:footnote w:type="continuationSeparator" w:id="0">
    <w:p w14:paraId="753AA773" w14:textId="77777777" w:rsidR="00193430" w:rsidRDefault="0019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F128" w14:textId="4D3A1DD5" w:rsidR="00EB4336" w:rsidRPr="00073109" w:rsidRDefault="00EB4336" w:rsidP="00073109">
    <w:pPr>
      <w:pStyle w:val="ab"/>
      <w:jc w:val="right"/>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935E2"/>
    <w:multiLevelType w:val="multilevel"/>
    <w:tmpl w:val="CB82D758"/>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85C3206"/>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226E1E73"/>
    <w:multiLevelType w:val="hybridMultilevel"/>
    <w:tmpl w:val="B01C9EA2"/>
    <w:lvl w:ilvl="0" w:tplc="25DE28A4">
      <w:start w:val="1"/>
      <w:numFmt w:val="taiwaneseCountingThousand"/>
      <w:lvlText w:val="(%1)"/>
      <w:lvlJc w:val="left"/>
      <w:pPr>
        <w:ind w:left="1004" w:hanging="720"/>
      </w:pPr>
      <w:rPr>
        <w:rFonts w:ascii="標楷體" w:cs="標楷體" w:hint="default"/>
        <w:b w:val="0"/>
        <w:i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2F84AFA"/>
    <w:multiLevelType w:val="hybridMultilevel"/>
    <w:tmpl w:val="614055BA"/>
    <w:lvl w:ilvl="0" w:tplc="235E394C">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3187D63"/>
    <w:multiLevelType w:val="hybridMultilevel"/>
    <w:tmpl w:val="9A14807E"/>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3741"/>
        </w:tabs>
        <w:ind w:left="3741" w:hanging="480"/>
      </w:pPr>
      <w:rPr>
        <w:rFonts w:hint="eastAsia"/>
      </w:rPr>
    </w:lvl>
    <w:lvl w:ilvl="2" w:tplc="0409001B">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2"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31263A34"/>
    <w:multiLevelType w:val="hybridMultilevel"/>
    <w:tmpl w:val="2F5C2ABC"/>
    <w:lvl w:ilvl="0" w:tplc="B4F807C0">
      <w:start w:val="1"/>
      <w:numFmt w:val="decimal"/>
      <w:lvlText w:val="%1."/>
      <w:lvlJc w:val="left"/>
      <w:pPr>
        <w:ind w:left="1353" w:hanging="360"/>
      </w:pPr>
      <w:rPr>
        <w:rFonts w:hint="default"/>
        <w:color w:val="00B05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3F61F6D"/>
    <w:multiLevelType w:val="hybridMultilevel"/>
    <w:tmpl w:val="7F70820A"/>
    <w:lvl w:ilvl="0" w:tplc="472E019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5D053A"/>
    <w:multiLevelType w:val="hybridMultilevel"/>
    <w:tmpl w:val="58483CAA"/>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1800"/>
        </w:tabs>
        <w:ind w:left="1800" w:hanging="480"/>
      </w:pPr>
      <w:rPr>
        <w:rFonts w:hint="eastAsia"/>
      </w:rPr>
    </w:lvl>
    <w:lvl w:ilvl="2" w:tplc="A828A990">
      <w:start w:val="1"/>
      <w:numFmt w:val="decimal"/>
      <w:lvlText w:val="(%3)"/>
      <w:lvlJc w:val="left"/>
      <w:pPr>
        <w:tabs>
          <w:tab w:val="num" w:pos="2280"/>
        </w:tabs>
        <w:ind w:left="2280" w:hanging="480"/>
      </w:pPr>
      <w:rPr>
        <w:rFonts w:hint="eastAsia"/>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62821FB"/>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20"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21" w15:restartNumberingAfterBreak="0">
    <w:nsid w:val="529D21B7"/>
    <w:multiLevelType w:val="hybridMultilevel"/>
    <w:tmpl w:val="EF2271F0"/>
    <w:lvl w:ilvl="0" w:tplc="22961A28">
      <w:start w:val="1"/>
      <w:numFmt w:val="taiwaneseCountingThousand"/>
      <w:lvlText w:val="(%1)"/>
      <w:lvlJc w:val="left"/>
      <w:pPr>
        <w:ind w:left="1004" w:hanging="720"/>
      </w:pPr>
      <w:rPr>
        <w:rFonts w:ascii="標楷體" w:cs="標楷體" w:hint="default"/>
        <w:b w:val="0"/>
        <w:color w:val="00B05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3"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15:restartNumberingAfterBreak="0">
    <w:nsid w:val="60DB08DB"/>
    <w:multiLevelType w:val="multilevel"/>
    <w:tmpl w:val="72FA8122"/>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2" w15:restartNumberingAfterBreak="0">
    <w:nsid w:val="7B7E593E"/>
    <w:multiLevelType w:val="hybridMultilevel"/>
    <w:tmpl w:val="E4821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7122E1"/>
    <w:multiLevelType w:val="hybridMultilevel"/>
    <w:tmpl w:val="55668710"/>
    <w:lvl w:ilvl="0" w:tplc="A50A239A">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22"/>
  </w:num>
  <w:num w:numId="3">
    <w:abstractNumId w:val="11"/>
  </w:num>
  <w:num w:numId="4">
    <w:abstractNumId w:val="20"/>
  </w:num>
  <w:num w:numId="5">
    <w:abstractNumId w:val="12"/>
  </w:num>
  <w:num w:numId="6">
    <w:abstractNumId w:val="26"/>
  </w:num>
  <w:num w:numId="7">
    <w:abstractNumId w:val="30"/>
  </w:num>
  <w:num w:numId="8">
    <w:abstractNumId w:val="2"/>
  </w:num>
  <w:num w:numId="9">
    <w:abstractNumId w:val="3"/>
  </w:num>
  <w:num w:numId="10">
    <w:abstractNumId w:val="17"/>
  </w:num>
  <w:num w:numId="11">
    <w:abstractNumId w:val="29"/>
  </w:num>
  <w:num w:numId="12">
    <w:abstractNumId w:val="13"/>
  </w:num>
  <w:num w:numId="13">
    <w:abstractNumId w:val="24"/>
  </w:num>
  <w:num w:numId="14">
    <w:abstractNumId w:val="28"/>
  </w:num>
  <w:num w:numId="15">
    <w:abstractNumId w:val="5"/>
  </w:num>
  <w:num w:numId="16">
    <w:abstractNumId w:val="4"/>
  </w:num>
  <w:num w:numId="17">
    <w:abstractNumId w:val="18"/>
  </w:num>
  <w:num w:numId="18">
    <w:abstractNumId w:val="33"/>
  </w:num>
  <w:num w:numId="19">
    <w:abstractNumId w:val="1"/>
  </w:num>
  <w:num w:numId="20">
    <w:abstractNumId w:val="25"/>
  </w:num>
  <w:num w:numId="21">
    <w:abstractNumId w:val="10"/>
  </w:num>
  <w:num w:numId="22">
    <w:abstractNumId w:val="16"/>
  </w:num>
  <w:num w:numId="23">
    <w:abstractNumId w:val="14"/>
  </w:num>
  <w:num w:numId="24">
    <w:abstractNumId w:val="19"/>
  </w:num>
  <w:num w:numId="25">
    <w:abstractNumId w:val="7"/>
  </w:num>
  <w:num w:numId="26">
    <w:abstractNumId w:val="23"/>
  </w:num>
  <w:num w:numId="27">
    <w:abstractNumId w:val="9"/>
  </w:num>
  <w:num w:numId="28">
    <w:abstractNumId w:val="34"/>
  </w:num>
  <w:num w:numId="29">
    <w:abstractNumId w:val="32"/>
  </w:num>
  <w:num w:numId="30">
    <w:abstractNumId w:val="31"/>
  </w:num>
  <w:num w:numId="31">
    <w:abstractNumId w:val="8"/>
  </w:num>
  <w:num w:numId="32">
    <w:abstractNumId w:val="21"/>
  </w:num>
  <w:num w:numId="33">
    <w:abstractNumId w:val="27"/>
  </w:num>
  <w:num w:numId="34">
    <w:abstractNumId w:val="1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DocLay" w:val="YES"/>
    <w:docVar w:name="ValidCPLLPP" w:val="0"/>
    <w:docVar w:name="ViewGrid" w:val="0"/>
  </w:docVars>
  <w:rsids>
    <w:rsidRoot w:val="00B5014B"/>
    <w:rsid w:val="000038E8"/>
    <w:rsid w:val="00004282"/>
    <w:rsid w:val="00013606"/>
    <w:rsid w:val="00016132"/>
    <w:rsid w:val="00016E6F"/>
    <w:rsid w:val="00023406"/>
    <w:rsid w:val="00027EE3"/>
    <w:rsid w:val="000355AB"/>
    <w:rsid w:val="0004473F"/>
    <w:rsid w:val="00044DA8"/>
    <w:rsid w:val="00046547"/>
    <w:rsid w:val="00046E4B"/>
    <w:rsid w:val="00050000"/>
    <w:rsid w:val="000558AA"/>
    <w:rsid w:val="00055E26"/>
    <w:rsid w:val="00055FCA"/>
    <w:rsid w:val="00056AE3"/>
    <w:rsid w:val="00056DA3"/>
    <w:rsid w:val="00057501"/>
    <w:rsid w:val="00062827"/>
    <w:rsid w:val="00062FBA"/>
    <w:rsid w:val="00063400"/>
    <w:rsid w:val="0007092C"/>
    <w:rsid w:val="000721EB"/>
    <w:rsid w:val="00073109"/>
    <w:rsid w:val="00074D6F"/>
    <w:rsid w:val="000758E0"/>
    <w:rsid w:val="00080CB3"/>
    <w:rsid w:val="000833FE"/>
    <w:rsid w:val="000853E6"/>
    <w:rsid w:val="00096CD4"/>
    <w:rsid w:val="0009710A"/>
    <w:rsid w:val="000A2278"/>
    <w:rsid w:val="000A28C4"/>
    <w:rsid w:val="000A769D"/>
    <w:rsid w:val="000B098B"/>
    <w:rsid w:val="000B1463"/>
    <w:rsid w:val="000B2229"/>
    <w:rsid w:val="000B256B"/>
    <w:rsid w:val="000B3D71"/>
    <w:rsid w:val="000B4432"/>
    <w:rsid w:val="000B67FA"/>
    <w:rsid w:val="000C479A"/>
    <w:rsid w:val="000D1E5B"/>
    <w:rsid w:val="000D2C3C"/>
    <w:rsid w:val="000D379B"/>
    <w:rsid w:val="000D413E"/>
    <w:rsid w:val="000D56E8"/>
    <w:rsid w:val="000E158F"/>
    <w:rsid w:val="000E19B3"/>
    <w:rsid w:val="000E3EA0"/>
    <w:rsid w:val="000E643F"/>
    <w:rsid w:val="000F18D2"/>
    <w:rsid w:val="00100637"/>
    <w:rsid w:val="00100C47"/>
    <w:rsid w:val="0010302A"/>
    <w:rsid w:val="001104E6"/>
    <w:rsid w:val="001144ED"/>
    <w:rsid w:val="00116A4A"/>
    <w:rsid w:val="00120D14"/>
    <w:rsid w:val="001217F0"/>
    <w:rsid w:val="00125016"/>
    <w:rsid w:val="00131076"/>
    <w:rsid w:val="0013413A"/>
    <w:rsid w:val="00140B44"/>
    <w:rsid w:val="00142444"/>
    <w:rsid w:val="00143EF9"/>
    <w:rsid w:val="001450F7"/>
    <w:rsid w:val="00150C7E"/>
    <w:rsid w:val="0015535F"/>
    <w:rsid w:val="00156C20"/>
    <w:rsid w:val="00156C45"/>
    <w:rsid w:val="001649E6"/>
    <w:rsid w:val="00164DEB"/>
    <w:rsid w:val="0017032F"/>
    <w:rsid w:val="00174984"/>
    <w:rsid w:val="00180E59"/>
    <w:rsid w:val="00183C79"/>
    <w:rsid w:val="00186AFA"/>
    <w:rsid w:val="00186B2B"/>
    <w:rsid w:val="00190A5B"/>
    <w:rsid w:val="0019111A"/>
    <w:rsid w:val="00193430"/>
    <w:rsid w:val="0019411C"/>
    <w:rsid w:val="001A02DE"/>
    <w:rsid w:val="001A0D3B"/>
    <w:rsid w:val="001A172D"/>
    <w:rsid w:val="001A1C3C"/>
    <w:rsid w:val="001A1F32"/>
    <w:rsid w:val="001A4820"/>
    <w:rsid w:val="001B1675"/>
    <w:rsid w:val="001B56BE"/>
    <w:rsid w:val="001B5788"/>
    <w:rsid w:val="001B6AC6"/>
    <w:rsid w:val="001C34DA"/>
    <w:rsid w:val="001C605A"/>
    <w:rsid w:val="001D07D3"/>
    <w:rsid w:val="001D092D"/>
    <w:rsid w:val="001D37F6"/>
    <w:rsid w:val="001D531B"/>
    <w:rsid w:val="001D5DCC"/>
    <w:rsid w:val="001E0A94"/>
    <w:rsid w:val="001E3D7D"/>
    <w:rsid w:val="001E73CA"/>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1EEF"/>
    <w:rsid w:val="0023522C"/>
    <w:rsid w:val="00235311"/>
    <w:rsid w:val="00237545"/>
    <w:rsid w:val="0024130D"/>
    <w:rsid w:val="002417C7"/>
    <w:rsid w:val="002425C7"/>
    <w:rsid w:val="00245A90"/>
    <w:rsid w:val="00246EBD"/>
    <w:rsid w:val="00250199"/>
    <w:rsid w:val="00251E0A"/>
    <w:rsid w:val="00252DF4"/>
    <w:rsid w:val="0025578C"/>
    <w:rsid w:val="0025688F"/>
    <w:rsid w:val="002602D6"/>
    <w:rsid w:val="00270BE8"/>
    <w:rsid w:val="002711B8"/>
    <w:rsid w:val="00271738"/>
    <w:rsid w:val="00271E69"/>
    <w:rsid w:val="00272A6C"/>
    <w:rsid w:val="00272C9B"/>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B28"/>
    <w:rsid w:val="002B3FF2"/>
    <w:rsid w:val="002B4DB9"/>
    <w:rsid w:val="002B56EB"/>
    <w:rsid w:val="002B7457"/>
    <w:rsid w:val="002C0899"/>
    <w:rsid w:val="002C09DD"/>
    <w:rsid w:val="002C1DA5"/>
    <w:rsid w:val="002C1F2E"/>
    <w:rsid w:val="002C2891"/>
    <w:rsid w:val="002C59D5"/>
    <w:rsid w:val="002D03C1"/>
    <w:rsid w:val="002D4F06"/>
    <w:rsid w:val="002E13FE"/>
    <w:rsid w:val="002E6A10"/>
    <w:rsid w:val="002F35F5"/>
    <w:rsid w:val="002F620F"/>
    <w:rsid w:val="0030144A"/>
    <w:rsid w:val="0030216B"/>
    <w:rsid w:val="00302882"/>
    <w:rsid w:val="0030398F"/>
    <w:rsid w:val="0031435A"/>
    <w:rsid w:val="003155CD"/>
    <w:rsid w:val="00316BD6"/>
    <w:rsid w:val="00316DBD"/>
    <w:rsid w:val="00317434"/>
    <w:rsid w:val="00331231"/>
    <w:rsid w:val="0033261A"/>
    <w:rsid w:val="003349AC"/>
    <w:rsid w:val="00336E6F"/>
    <w:rsid w:val="00340348"/>
    <w:rsid w:val="00340B49"/>
    <w:rsid w:val="00342C08"/>
    <w:rsid w:val="0034361E"/>
    <w:rsid w:val="00350EBB"/>
    <w:rsid w:val="00352E5F"/>
    <w:rsid w:val="00352ED6"/>
    <w:rsid w:val="00353CC8"/>
    <w:rsid w:val="003544FE"/>
    <w:rsid w:val="00355D09"/>
    <w:rsid w:val="0036124D"/>
    <w:rsid w:val="003612AE"/>
    <w:rsid w:val="00362A63"/>
    <w:rsid w:val="00364381"/>
    <w:rsid w:val="0036470A"/>
    <w:rsid w:val="00365305"/>
    <w:rsid w:val="00365648"/>
    <w:rsid w:val="00370874"/>
    <w:rsid w:val="0037165D"/>
    <w:rsid w:val="00375333"/>
    <w:rsid w:val="0038094A"/>
    <w:rsid w:val="003821F6"/>
    <w:rsid w:val="00384898"/>
    <w:rsid w:val="00396505"/>
    <w:rsid w:val="00396D8E"/>
    <w:rsid w:val="00397088"/>
    <w:rsid w:val="003A1D79"/>
    <w:rsid w:val="003A37E3"/>
    <w:rsid w:val="003A5C89"/>
    <w:rsid w:val="003A7A77"/>
    <w:rsid w:val="003A7B11"/>
    <w:rsid w:val="003B17A2"/>
    <w:rsid w:val="003B30F1"/>
    <w:rsid w:val="003B39C6"/>
    <w:rsid w:val="003B5229"/>
    <w:rsid w:val="003B7C16"/>
    <w:rsid w:val="003C0C84"/>
    <w:rsid w:val="003C67B8"/>
    <w:rsid w:val="003C7B7F"/>
    <w:rsid w:val="003D12EF"/>
    <w:rsid w:val="003D1C79"/>
    <w:rsid w:val="003D2041"/>
    <w:rsid w:val="003D2BB2"/>
    <w:rsid w:val="003D34B3"/>
    <w:rsid w:val="003D6C5D"/>
    <w:rsid w:val="003D6CB3"/>
    <w:rsid w:val="003D7E32"/>
    <w:rsid w:val="003E0E67"/>
    <w:rsid w:val="003E26EA"/>
    <w:rsid w:val="003E5685"/>
    <w:rsid w:val="003E5DB4"/>
    <w:rsid w:val="003F19E0"/>
    <w:rsid w:val="003F33E0"/>
    <w:rsid w:val="003F39CC"/>
    <w:rsid w:val="003F3D2A"/>
    <w:rsid w:val="003F6389"/>
    <w:rsid w:val="003F65AE"/>
    <w:rsid w:val="00400552"/>
    <w:rsid w:val="004006F0"/>
    <w:rsid w:val="00403BC0"/>
    <w:rsid w:val="00403CF4"/>
    <w:rsid w:val="0040792B"/>
    <w:rsid w:val="004100B7"/>
    <w:rsid w:val="00416D74"/>
    <w:rsid w:val="00420687"/>
    <w:rsid w:val="00421D1A"/>
    <w:rsid w:val="00430A51"/>
    <w:rsid w:val="004334EE"/>
    <w:rsid w:val="004338C1"/>
    <w:rsid w:val="00433D99"/>
    <w:rsid w:val="004434C7"/>
    <w:rsid w:val="0044386D"/>
    <w:rsid w:val="00445964"/>
    <w:rsid w:val="004477C6"/>
    <w:rsid w:val="00455D90"/>
    <w:rsid w:val="00456CE8"/>
    <w:rsid w:val="00460121"/>
    <w:rsid w:val="00460A36"/>
    <w:rsid w:val="00461879"/>
    <w:rsid w:val="00462A4D"/>
    <w:rsid w:val="00463020"/>
    <w:rsid w:val="004633FC"/>
    <w:rsid w:val="0046596E"/>
    <w:rsid w:val="00466499"/>
    <w:rsid w:val="004765CC"/>
    <w:rsid w:val="004778B8"/>
    <w:rsid w:val="00480467"/>
    <w:rsid w:val="00482597"/>
    <w:rsid w:val="00482706"/>
    <w:rsid w:val="00484399"/>
    <w:rsid w:val="00487F4D"/>
    <w:rsid w:val="0049298C"/>
    <w:rsid w:val="00492DE8"/>
    <w:rsid w:val="00492E2A"/>
    <w:rsid w:val="00493AFB"/>
    <w:rsid w:val="00495D3E"/>
    <w:rsid w:val="004A072F"/>
    <w:rsid w:val="004A31B1"/>
    <w:rsid w:val="004A7173"/>
    <w:rsid w:val="004A74CC"/>
    <w:rsid w:val="004A755F"/>
    <w:rsid w:val="004B0C3F"/>
    <w:rsid w:val="004B2682"/>
    <w:rsid w:val="004B2D06"/>
    <w:rsid w:val="004B3697"/>
    <w:rsid w:val="004B5BEF"/>
    <w:rsid w:val="004B5CDE"/>
    <w:rsid w:val="004B7912"/>
    <w:rsid w:val="004B7FAC"/>
    <w:rsid w:val="004C0458"/>
    <w:rsid w:val="004C10D7"/>
    <w:rsid w:val="004C2180"/>
    <w:rsid w:val="004C5F30"/>
    <w:rsid w:val="004C7D8C"/>
    <w:rsid w:val="004D2B7B"/>
    <w:rsid w:val="004D5434"/>
    <w:rsid w:val="004E0A83"/>
    <w:rsid w:val="004E15C2"/>
    <w:rsid w:val="004E259B"/>
    <w:rsid w:val="004E41D8"/>
    <w:rsid w:val="004E550C"/>
    <w:rsid w:val="004E792E"/>
    <w:rsid w:val="004F2415"/>
    <w:rsid w:val="004F5635"/>
    <w:rsid w:val="004F717E"/>
    <w:rsid w:val="004F777E"/>
    <w:rsid w:val="005020DA"/>
    <w:rsid w:val="00502AA5"/>
    <w:rsid w:val="00503131"/>
    <w:rsid w:val="005036E0"/>
    <w:rsid w:val="00513A3B"/>
    <w:rsid w:val="00513AA2"/>
    <w:rsid w:val="0051409C"/>
    <w:rsid w:val="0052025B"/>
    <w:rsid w:val="00531C82"/>
    <w:rsid w:val="00534FEA"/>
    <w:rsid w:val="0053585A"/>
    <w:rsid w:val="005359B4"/>
    <w:rsid w:val="00536F8C"/>
    <w:rsid w:val="00540A9D"/>
    <w:rsid w:val="00541A2C"/>
    <w:rsid w:val="005508D5"/>
    <w:rsid w:val="00551B46"/>
    <w:rsid w:val="00552596"/>
    <w:rsid w:val="00554581"/>
    <w:rsid w:val="005558C7"/>
    <w:rsid w:val="00557A88"/>
    <w:rsid w:val="005601C6"/>
    <w:rsid w:val="005613B4"/>
    <w:rsid w:val="00561ED2"/>
    <w:rsid w:val="005637D5"/>
    <w:rsid w:val="00566AA1"/>
    <w:rsid w:val="0057207B"/>
    <w:rsid w:val="00573EDC"/>
    <w:rsid w:val="0057660C"/>
    <w:rsid w:val="00580CAE"/>
    <w:rsid w:val="00581A57"/>
    <w:rsid w:val="00582213"/>
    <w:rsid w:val="00582D81"/>
    <w:rsid w:val="005857BC"/>
    <w:rsid w:val="00586C57"/>
    <w:rsid w:val="00591A46"/>
    <w:rsid w:val="00595CB8"/>
    <w:rsid w:val="005973AE"/>
    <w:rsid w:val="005A0AC4"/>
    <w:rsid w:val="005A11B9"/>
    <w:rsid w:val="005A166C"/>
    <w:rsid w:val="005A1A41"/>
    <w:rsid w:val="005A54AD"/>
    <w:rsid w:val="005B142F"/>
    <w:rsid w:val="005B421B"/>
    <w:rsid w:val="005B480E"/>
    <w:rsid w:val="005B5603"/>
    <w:rsid w:val="005B56F7"/>
    <w:rsid w:val="005B752C"/>
    <w:rsid w:val="005C0997"/>
    <w:rsid w:val="005C26D5"/>
    <w:rsid w:val="005C5958"/>
    <w:rsid w:val="005C5F43"/>
    <w:rsid w:val="005C62B1"/>
    <w:rsid w:val="005C6440"/>
    <w:rsid w:val="005C6821"/>
    <w:rsid w:val="005C7E23"/>
    <w:rsid w:val="005D12AE"/>
    <w:rsid w:val="005D31E9"/>
    <w:rsid w:val="005D6DC1"/>
    <w:rsid w:val="005D6F8E"/>
    <w:rsid w:val="005E07C7"/>
    <w:rsid w:val="005E1EA9"/>
    <w:rsid w:val="005E7096"/>
    <w:rsid w:val="005E7DB5"/>
    <w:rsid w:val="005F6B8A"/>
    <w:rsid w:val="0061018E"/>
    <w:rsid w:val="006103AB"/>
    <w:rsid w:val="00615E3E"/>
    <w:rsid w:val="00617DC5"/>
    <w:rsid w:val="00621707"/>
    <w:rsid w:val="00622AF6"/>
    <w:rsid w:val="00631ACA"/>
    <w:rsid w:val="006372A1"/>
    <w:rsid w:val="006426E5"/>
    <w:rsid w:val="0065037E"/>
    <w:rsid w:val="00652430"/>
    <w:rsid w:val="0065599B"/>
    <w:rsid w:val="00656A3E"/>
    <w:rsid w:val="00662D21"/>
    <w:rsid w:val="006632E1"/>
    <w:rsid w:val="006633AF"/>
    <w:rsid w:val="00664899"/>
    <w:rsid w:val="0066700C"/>
    <w:rsid w:val="00667FE7"/>
    <w:rsid w:val="00674258"/>
    <w:rsid w:val="00677E43"/>
    <w:rsid w:val="00693026"/>
    <w:rsid w:val="00694B90"/>
    <w:rsid w:val="00695361"/>
    <w:rsid w:val="00695AD5"/>
    <w:rsid w:val="00695D7A"/>
    <w:rsid w:val="006A0536"/>
    <w:rsid w:val="006A2C8C"/>
    <w:rsid w:val="006A3329"/>
    <w:rsid w:val="006A6805"/>
    <w:rsid w:val="006A73CD"/>
    <w:rsid w:val="006B0CCA"/>
    <w:rsid w:val="006B1CA8"/>
    <w:rsid w:val="006B29EF"/>
    <w:rsid w:val="006B31D3"/>
    <w:rsid w:val="006B4409"/>
    <w:rsid w:val="006C1A1F"/>
    <w:rsid w:val="006C2161"/>
    <w:rsid w:val="006C778A"/>
    <w:rsid w:val="006D0E93"/>
    <w:rsid w:val="006D4A3C"/>
    <w:rsid w:val="006D5380"/>
    <w:rsid w:val="006E3794"/>
    <w:rsid w:val="006E6408"/>
    <w:rsid w:val="006E6A2A"/>
    <w:rsid w:val="006E6BEA"/>
    <w:rsid w:val="006E6DBD"/>
    <w:rsid w:val="006E6FCE"/>
    <w:rsid w:val="006F1F23"/>
    <w:rsid w:val="006F6D1A"/>
    <w:rsid w:val="006F7BAF"/>
    <w:rsid w:val="0070057C"/>
    <w:rsid w:val="00703322"/>
    <w:rsid w:val="0071172B"/>
    <w:rsid w:val="0071342B"/>
    <w:rsid w:val="00714942"/>
    <w:rsid w:val="007153DC"/>
    <w:rsid w:val="00721167"/>
    <w:rsid w:val="00730FB4"/>
    <w:rsid w:val="007318AA"/>
    <w:rsid w:val="00732173"/>
    <w:rsid w:val="007322A2"/>
    <w:rsid w:val="00732AD8"/>
    <w:rsid w:val="00735D26"/>
    <w:rsid w:val="00737E2D"/>
    <w:rsid w:val="00740120"/>
    <w:rsid w:val="007415F1"/>
    <w:rsid w:val="00743937"/>
    <w:rsid w:val="0074488D"/>
    <w:rsid w:val="00744896"/>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91E86"/>
    <w:rsid w:val="007A02E5"/>
    <w:rsid w:val="007A03D9"/>
    <w:rsid w:val="007A417B"/>
    <w:rsid w:val="007A672B"/>
    <w:rsid w:val="007A7A32"/>
    <w:rsid w:val="007B05B2"/>
    <w:rsid w:val="007B15B4"/>
    <w:rsid w:val="007B1B5E"/>
    <w:rsid w:val="007B51F6"/>
    <w:rsid w:val="007B7999"/>
    <w:rsid w:val="007C2D82"/>
    <w:rsid w:val="007C768B"/>
    <w:rsid w:val="007D0035"/>
    <w:rsid w:val="007D01DB"/>
    <w:rsid w:val="007D2BAD"/>
    <w:rsid w:val="007D2CEE"/>
    <w:rsid w:val="007D3031"/>
    <w:rsid w:val="007D3490"/>
    <w:rsid w:val="007D5AB1"/>
    <w:rsid w:val="007E2E71"/>
    <w:rsid w:val="007E6BEA"/>
    <w:rsid w:val="007E6F91"/>
    <w:rsid w:val="007E7CD1"/>
    <w:rsid w:val="007F077F"/>
    <w:rsid w:val="007F2AB6"/>
    <w:rsid w:val="007F4A7E"/>
    <w:rsid w:val="007F5148"/>
    <w:rsid w:val="007F5732"/>
    <w:rsid w:val="00800649"/>
    <w:rsid w:val="0080163A"/>
    <w:rsid w:val="00801A32"/>
    <w:rsid w:val="008040F9"/>
    <w:rsid w:val="0081127C"/>
    <w:rsid w:val="008115FA"/>
    <w:rsid w:val="00813AB0"/>
    <w:rsid w:val="008149B5"/>
    <w:rsid w:val="00816FB1"/>
    <w:rsid w:val="00822C2F"/>
    <w:rsid w:val="008240E4"/>
    <w:rsid w:val="00832FAD"/>
    <w:rsid w:val="00835415"/>
    <w:rsid w:val="00835E0A"/>
    <w:rsid w:val="00836377"/>
    <w:rsid w:val="00840409"/>
    <w:rsid w:val="00840574"/>
    <w:rsid w:val="00840E01"/>
    <w:rsid w:val="0084501A"/>
    <w:rsid w:val="0084733D"/>
    <w:rsid w:val="008502DC"/>
    <w:rsid w:val="00851AE8"/>
    <w:rsid w:val="00854FEB"/>
    <w:rsid w:val="00863ECD"/>
    <w:rsid w:val="008707D8"/>
    <w:rsid w:val="0087304B"/>
    <w:rsid w:val="00873452"/>
    <w:rsid w:val="00875630"/>
    <w:rsid w:val="00877D24"/>
    <w:rsid w:val="008803F2"/>
    <w:rsid w:val="008817CB"/>
    <w:rsid w:val="00881906"/>
    <w:rsid w:val="00883624"/>
    <w:rsid w:val="00883888"/>
    <w:rsid w:val="00883A9D"/>
    <w:rsid w:val="00885FBD"/>
    <w:rsid w:val="0088644D"/>
    <w:rsid w:val="00887706"/>
    <w:rsid w:val="00887715"/>
    <w:rsid w:val="00887D3C"/>
    <w:rsid w:val="00891DFB"/>
    <w:rsid w:val="008927CD"/>
    <w:rsid w:val="00895FFA"/>
    <w:rsid w:val="008978AF"/>
    <w:rsid w:val="008A23E0"/>
    <w:rsid w:val="008A2AA8"/>
    <w:rsid w:val="008B6E1C"/>
    <w:rsid w:val="008C31E7"/>
    <w:rsid w:val="008C594B"/>
    <w:rsid w:val="008C5C7A"/>
    <w:rsid w:val="008C5ED9"/>
    <w:rsid w:val="008C6637"/>
    <w:rsid w:val="008D3308"/>
    <w:rsid w:val="008D4515"/>
    <w:rsid w:val="008D483B"/>
    <w:rsid w:val="008E4798"/>
    <w:rsid w:val="008E4C82"/>
    <w:rsid w:val="008F16D0"/>
    <w:rsid w:val="008F3554"/>
    <w:rsid w:val="008F611C"/>
    <w:rsid w:val="008F7679"/>
    <w:rsid w:val="00910396"/>
    <w:rsid w:val="00913697"/>
    <w:rsid w:val="00916245"/>
    <w:rsid w:val="00917610"/>
    <w:rsid w:val="00920989"/>
    <w:rsid w:val="0092127A"/>
    <w:rsid w:val="009216FE"/>
    <w:rsid w:val="009267F0"/>
    <w:rsid w:val="009279BB"/>
    <w:rsid w:val="0093115B"/>
    <w:rsid w:val="00931885"/>
    <w:rsid w:val="009336FE"/>
    <w:rsid w:val="009361CD"/>
    <w:rsid w:val="00936492"/>
    <w:rsid w:val="00940464"/>
    <w:rsid w:val="00941EA1"/>
    <w:rsid w:val="00943B1E"/>
    <w:rsid w:val="00945198"/>
    <w:rsid w:val="00952443"/>
    <w:rsid w:val="00952E66"/>
    <w:rsid w:val="00953F27"/>
    <w:rsid w:val="00954607"/>
    <w:rsid w:val="00955C14"/>
    <w:rsid w:val="009648BF"/>
    <w:rsid w:val="00967782"/>
    <w:rsid w:val="00967980"/>
    <w:rsid w:val="009679FD"/>
    <w:rsid w:val="00972826"/>
    <w:rsid w:val="0097471B"/>
    <w:rsid w:val="00977773"/>
    <w:rsid w:val="0098105F"/>
    <w:rsid w:val="009902F8"/>
    <w:rsid w:val="00991146"/>
    <w:rsid w:val="00992B10"/>
    <w:rsid w:val="00992F89"/>
    <w:rsid w:val="009A0DAE"/>
    <w:rsid w:val="009A262C"/>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06A68"/>
    <w:rsid w:val="00A11453"/>
    <w:rsid w:val="00A1270B"/>
    <w:rsid w:val="00A12869"/>
    <w:rsid w:val="00A13C48"/>
    <w:rsid w:val="00A141EF"/>
    <w:rsid w:val="00A15452"/>
    <w:rsid w:val="00A217A1"/>
    <w:rsid w:val="00A33773"/>
    <w:rsid w:val="00A42866"/>
    <w:rsid w:val="00A4326F"/>
    <w:rsid w:val="00A46844"/>
    <w:rsid w:val="00A468AE"/>
    <w:rsid w:val="00A53E12"/>
    <w:rsid w:val="00A543FA"/>
    <w:rsid w:val="00A54518"/>
    <w:rsid w:val="00A60748"/>
    <w:rsid w:val="00A63357"/>
    <w:rsid w:val="00A63C7E"/>
    <w:rsid w:val="00A66912"/>
    <w:rsid w:val="00A72B11"/>
    <w:rsid w:val="00A74764"/>
    <w:rsid w:val="00A7520C"/>
    <w:rsid w:val="00A75C62"/>
    <w:rsid w:val="00A760D2"/>
    <w:rsid w:val="00A802BA"/>
    <w:rsid w:val="00A824E5"/>
    <w:rsid w:val="00A83778"/>
    <w:rsid w:val="00A8540C"/>
    <w:rsid w:val="00A90805"/>
    <w:rsid w:val="00A94110"/>
    <w:rsid w:val="00A94968"/>
    <w:rsid w:val="00AA0E99"/>
    <w:rsid w:val="00AA2BC9"/>
    <w:rsid w:val="00AA2D5B"/>
    <w:rsid w:val="00AA3086"/>
    <w:rsid w:val="00AA3626"/>
    <w:rsid w:val="00AA3F92"/>
    <w:rsid w:val="00AA4988"/>
    <w:rsid w:val="00AA687E"/>
    <w:rsid w:val="00AA786F"/>
    <w:rsid w:val="00AB3A09"/>
    <w:rsid w:val="00AB57FC"/>
    <w:rsid w:val="00AB600A"/>
    <w:rsid w:val="00AB60AB"/>
    <w:rsid w:val="00AB6275"/>
    <w:rsid w:val="00AB79E6"/>
    <w:rsid w:val="00AC263E"/>
    <w:rsid w:val="00AC4D1C"/>
    <w:rsid w:val="00AD0FD3"/>
    <w:rsid w:val="00AD1D1D"/>
    <w:rsid w:val="00AD1D8D"/>
    <w:rsid w:val="00AD208E"/>
    <w:rsid w:val="00AD4DDE"/>
    <w:rsid w:val="00AD536F"/>
    <w:rsid w:val="00AD5620"/>
    <w:rsid w:val="00AD6ECD"/>
    <w:rsid w:val="00AE02BD"/>
    <w:rsid w:val="00AE0BB3"/>
    <w:rsid w:val="00AE10FF"/>
    <w:rsid w:val="00AE1F6D"/>
    <w:rsid w:val="00AE2BF3"/>
    <w:rsid w:val="00AE43D3"/>
    <w:rsid w:val="00AE5319"/>
    <w:rsid w:val="00AE5AFC"/>
    <w:rsid w:val="00AF067C"/>
    <w:rsid w:val="00AF0837"/>
    <w:rsid w:val="00AF16D1"/>
    <w:rsid w:val="00AF3A45"/>
    <w:rsid w:val="00AF3CE0"/>
    <w:rsid w:val="00AF3EE6"/>
    <w:rsid w:val="00B01A18"/>
    <w:rsid w:val="00B01E95"/>
    <w:rsid w:val="00B01F0A"/>
    <w:rsid w:val="00B03BC4"/>
    <w:rsid w:val="00B04BDE"/>
    <w:rsid w:val="00B068E9"/>
    <w:rsid w:val="00B11022"/>
    <w:rsid w:val="00B11B5F"/>
    <w:rsid w:val="00B140F3"/>
    <w:rsid w:val="00B30CED"/>
    <w:rsid w:val="00B355BB"/>
    <w:rsid w:val="00B3791E"/>
    <w:rsid w:val="00B42C62"/>
    <w:rsid w:val="00B434FA"/>
    <w:rsid w:val="00B5014B"/>
    <w:rsid w:val="00B50F67"/>
    <w:rsid w:val="00B63A16"/>
    <w:rsid w:val="00B65B6C"/>
    <w:rsid w:val="00B71454"/>
    <w:rsid w:val="00B71CC9"/>
    <w:rsid w:val="00B73237"/>
    <w:rsid w:val="00B8278A"/>
    <w:rsid w:val="00B82A22"/>
    <w:rsid w:val="00B85749"/>
    <w:rsid w:val="00B922B6"/>
    <w:rsid w:val="00B9422B"/>
    <w:rsid w:val="00B947D4"/>
    <w:rsid w:val="00BA2960"/>
    <w:rsid w:val="00BA3904"/>
    <w:rsid w:val="00BA4828"/>
    <w:rsid w:val="00BA6BDB"/>
    <w:rsid w:val="00BB06DF"/>
    <w:rsid w:val="00BB08A8"/>
    <w:rsid w:val="00BB2E33"/>
    <w:rsid w:val="00BB4A2F"/>
    <w:rsid w:val="00BB52ED"/>
    <w:rsid w:val="00BC070C"/>
    <w:rsid w:val="00BC1881"/>
    <w:rsid w:val="00BD78F8"/>
    <w:rsid w:val="00BF13D1"/>
    <w:rsid w:val="00BF2F2C"/>
    <w:rsid w:val="00C10936"/>
    <w:rsid w:val="00C12367"/>
    <w:rsid w:val="00C129B6"/>
    <w:rsid w:val="00C12A51"/>
    <w:rsid w:val="00C13E00"/>
    <w:rsid w:val="00C151A5"/>
    <w:rsid w:val="00C22683"/>
    <w:rsid w:val="00C24C71"/>
    <w:rsid w:val="00C25B5E"/>
    <w:rsid w:val="00C27A9E"/>
    <w:rsid w:val="00C31242"/>
    <w:rsid w:val="00C31603"/>
    <w:rsid w:val="00C357F2"/>
    <w:rsid w:val="00C36ED6"/>
    <w:rsid w:val="00C44FD2"/>
    <w:rsid w:val="00C54A20"/>
    <w:rsid w:val="00C567B1"/>
    <w:rsid w:val="00C57EB5"/>
    <w:rsid w:val="00C61FE5"/>
    <w:rsid w:val="00C62107"/>
    <w:rsid w:val="00C6285D"/>
    <w:rsid w:val="00C70376"/>
    <w:rsid w:val="00C74B99"/>
    <w:rsid w:val="00C7655A"/>
    <w:rsid w:val="00C83094"/>
    <w:rsid w:val="00C834EC"/>
    <w:rsid w:val="00C90691"/>
    <w:rsid w:val="00C90DD8"/>
    <w:rsid w:val="00C94B2F"/>
    <w:rsid w:val="00C96C11"/>
    <w:rsid w:val="00CA0709"/>
    <w:rsid w:val="00CA413C"/>
    <w:rsid w:val="00CB24FF"/>
    <w:rsid w:val="00CB4FA0"/>
    <w:rsid w:val="00CB5738"/>
    <w:rsid w:val="00CB5F59"/>
    <w:rsid w:val="00CC3006"/>
    <w:rsid w:val="00CC33F9"/>
    <w:rsid w:val="00CC64ED"/>
    <w:rsid w:val="00CC7209"/>
    <w:rsid w:val="00CD259D"/>
    <w:rsid w:val="00CD4E39"/>
    <w:rsid w:val="00CE4B96"/>
    <w:rsid w:val="00CE6D08"/>
    <w:rsid w:val="00CF0898"/>
    <w:rsid w:val="00CF15C3"/>
    <w:rsid w:val="00CF17E8"/>
    <w:rsid w:val="00CF5663"/>
    <w:rsid w:val="00CF71AE"/>
    <w:rsid w:val="00D01427"/>
    <w:rsid w:val="00D02189"/>
    <w:rsid w:val="00D03242"/>
    <w:rsid w:val="00D048E6"/>
    <w:rsid w:val="00D05B00"/>
    <w:rsid w:val="00D123BE"/>
    <w:rsid w:val="00D141C6"/>
    <w:rsid w:val="00D14B35"/>
    <w:rsid w:val="00D169E1"/>
    <w:rsid w:val="00D201C7"/>
    <w:rsid w:val="00D212CC"/>
    <w:rsid w:val="00D21E06"/>
    <w:rsid w:val="00D23884"/>
    <w:rsid w:val="00D248E6"/>
    <w:rsid w:val="00D25ABB"/>
    <w:rsid w:val="00D30187"/>
    <w:rsid w:val="00D370D5"/>
    <w:rsid w:val="00D460DA"/>
    <w:rsid w:val="00D5027C"/>
    <w:rsid w:val="00D52FFD"/>
    <w:rsid w:val="00D53F7B"/>
    <w:rsid w:val="00D54A28"/>
    <w:rsid w:val="00D57C55"/>
    <w:rsid w:val="00D60871"/>
    <w:rsid w:val="00D608C8"/>
    <w:rsid w:val="00D65AB3"/>
    <w:rsid w:val="00D74D4F"/>
    <w:rsid w:val="00D8369F"/>
    <w:rsid w:val="00D90016"/>
    <w:rsid w:val="00D923F0"/>
    <w:rsid w:val="00D9338C"/>
    <w:rsid w:val="00D945D0"/>
    <w:rsid w:val="00DA0C75"/>
    <w:rsid w:val="00DA3A5D"/>
    <w:rsid w:val="00DA3C98"/>
    <w:rsid w:val="00DB68B7"/>
    <w:rsid w:val="00DC1E84"/>
    <w:rsid w:val="00DC27D2"/>
    <w:rsid w:val="00DC5C4F"/>
    <w:rsid w:val="00DD26E4"/>
    <w:rsid w:val="00DD3378"/>
    <w:rsid w:val="00DD33A3"/>
    <w:rsid w:val="00DD4A84"/>
    <w:rsid w:val="00DD592C"/>
    <w:rsid w:val="00DE4C70"/>
    <w:rsid w:val="00DE4E90"/>
    <w:rsid w:val="00DE5155"/>
    <w:rsid w:val="00DE67DF"/>
    <w:rsid w:val="00DE7D08"/>
    <w:rsid w:val="00DF5966"/>
    <w:rsid w:val="00DF6A5B"/>
    <w:rsid w:val="00DF70B0"/>
    <w:rsid w:val="00E01A05"/>
    <w:rsid w:val="00E028CD"/>
    <w:rsid w:val="00E03225"/>
    <w:rsid w:val="00E05CFC"/>
    <w:rsid w:val="00E06B13"/>
    <w:rsid w:val="00E1725E"/>
    <w:rsid w:val="00E223BB"/>
    <w:rsid w:val="00E23A04"/>
    <w:rsid w:val="00E2782F"/>
    <w:rsid w:val="00E3047A"/>
    <w:rsid w:val="00E3099F"/>
    <w:rsid w:val="00E31202"/>
    <w:rsid w:val="00E31E71"/>
    <w:rsid w:val="00E33ABE"/>
    <w:rsid w:val="00E41315"/>
    <w:rsid w:val="00E42837"/>
    <w:rsid w:val="00E4485C"/>
    <w:rsid w:val="00E46467"/>
    <w:rsid w:val="00E518AE"/>
    <w:rsid w:val="00E6094D"/>
    <w:rsid w:val="00E62A59"/>
    <w:rsid w:val="00E6454B"/>
    <w:rsid w:val="00E6510C"/>
    <w:rsid w:val="00E70B88"/>
    <w:rsid w:val="00E71B9B"/>
    <w:rsid w:val="00E72D86"/>
    <w:rsid w:val="00E82876"/>
    <w:rsid w:val="00E840C7"/>
    <w:rsid w:val="00E90BE1"/>
    <w:rsid w:val="00E91979"/>
    <w:rsid w:val="00E975C3"/>
    <w:rsid w:val="00EA6128"/>
    <w:rsid w:val="00EA61C3"/>
    <w:rsid w:val="00EA7BAD"/>
    <w:rsid w:val="00EB1760"/>
    <w:rsid w:val="00EB4336"/>
    <w:rsid w:val="00EB44DC"/>
    <w:rsid w:val="00EB4DB3"/>
    <w:rsid w:val="00EB5CAE"/>
    <w:rsid w:val="00EB6ADB"/>
    <w:rsid w:val="00EB7DDF"/>
    <w:rsid w:val="00EC03C6"/>
    <w:rsid w:val="00EC269D"/>
    <w:rsid w:val="00EC2F20"/>
    <w:rsid w:val="00EC4187"/>
    <w:rsid w:val="00EC45FB"/>
    <w:rsid w:val="00EC4612"/>
    <w:rsid w:val="00ED0E6E"/>
    <w:rsid w:val="00ED245B"/>
    <w:rsid w:val="00ED3F90"/>
    <w:rsid w:val="00ED53D6"/>
    <w:rsid w:val="00ED5E70"/>
    <w:rsid w:val="00EE0B12"/>
    <w:rsid w:val="00EE1316"/>
    <w:rsid w:val="00EE3A1D"/>
    <w:rsid w:val="00EE557A"/>
    <w:rsid w:val="00EF05E2"/>
    <w:rsid w:val="00EF0FFF"/>
    <w:rsid w:val="00F0235E"/>
    <w:rsid w:val="00F02934"/>
    <w:rsid w:val="00F05089"/>
    <w:rsid w:val="00F05EFC"/>
    <w:rsid w:val="00F06F89"/>
    <w:rsid w:val="00F136D0"/>
    <w:rsid w:val="00F14B76"/>
    <w:rsid w:val="00F17F8A"/>
    <w:rsid w:val="00F20625"/>
    <w:rsid w:val="00F23B81"/>
    <w:rsid w:val="00F25DE8"/>
    <w:rsid w:val="00F262E5"/>
    <w:rsid w:val="00F27980"/>
    <w:rsid w:val="00F30A89"/>
    <w:rsid w:val="00F343CA"/>
    <w:rsid w:val="00F35151"/>
    <w:rsid w:val="00F40700"/>
    <w:rsid w:val="00F421E7"/>
    <w:rsid w:val="00F452D9"/>
    <w:rsid w:val="00F4638A"/>
    <w:rsid w:val="00F5270C"/>
    <w:rsid w:val="00F54B2A"/>
    <w:rsid w:val="00F56CC0"/>
    <w:rsid w:val="00F62809"/>
    <w:rsid w:val="00F63826"/>
    <w:rsid w:val="00F64EA0"/>
    <w:rsid w:val="00F64F52"/>
    <w:rsid w:val="00F677C0"/>
    <w:rsid w:val="00F70A6D"/>
    <w:rsid w:val="00F717D2"/>
    <w:rsid w:val="00F73DAB"/>
    <w:rsid w:val="00F76934"/>
    <w:rsid w:val="00F76D28"/>
    <w:rsid w:val="00F8218A"/>
    <w:rsid w:val="00F835F5"/>
    <w:rsid w:val="00F84AB0"/>
    <w:rsid w:val="00F84D55"/>
    <w:rsid w:val="00F86ED6"/>
    <w:rsid w:val="00F91455"/>
    <w:rsid w:val="00F94FC3"/>
    <w:rsid w:val="00F95DD0"/>
    <w:rsid w:val="00FA0D48"/>
    <w:rsid w:val="00FA0ECA"/>
    <w:rsid w:val="00FA14B6"/>
    <w:rsid w:val="00FB0752"/>
    <w:rsid w:val="00FB131F"/>
    <w:rsid w:val="00FB1909"/>
    <w:rsid w:val="00FB4240"/>
    <w:rsid w:val="00FB7CE2"/>
    <w:rsid w:val="00FB7E24"/>
    <w:rsid w:val="00FC2DB9"/>
    <w:rsid w:val="00FC7E29"/>
    <w:rsid w:val="00FD0B13"/>
    <w:rsid w:val="00FD2E6E"/>
    <w:rsid w:val="00FD3326"/>
    <w:rsid w:val="00FD6650"/>
    <w:rsid w:val="00FD67A1"/>
    <w:rsid w:val="00FD7441"/>
    <w:rsid w:val="00FD7987"/>
    <w:rsid w:val="00FE190C"/>
    <w:rsid w:val="00FE2154"/>
    <w:rsid w:val="00FE221B"/>
    <w:rsid w:val="00FE2411"/>
    <w:rsid w:val="00FE43E4"/>
    <w:rsid w:val="00FE4641"/>
    <w:rsid w:val="00FE67B4"/>
    <w:rsid w:val="00FE7A62"/>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B15B93A"/>
  <w15:docId w15:val="{0BDADA48-B3E8-4DF6-8AD7-D5431B20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7207B"/>
    <w:pPr>
      <w:widowControl w:val="0"/>
      <w:adjustRightInd w:val="0"/>
      <w:textAlignment w:val="baseline"/>
    </w:pPr>
    <w:rPr>
      <w:rFonts w:ascii="Times New Roman" w:hAnsi="Times New Roman"/>
      <w:kern w:val="2"/>
      <w:sz w:val="24"/>
      <w:szCs w:val="24"/>
    </w:rPr>
  </w:style>
  <w:style w:type="paragraph" w:styleId="11">
    <w:name w:val="heading 1"/>
    <w:basedOn w:val="a1"/>
    <w:next w:val="a1"/>
    <w:qFormat/>
    <w:rsid w:val="0057207B"/>
    <w:pPr>
      <w:spacing w:before="360" w:after="360" w:line="360" w:lineRule="atLeast"/>
      <w:outlineLvl w:val="0"/>
    </w:pPr>
    <w:rPr>
      <w:rFonts w:ascii="細明體" w:eastAsia="細明體" w:cs="細明體"/>
      <w:b/>
      <w:bCs/>
      <w:noProof/>
      <w:kern w:val="0"/>
      <w:sz w:val="60"/>
      <w:szCs w:val="60"/>
    </w:rPr>
  </w:style>
  <w:style w:type="paragraph" w:styleId="4">
    <w:name w:val="heading 4"/>
    <w:basedOn w:val="a1"/>
    <w:next w:val="a1"/>
    <w:link w:val="40"/>
    <w:semiHidden/>
    <w:unhideWhenUsed/>
    <w:qFormat/>
    <w:rsid w:val="005B56F7"/>
    <w:pPr>
      <w:keepNext/>
      <w:spacing w:line="720" w:lineRule="auto"/>
      <w:outlineLvl w:val="3"/>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57207B"/>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57207B"/>
    <w:rPr>
      <w:rFonts w:ascii="細明體" w:eastAsia="細明體" w:hAnsi="Courier New" w:cs="細明體"/>
    </w:rPr>
  </w:style>
  <w:style w:type="paragraph" w:styleId="2">
    <w:name w:val="Body Text 2"/>
    <w:basedOn w:val="a1"/>
    <w:rsid w:val="0057207B"/>
    <w:pPr>
      <w:ind w:right="57"/>
      <w:jc w:val="both"/>
    </w:pPr>
    <w:rPr>
      <w:rFonts w:ascii="新細明體" w:cs="新細明體"/>
      <w:sz w:val="28"/>
      <w:szCs w:val="28"/>
    </w:rPr>
  </w:style>
  <w:style w:type="paragraph" w:styleId="20">
    <w:name w:val="Body Text Indent 2"/>
    <w:basedOn w:val="a1"/>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1"/>
    <w:rsid w:val="0057207B"/>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1"/>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57207B"/>
    <w:pPr>
      <w:kinsoku w:val="0"/>
      <w:spacing w:line="360" w:lineRule="exact"/>
      <w:ind w:left="1599" w:hanging="1599"/>
    </w:pPr>
    <w:rPr>
      <w:rFonts w:eastAsia="全真楷書"/>
      <w:spacing w:val="14"/>
      <w:kern w:val="0"/>
    </w:rPr>
  </w:style>
  <w:style w:type="paragraph" w:customStyle="1" w:styleId="5">
    <w:name w:val="樣式5"/>
    <w:basedOn w:val="a1"/>
    <w:rsid w:val="0057207B"/>
    <w:pPr>
      <w:kinsoku w:val="0"/>
      <w:spacing w:line="360" w:lineRule="exact"/>
      <w:ind w:left="794"/>
    </w:pPr>
    <w:rPr>
      <w:rFonts w:eastAsia="全真楷書"/>
      <w:spacing w:val="14"/>
      <w:kern w:val="0"/>
    </w:rPr>
  </w:style>
  <w:style w:type="paragraph" w:customStyle="1" w:styleId="23">
    <w:name w:val="樣式2"/>
    <w:basedOn w:val="a1"/>
    <w:rsid w:val="0057207B"/>
    <w:pPr>
      <w:kinsoku w:val="0"/>
      <w:spacing w:line="360" w:lineRule="exact"/>
      <w:ind w:left="1077" w:hanging="1077"/>
    </w:pPr>
    <w:rPr>
      <w:rFonts w:eastAsia="全真楷書"/>
      <w:spacing w:val="14"/>
      <w:kern w:val="0"/>
    </w:rPr>
  </w:style>
  <w:style w:type="paragraph" w:styleId="a7">
    <w:name w:val="Block Text"/>
    <w:basedOn w:val="a1"/>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8">
    <w:name w:val="內縮"/>
    <w:basedOn w:val="a1"/>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57207B"/>
    <w:pPr>
      <w:tabs>
        <w:tab w:val="center" w:pos="4153"/>
        <w:tab w:val="right" w:pos="8306"/>
      </w:tabs>
    </w:pPr>
    <w:rPr>
      <w:sz w:val="20"/>
      <w:szCs w:val="20"/>
    </w:rPr>
  </w:style>
  <w:style w:type="character" w:styleId="aa">
    <w:name w:val="page number"/>
    <w:basedOn w:val="a2"/>
    <w:rsid w:val="0057207B"/>
    <w:rPr>
      <w:rFonts w:cs="Times New Roman"/>
    </w:rPr>
  </w:style>
  <w:style w:type="paragraph" w:styleId="ab">
    <w:name w:val="header"/>
    <w:basedOn w:val="a1"/>
    <w:rsid w:val="0057207B"/>
    <w:pPr>
      <w:tabs>
        <w:tab w:val="center" w:pos="4153"/>
        <w:tab w:val="right" w:pos="8306"/>
      </w:tabs>
    </w:pPr>
    <w:rPr>
      <w:sz w:val="20"/>
      <w:szCs w:val="20"/>
    </w:rPr>
  </w:style>
  <w:style w:type="paragraph" w:styleId="ac">
    <w:name w:val="Body Text"/>
    <w:basedOn w:val="a1"/>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1"/>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57207B"/>
    <w:pPr>
      <w:ind w:left="1418" w:hanging="1418"/>
    </w:pPr>
    <w:rPr>
      <w:rFonts w:ascii="全真楷書" w:cs="全真楷書"/>
    </w:rPr>
  </w:style>
  <w:style w:type="paragraph" w:customStyle="1" w:styleId="af">
    <w:name w:val="第十一條內文"/>
    <w:basedOn w:val="a1"/>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1"/>
    <w:rsid w:val="0057207B"/>
    <w:pPr>
      <w:ind w:right="57" w:firstLine="567"/>
      <w:jc w:val="both"/>
    </w:pPr>
    <w:rPr>
      <w:rFonts w:ascii="標楷體" w:eastAsia="標楷體" w:cs="標楷體"/>
      <w:sz w:val="28"/>
      <w:szCs w:val="28"/>
    </w:rPr>
  </w:style>
  <w:style w:type="paragraph" w:customStyle="1" w:styleId="a">
    <w:name w:val="條文三"/>
    <w:basedOn w:val="a1"/>
    <w:rsid w:val="0057207B"/>
    <w:pPr>
      <w:numPr>
        <w:numId w:val="2"/>
      </w:numPr>
      <w:ind w:right="57"/>
      <w:jc w:val="both"/>
    </w:pPr>
    <w:rPr>
      <w:rFonts w:ascii="全真楷書" w:eastAsia="全真楷書" w:cs="全真楷書"/>
      <w:sz w:val="28"/>
      <w:szCs w:val="28"/>
    </w:rPr>
  </w:style>
  <w:style w:type="paragraph" w:customStyle="1" w:styleId="af1">
    <w:name w:val="條文一"/>
    <w:basedOn w:val="a1"/>
    <w:rsid w:val="0057207B"/>
    <w:pPr>
      <w:ind w:left="512" w:right="57" w:hanging="540"/>
      <w:jc w:val="both"/>
    </w:pPr>
    <w:rPr>
      <w:rFonts w:ascii="全真楷書" w:eastAsia="全真楷書" w:cs="全真楷書"/>
      <w:sz w:val="28"/>
      <w:szCs w:val="28"/>
    </w:rPr>
  </w:style>
  <w:style w:type="paragraph" w:customStyle="1" w:styleId="af2">
    <w:name w:val="條文二"/>
    <w:basedOn w:val="a1"/>
    <w:rsid w:val="0057207B"/>
    <w:pPr>
      <w:ind w:left="512" w:right="57"/>
      <w:jc w:val="both"/>
    </w:pPr>
    <w:rPr>
      <w:rFonts w:ascii="全真楷書" w:eastAsia="全真楷書" w:cs="全真楷書"/>
      <w:sz w:val="28"/>
      <w:szCs w:val="28"/>
    </w:rPr>
  </w:style>
  <w:style w:type="paragraph" w:customStyle="1" w:styleId="af3">
    <w:name w:val="(一)"/>
    <w:basedOn w:val="a1"/>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1"/>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1"/>
    <w:rsid w:val="0057207B"/>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1"/>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1"/>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7">
    <w:name w:val="Strong"/>
    <w:basedOn w:val="a2"/>
    <w:qFormat/>
    <w:rsid w:val="0057207B"/>
    <w:rPr>
      <w:rFonts w:cs="Times New Roman"/>
      <w:b/>
      <w:bCs/>
    </w:rPr>
  </w:style>
  <w:style w:type="paragraph" w:styleId="af8">
    <w:name w:val="Balloon Text"/>
    <w:basedOn w:val="a1"/>
    <w:semiHidden/>
    <w:rsid w:val="002075E7"/>
    <w:rPr>
      <w:rFonts w:ascii="Arial" w:hAnsi="Arial" w:cs="Arial"/>
      <w:sz w:val="18"/>
      <w:szCs w:val="18"/>
    </w:rPr>
  </w:style>
  <w:style w:type="paragraph" w:styleId="af9">
    <w:name w:val="Salutation"/>
    <w:basedOn w:val="a1"/>
    <w:next w:val="a1"/>
    <w:rsid w:val="004D5434"/>
    <w:rPr>
      <w:rFonts w:ascii="標楷體" w:eastAsia="標楷體" w:cs="標楷體"/>
      <w:sz w:val="28"/>
      <w:szCs w:val="28"/>
    </w:rPr>
  </w:style>
  <w:style w:type="paragraph" w:styleId="afa">
    <w:name w:val="Closing"/>
    <w:basedOn w:val="a1"/>
    <w:rsid w:val="004D5434"/>
    <w:pPr>
      <w:ind w:leftChars="1800" w:left="100"/>
    </w:pPr>
    <w:rPr>
      <w:rFonts w:ascii="標楷體" w:eastAsia="標楷體" w:cs="標楷體"/>
      <w:sz w:val="28"/>
      <w:szCs w:val="28"/>
    </w:rPr>
  </w:style>
  <w:style w:type="character" w:styleId="afb">
    <w:name w:val="Hyperlink"/>
    <w:basedOn w:val="a2"/>
    <w:rsid w:val="002B035D"/>
    <w:rPr>
      <w:color w:val="0000FF"/>
      <w:u w:val="single"/>
    </w:rPr>
  </w:style>
  <w:style w:type="character" w:customStyle="1" w:styleId="40">
    <w:name w:val="標題 4 字元"/>
    <w:basedOn w:val="a2"/>
    <w:link w:val="4"/>
    <w:semiHidden/>
    <w:rsid w:val="005B56F7"/>
    <w:rPr>
      <w:rFonts w:ascii="Calibri Light" w:hAnsi="Calibri Light"/>
      <w:kern w:val="2"/>
      <w:sz w:val="36"/>
      <w:szCs w:val="36"/>
    </w:rPr>
  </w:style>
  <w:style w:type="paragraph" w:customStyle="1" w:styleId="a0">
    <w:name w:val="分項段落"/>
    <w:basedOn w:val="a1"/>
    <w:rsid w:val="005B56F7"/>
    <w:pPr>
      <w:widowControl/>
      <w:numPr>
        <w:numId w:val="26"/>
      </w:numPr>
      <w:wordWrap w:val="0"/>
      <w:adjustRightInd/>
      <w:snapToGrid w:val="0"/>
      <w:spacing w:line="500" w:lineRule="exact"/>
      <w:jc w:val="both"/>
    </w:pPr>
    <w:rPr>
      <w:rFonts w:eastAsia="標楷體"/>
      <w:noProof/>
      <w:kern w:val="0"/>
      <w:sz w:val="32"/>
      <w:szCs w:val="20"/>
    </w:rPr>
  </w:style>
  <w:style w:type="paragraph" w:styleId="afc">
    <w:name w:val="List Paragraph"/>
    <w:basedOn w:val="a1"/>
    <w:uiPriority w:val="34"/>
    <w:qFormat/>
    <w:rsid w:val="005B56F7"/>
    <w:pPr>
      <w:ind w:leftChars="200" w:left="480"/>
    </w:pPr>
  </w:style>
  <w:style w:type="paragraph" w:customStyle="1" w:styleId="10">
    <w:name w:val="附錄1"/>
    <w:basedOn w:val="a1"/>
    <w:rsid w:val="005B480E"/>
    <w:pPr>
      <w:numPr>
        <w:numId w:val="37"/>
      </w:numPr>
      <w:suppressAutoHyphens/>
      <w:overflowPunct w:val="0"/>
      <w:autoSpaceDN w:val="0"/>
      <w:adjustRightInd/>
      <w:jc w:val="both"/>
    </w:pPr>
    <w:rPr>
      <w:rFonts w:ascii="標楷體" w:eastAsia="標楷體" w:hAnsi="標楷體" w:cs="標楷體"/>
      <w:kern w:val="3"/>
      <w:sz w:val="28"/>
      <w:szCs w:val="28"/>
    </w:rPr>
  </w:style>
  <w:style w:type="numbering" w:customStyle="1" w:styleId="1">
    <w:name w:val="附錄1清單"/>
    <w:basedOn w:val="a4"/>
    <w:rsid w:val="005B480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039">
      <w:bodyDiv w:val="1"/>
      <w:marLeft w:val="0"/>
      <w:marRight w:val="0"/>
      <w:marTop w:val="0"/>
      <w:marBottom w:val="0"/>
      <w:divBdr>
        <w:top w:val="none" w:sz="0" w:space="0" w:color="auto"/>
        <w:left w:val="none" w:sz="0" w:space="0" w:color="auto"/>
        <w:bottom w:val="none" w:sz="0" w:space="0" w:color="auto"/>
        <w:right w:val="none" w:sz="0" w:space="0" w:color="auto"/>
      </w:divBdr>
    </w:div>
    <w:div w:id="202719938">
      <w:bodyDiv w:val="1"/>
      <w:marLeft w:val="0"/>
      <w:marRight w:val="0"/>
      <w:marTop w:val="0"/>
      <w:marBottom w:val="0"/>
      <w:divBdr>
        <w:top w:val="none" w:sz="0" w:space="0" w:color="auto"/>
        <w:left w:val="none" w:sz="0" w:space="0" w:color="auto"/>
        <w:bottom w:val="none" w:sz="0" w:space="0" w:color="auto"/>
        <w:right w:val="none" w:sz="0" w:space="0" w:color="auto"/>
      </w:divBdr>
    </w:div>
    <w:div w:id="629095910">
      <w:bodyDiv w:val="1"/>
      <w:marLeft w:val="0"/>
      <w:marRight w:val="0"/>
      <w:marTop w:val="0"/>
      <w:marBottom w:val="0"/>
      <w:divBdr>
        <w:top w:val="none" w:sz="0" w:space="0" w:color="auto"/>
        <w:left w:val="none" w:sz="0" w:space="0" w:color="auto"/>
        <w:bottom w:val="none" w:sz="0" w:space="0" w:color="auto"/>
        <w:right w:val="none" w:sz="0" w:space="0" w:color="auto"/>
      </w:divBdr>
    </w:div>
    <w:div w:id="837229136">
      <w:bodyDiv w:val="1"/>
      <w:marLeft w:val="0"/>
      <w:marRight w:val="0"/>
      <w:marTop w:val="0"/>
      <w:marBottom w:val="0"/>
      <w:divBdr>
        <w:top w:val="none" w:sz="0" w:space="0" w:color="auto"/>
        <w:left w:val="none" w:sz="0" w:space="0" w:color="auto"/>
        <w:bottom w:val="none" w:sz="0" w:space="0" w:color="auto"/>
        <w:right w:val="none" w:sz="0" w:space="0" w:color="auto"/>
      </w:divBdr>
    </w:div>
    <w:div w:id="875578537">
      <w:bodyDiv w:val="1"/>
      <w:marLeft w:val="0"/>
      <w:marRight w:val="0"/>
      <w:marTop w:val="0"/>
      <w:marBottom w:val="0"/>
      <w:divBdr>
        <w:top w:val="none" w:sz="0" w:space="0" w:color="auto"/>
        <w:left w:val="none" w:sz="0" w:space="0" w:color="auto"/>
        <w:bottom w:val="none" w:sz="0" w:space="0" w:color="auto"/>
        <w:right w:val="none" w:sz="0" w:space="0" w:color="auto"/>
      </w:divBdr>
    </w:div>
    <w:div w:id="1002902058">
      <w:bodyDiv w:val="1"/>
      <w:marLeft w:val="0"/>
      <w:marRight w:val="0"/>
      <w:marTop w:val="0"/>
      <w:marBottom w:val="0"/>
      <w:divBdr>
        <w:top w:val="none" w:sz="0" w:space="0" w:color="auto"/>
        <w:left w:val="none" w:sz="0" w:space="0" w:color="auto"/>
        <w:bottom w:val="none" w:sz="0" w:space="0" w:color="auto"/>
        <w:right w:val="none" w:sz="0" w:space="0" w:color="auto"/>
      </w:divBdr>
    </w:div>
    <w:div w:id="1098067184">
      <w:bodyDiv w:val="1"/>
      <w:marLeft w:val="0"/>
      <w:marRight w:val="0"/>
      <w:marTop w:val="0"/>
      <w:marBottom w:val="0"/>
      <w:divBdr>
        <w:top w:val="none" w:sz="0" w:space="0" w:color="auto"/>
        <w:left w:val="none" w:sz="0" w:space="0" w:color="auto"/>
        <w:bottom w:val="none" w:sz="0" w:space="0" w:color="auto"/>
        <w:right w:val="none" w:sz="0" w:space="0" w:color="auto"/>
      </w:divBdr>
    </w:div>
    <w:div w:id="1144546504">
      <w:bodyDiv w:val="1"/>
      <w:marLeft w:val="0"/>
      <w:marRight w:val="0"/>
      <w:marTop w:val="0"/>
      <w:marBottom w:val="0"/>
      <w:divBdr>
        <w:top w:val="none" w:sz="0" w:space="0" w:color="auto"/>
        <w:left w:val="none" w:sz="0" w:space="0" w:color="auto"/>
        <w:bottom w:val="none" w:sz="0" w:space="0" w:color="auto"/>
        <w:right w:val="none" w:sz="0" w:space="0" w:color="auto"/>
      </w:divBdr>
    </w:div>
    <w:div w:id="1178813273">
      <w:bodyDiv w:val="1"/>
      <w:marLeft w:val="0"/>
      <w:marRight w:val="0"/>
      <w:marTop w:val="0"/>
      <w:marBottom w:val="0"/>
      <w:divBdr>
        <w:top w:val="none" w:sz="0" w:space="0" w:color="auto"/>
        <w:left w:val="none" w:sz="0" w:space="0" w:color="auto"/>
        <w:bottom w:val="none" w:sz="0" w:space="0" w:color="auto"/>
        <w:right w:val="none" w:sz="0" w:space="0" w:color="auto"/>
      </w:divBdr>
    </w:div>
    <w:div w:id="1548372690">
      <w:bodyDiv w:val="1"/>
      <w:marLeft w:val="0"/>
      <w:marRight w:val="0"/>
      <w:marTop w:val="0"/>
      <w:marBottom w:val="0"/>
      <w:divBdr>
        <w:top w:val="none" w:sz="0" w:space="0" w:color="auto"/>
        <w:left w:val="none" w:sz="0" w:space="0" w:color="auto"/>
        <w:bottom w:val="none" w:sz="0" w:space="0" w:color="auto"/>
        <w:right w:val="none" w:sz="0" w:space="0" w:color="auto"/>
      </w:divBdr>
    </w:div>
    <w:div w:id="1670870088">
      <w:bodyDiv w:val="1"/>
      <w:marLeft w:val="0"/>
      <w:marRight w:val="0"/>
      <w:marTop w:val="0"/>
      <w:marBottom w:val="0"/>
      <w:divBdr>
        <w:top w:val="none" w:sz="0" w:space="0" w:color="auto"/>
        <w:left w:val="none" w:sz="0" w:space="0" w:color="auto"/>
        <w:bottom w:val="none" w:sz="0" w:space="0" w:color="auto"/>
        <w:right w:val="none" w:sz="0" w:space="0" w:color="auto"/>
      </w:divBdr>
    </w:div>
    <w:div w:id="1848400044">
      <w:bodyDiv w:val="1"/>
      <w:marLeft w:val="0"/>
      <w:marRight w:val="0"/>
      <w:marTop w:val="0"/>
      <w:marBottom w:val="0"/>
      <w:divBdr>
        <w:top w:val="none" w:sz="0" w:space="0" w:color="auto"/>
        <w:left w:val="none" w:sz="0" w:space="0" w:color="auto"/>
        <w:bottom w:val="none" w:sz="0" w:space="0" w:color="auto"/>
        <w:right w:val="none" w:sz="0" w:space="0" w:color="auto"/>
      </w:divBdr>
    </w:div>
    <w:div w:id="21015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0000@taichun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044B-5B93-46F4-BCF3-D7F66940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80</Pages>
  <Words>10316</Words>
  <Characters>58805</Characters>
  <Application>Microsoft Office Word</Application>
  <DocSecurity>0</DocSecurity>
  <Lines>490</Lines>
  <Paragraphs>137</Paragraphs>
  <ScaleCrop>false</ScaleCrop>
  <Company>PCC</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賴宜君</cp:lastModifiedBy>
  <cp:revision>102</cp:revision>
  <cp:lastPrinted>2023-08-29T10:33:00Z</cp:lastPrinted>
  <dcterms:created xsi:type="dcterms:W3CDTF">2020-12-25T03:49:00Z</dcterms:created>
  <dcterms:modified xsi:type="dcterms:W3CDTF">2023-09-15T13:27:00Z</dcterms:modified>
</cp:coreProperties>
</file>