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BB" w:rsidRDefault="009771BB" w:rsidP="009771BB">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9771BB" w:rsidRDefault="009771BB" w:rsidP="009771BB">
      <w:pPr>
        <w:jc w:val="center"/>
        <w:rPr>
          <w:rFonts w:ascii="標楷體" w:eastAsia="標楷體" w:hAnsi="標楷體"/>
          <w:b/>
          <w:bCs/>
          <w:sz w:val="72"/>
          <w:szCs w:val="72"/>
        </w:rPr>
      </w:pPr>
    </w:p>
    <w:p w:rsidR="009771BB" w:rsidRDefault="009771BB" w:rsidP="009771BB">
      <w:pPr>
        <w:rPr>
          <w:b/>
          <w:bCs/>
          <w:color w:val="7030A0"/>
          <w:sz w:val="56"/>
          <w:szCs w:val="56"/>
        </w:rPr>
      </w:pPr>
      <w:r>
        <w:rPr>
          <w:rFonts w:ascii="標楷體" w:eastAsia="標楷體" w:hAnsi="標楷體" w:hint="eastAsia"/>
          <w:b/>
          <w:bCs/>
          <w:sz w:val="72"/>
          <w:szCs w:val="72"/>
        </w:rPr>
        <w:t xml:space="preserve">                                                         </w:t>
      </w:r>
      <w:proofErr w:type="gramStart"/>
      <w:r>
        <w:rPr>
          <w:rFonts w:ascii="標楷體" w:eastAsia="標楷體" w:hAnsi="標楷體" w:hint="eastAsia"/>
          <w:b/>
          <w:bCs/>
          <w:color w:val="7030A0"/>
          <w:sz w:val="56"/>
          <w:szCs w:val="56"/>
        </w:rPr>
        <w:t>採購案名</w:t>
      </w:r>
      <w:proofErr w:type="gramEnd"/>
      <w:r>
        <w:rPr>
          <w:rFonts w:ascii="標楷體" w:eastAsia="標楷體" w:hAnsi="標楷體" w:hint="eastAsia"/>
          <w:b/>
          <w:bCs/>
          <w:color w:val="7030A0"/>
          <w:sz w:val="56"/>
          <w:szCs w:val="56"/>
        </w:rPr>
        <w:t>：</w:t>
      </w:r>
      <w:r w:rsidR="007C5359" w:rsidRPr="007C5359">
        <w:rPr>
          <w:rFonts w:eastAsia="標楷體" w:hint="eastAsia"/>
          <w:b/>
          <w:sz w:val="52"/>
          <w:szCs w:val="52"/>
          <w:u w:val="single"/>
        </w:rPr>
        <w:t>香山綜合休閒運動館新建工程</w:t>
      </w:r>
    </w:p>
    <w:p w:rsidR="009771BB" w:rsidRDefault="009771BB" w:rsidP="009771BB">
      <w:pPr>
        <w:rPr>
          <w:rFonts w:ascii="標楷體" w:eastAsia="標楷體" w:hAnsi="標楷體"/>
          <w:b/>
          <w:bCs/>
          <w:sz w:val="56"/>
          <w:szCs w:val="56"/>
        </w:rPr>
      </w:pPr>
    </w:p>
    <w:p w:rsidR="009771BB" w:rsidRDefault="009771BB" w:rsidP="009771BB">
      <w:pPr>
        <w:rPr>
          <w:rFonts w:ascii="標楷體" w:eastAsia="標楷體" w:hAnsi="標楷體"/>
          <w:b/>
          <w:bCs/>
          <w:sz w:val="56"/>
          <w:szCs w:val="56"/>
        </w:rPr>
      </w:pPr>
    </w:p>
    <w:p w:rsidR="009771BB" w:rsidRDefault="009771BB" w:rsidP="009771BB">
      <w:pPr>
        <w:rPr>
          <w:rFonts w:ascii="標楷體" w:eastAsia="標楷體" w:hAnsi="標楷體"/>
          <w:b/>
          <w:bCs/>
          <w:sz w:val="56"/>
          <w:szCs w:val="56"/>
        </w:rPr>
      </w:pPr>
    </w:p>
    <w:p w:rsidR="009771BB" w:rsidRDefault="009771BB" w:rsidP="009771BB">
      <w:pPr>
        <w:rPr>
          <w:rFonts w:ascii="標楷體" w:eastAsia="標楷體" w:hAnsi="標楷體"/>
          <w:b/>
          <w:bCs/>
          <w:sz w:val="56"/>
          <w:szCs w:val="56"/>
        </w:rPr>
      </w:pPr>
    </w:p>
    <w:p w:rsidR="009771BB" w:rsidRDefault="009771BB" w:rsidP="009771BB">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9771BB" w:rsidRDefault="009771BB" w:rsidP="009771BB">
      <w:pPr>
        <w:jc w:val="center"/>
        <w:rPr>
          <w:rFonts w:ascii="標楷體" w:eastAsia="標楷體" w:hAnsi="標楷體"/>
          <w:b/>
          <w:bCs/>
          <w:sz w:val="56"/>
          <w:szCs w:val="56"/>
        </w:rPr>
      </w:pPr>
    </w:p>
    <w:p w:rsidR="009771BB" w:rsidRDefault="009771BB" w:rsidP="009771BB">
      <w:pPr>
        <w:jc w:val="center"/>
        <w:rPr>
          <w:rFonts w:ascii="標楷體" w:eastAsia="標楷體" w:hAnsi="標楷體"/>
          <w:b/>
          <w:bCs/>
          <w:color w:val="4F81BD"/>
          <w:sz w:val="56"/>
          <w:szCs w:val="56"/>
        </w:rPr>
      </w:pPr>
    </w:p>
    <w:p w:rsidR="009771BB" w:rsidRDefault="009771BB" w:rsidP="009771BB">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sdt>
      <w:sdtPr>
        <w:id w:val="-1832508339"/>
        <w:docPartObj>
          <w:docPartGallery w:val="Cover Pages"/>
          <w:docPartUnique/>
        </w:docPartObj>
      </w:sdtPr>
      <w:sdtEndPr>
        <w:rPr>
          <w:rFonts w:ascii="標楷體" w:eastAsia="標楷體" w:cs="標楷體"/>
          <w:b/>
          <w:bCs/>
          <w:sz w:val="36"/>
          <w:szCs w:val="36"/>
        </w:rPr>
      </w:sdtEndPr>
      <w:sdtContent>
        <w:p w:rsidR="009771BB" w:rsidRDefault="009771BB"/>
        <w:p w:rsidR="009771BB" w:rsidRDefault="009771BB">
          <w:pPr>
            <w:widowControl/>
            <w:adjustRightInd/>
            <w:textAlignment w:val="auto"/>
            <w:rPr>
              <w:rFonts w:ascii="標楷體" w:eastAsia="標楷體" w:cs="標楷體"/>
              <w:b/>
              <w:bCs/>
              <w:sz w:val="36"/>
              <w:szCs w:val="36"/>
            </w:rPr>
          </w:pPr>
          <w:r>
            <w:rPr>
              <w:rFonts w:ascii="標楷體" w:eastAsia="標楷體" w:cs="標楷體"/>
              <w:b/>
              <w:bCs/>
              <w:sz w:val="36"/>
              <w:szCs w:val="36"/>
            </w:rPr>
            <w:br w:type="page"/>
          </w:r>
        </w:p>
      </w:sdtContent>
    </w:sdt>
    <w:p w:rsidR="00E05967" w:rsidRPr="009A0DAE" w:rsidRDefault="00E05967" w:rsidP="00E05967">
      <w:pPr>
        <w:spacing w:line="240" w:lineRule="atLeast"/>
        <w:jc w:val="center"/>
        <w:textDirection w:val="lrTbV"/>
        <w:rPr>
          <w:rFonts w:ascii="標楷體" w:eastAsia="標楷體"/>
          <w:b/>
          <w:bCs/>
          <w:sz w:val="36"/>
          <w:szCs w:val="36"/>
        </w:rPr>
      </w:pPr>
      <w:r>
        <w:rPr>
          <w:rFonts w:ascii="標楷體" w:eastAsia="標楷體" w:cs="標楷體" w:hint="eastAsia"/>
          <w:b/>
          <w:bCs/>
          <w:color w:val="0000FF"/>
          <w:sz w:val="36"/>
          <w:szCs w:val="36"/>
        </w:rPr>
        <w:lastRenderedPageBreak/>
        <w:t>新竹市政府</w:t>
      </w:r>
      <w:r w:rsidR="007C5359" w:rsidRPr="007C5359">
        <w:rPr>
          <w:rFonts w:eastAsia="標楷體" w:hint="eastAsia"/>
          <w:b/>
          <w:sz w:val="36"/>
          <w:szCs w:val="36"/>
          <w:u w:val="single"/>
        </w:rPr>
        <w:t>香山綜合休閒運動館新建</w:t>
      </w:r>
      <w:proofErr w:type="gramStart"/>
      <w:r w:rsidR="007C5359" w:rsidRPr="007C5359">
        <w:rPr>
          <w:rFonts w:eastAsia="標楷體" w:hint="eastAsia"/>
          <w:b/>
          <w:sz w:val="36"/>
          <w:szCs w:val="36"/>
          <w:u w:val="single"/>
        </w:rPr>
        <w:t>工程</w:t>
      </w:r>
      <w:r>
        <w:rPr>
          <w:rFonts w:ascii="標楷體" w:eastAsia="標楷體" w:cs="標楷體" w:hint="eastAsia"/>
          <w:b/>
          <w:bCs/>
          <w:sz w:val="36"/>
          <w:szCs w:val="36"/>
        </w:rPr>
        <w:t>工程</w:t>
      </w:r>
      <w:proofErr w:type="gramEnd"/>
      <w:r>
        <w:rPr>
          <w:rFonts w:ascii="標楷體" w:eastAsia="標楷體" w:cs="標楷體" w:hint="eastAsia"/>
          <w:b/>
          <w:bCs/>
          <w:sz w:val="36"/>
          <w:szCs w:val="36"/>
        </w:rPr>
        <w:t>採購契約</w:t>
      </w:r>
    </w:p>
    <w:p w:rsidR="00E518AE" w:rsidRPr="009A0DAE" w:rsidRDefault="00CD07C7"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（1</w:t>
      </w:r>
      <w:r>
        <w:rPr>
          <w:rFonts w:ascii="標楷體" w:eastAsia="標楷體" w:hint="eastAsia"/>
          <w:sz w:val="28"/>
          <w:szCs w:val="28"/>
        </w:rPr>
        <w:t>10.7.1修正</w:t>
      </w:r>
      <w:r w:rsidRPr="009A0DAE">
        <w:rPr>
          <w:rFonts w:ascii="標楷體" w:eastAsia="標楷體" w:hint="eastAsia"/>
          <w:sz w:val="28"/>
          <w:szCs w:val="28"/>
        </w:rPr>
        <w:t>）</w:t>
      </w:r>
    </w:p>
    <w:p w:rsidR="00DA4DD5" w:rsidRPr="00DA4DD5" w:rsidRDefault="00DA4DD5" w:rsidP="003349AC">
      <w:pPr>
        <w:spacing w:line="240" w:lineRule="atLeast"/>
        <w:jc w:val="both"/>
        <w:rPr>
          <w:rFonts w:ascii="標楷體" w:eastAsia="標楷體"/>
          <w:sz w:val="28"/>
          <w:szCs w:val="28"/>
        </w:rPr>
      </w:pPr>
      <w:r w:rsidRPr="007153D5">
        <w:rPr>
          <w:rFonts w:ascii="標楷體" w:eastAsia="標楷體" w:hAnsi="標楷體" w:cs="標楷體" w:hint="eastAsia"/>
          <w:color w:val="002060"/>
          <w:sz w:val="28"/>
          <w:szCs w:val="28"/>
        </w:rPr>
        <w:t>新竹市政府</w:t>
      </w:r>
      <w:r w:rsidRPr="009A0DAE">
        <w:rPr>
          <w:rFonts w:ascii="標楷體" w:eastAsia="標楷體" w:cs="標楷體" w:hint="eastAsia"/>
          <w:sz w:val="28"/>
          <w:szCs w:val="28"/>
        </w:rPr>
        <w:t>（以下簡稱機關）及得標廠商（以下簡稱廠商）雙方同意依政府採購法（以下簡稱採購法）及其主管機關訂定之規定訂定本契約，共同遵守，其條款如下：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w:t>
      </w:r>
      <w:r w:rsidRPr="009A0DAE">
        <w:rPr>
          <w:rFonts w:ascii="標楷體" w:eastAsia="標楷體" w:cs="標楷體" w:hint="eastAsia"/>
          <w:sz w:val="28"/>
          <w:szCs w:val="28"/>
        </w:rPr>
        <w:lastRenderedPageBreak/>
        <w:t>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r w:rsidR="00646AEA" w:rsidRPr="00646AEA">
        <w:rPr>
          <w:rFonts w:ascii="標楷體" w:eastAsia="標楷體" w:hAnsi="標楷體" w:cs="標楷體" w:hint="eastAsia"/>
          <w:sz w:val="28"/>
          <w:szCs w:val="28"/>
        </w:rPr>
        <w:t>8</w:t>
      </w:r>
      <w:r w:rsidRPr="009A0DAE">
        <w:rPr>
          <w:rFonts w:ascii="標楷體" w:eastAsia="標楷體" w:hAnsi="標楷體" w:cs="標楷體" w:hint="eastAsia"/>
          <w:sz w:val="28"/>
          <w:szCs w:val="28"/>
        </w:rPr>
        <w:t>份，由機關、廠商及相關機關、單位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w:t>
      </w:r>
      <w:proofErr w:type="gramStart"/>
      <w:r w:rsidRPr="009A0DAE">
        <w:rPr>
          <w:rFonts w:ascii="標楷體" w:eastAsia="標楷體" w:hAnsi="標楷體" w:cs="標楷體" w:hint="eastAsia"/>
          <w:sz w:val="28"/>
          <w:szCs w:val="28"/>
        </w:rPr>
        <w:t>準</w:t>
      </w:r>
      <w:proofErr w:type="gramEnd"/>
      <w:r w:rsidRPr="009A0DAE">
        <w:rPr>
          <w:rFonts w:ascii="標楷體" w:eastAsia="標楷體" w:hAnsi="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r w:rsidR="00646AEA">
        <w:rPr>
          <w:rFonts w:ascii="標楷體" w:eastAsia="標楷體" w:hAnsi="標楷體" w:cs="標楷體" w:hint="eastAsia"/>
          <w:sz w:val="28"/>
          <w:szCs w:val="28"/>
        </w:rPr>
        <w:t>1</w:t>
      </w:r>
      <w:r w:rsidRPr="009A0DAE">
        <w:rPr>
          <w:rFonts w:ascii="標楷體" w:eastAsia="標楷體" w:hAnsi="標楷體" w:cs="標楷體" w:hint="eastAsia"/>
          <w:sz w:val="28"/>
          <w:szCs w:val="28"/>
        </w:rPr>
        <w:t>份設計圖說及規範之影本予廠商，廠商得視履約之需要自費影印使用。除契約另有規定，如無機關之書面同意，廠商不得提供上開文件，供與契約無關之第三人使用。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002A01CD" w:rsidRPr="002A01CD">
        <w:rPr>
          <w:rFonts w:ascii="標楷體" w:eastAsia="標楷體" w:hAnsi="標楷體" w:cs="標楷體" w:hint="eastAsia"/>
          <w:b/>
          <w:sz w:val="28"/>
          <w:szCs w:val="28"/>
        </w:rPr>
        <w:t>詳</w:t>
      </w:r>
      <w:proofErr w:type="gramEnd"/>
      <w:r w:rsidR="002A01CD" w:rsidRPr="002A01CD">
        <w:rPr>
          <w:rFonts w:ascii="標楷體" w:eastAsia="標楷體" w:hAnsi="標楷體" w:cs="標楷體" w:hint="eastAsia"/>
          <w:b/>
          <w:sz w:val="28"/>
          <w:szCs w:val="28"/>
        </w:rPr>
        <w:t>工程契約標單及圖說規範所載。</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起迄</w:t>
      </w:r>
      <w:proofErr w:type="gramEnd"/>
      <w:r w:rsidRPr="009A0DAE">
        <w:rPr>
          <w:rFonts w:ascii="標楷體" w:eastAsia="標楷體" w:cs="標楷體" w:hint="eastAsia"/>
          <w:sz w:val="28"/>
          <w:szCs w:val="28"/>
        </w:rPr>
        <w:t>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proofErr w:type="gramStart"/>
      <w:r w:rsidRPr="009A0DAE">
        <w:rPr>
          <w:rFonts w:ascii="標楷體" w:eastAsia="標楷體" w:cs="標楷體" w:hint="eastAsia"/>
          <w:sz w:val="28"/>
          <w:szCs w:val="28"/>
        </w:rPr>
        <w:t>）</w:t>
      </w:r>
      <w:proofErr w:type="gramEnd"/>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2A01CD" w:rsidRPr="002A01CD">
        <w:rPr>
          <w:rFonts w:ascii="標楷體" w:eastAsia="標楷體" w:hAnsi="標楷體" w:cs="標楷體" w:hint="eastAsia"/>
          <w:b/>
          <w:sz w:val="28"/>
          <w:szCs w:val="28"/>
        </w:rPr>
        <w:t>視工程需要，由機關配合或經契約雙方協議後辦理。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w:t>
      </w:r>
      <w:r w:rsidR="000211B6" w:rsidRPr="000211B6">
        <w:rPr>
          <w:rFonts w:ascii="標楷體" w:eastAsia="標楷體" w:cs="標楷體" w:hint="eastAsia"/>
          <w:b/>
          <w:sz w:val="28"/>
          <w:szCs w:val="28"/>
        </w:rPr>
        <w:t>新竹市香山區信義段336-2地號等11筆</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4045A8" w:rsidRDefault="004045A8" w:rsidP="004045A8">
      <w:pPr>
        <w:pStyle w:val="afd"/>
        <w:numPr>
          <w:ilvl w:val="0"/>
          <w:numId w:val="21"/>
        </w:numPr>
        <w:spacing w:line="240" w:lineRule="atLeast"/>
        <w:ind w:leftChars="0"/>
        <w:jc w:val="both"/>
        <w:textDirection w:val="lrTbV"/>
        <w:rPr>
          <w:rFonts w:ascii="標楷體" w:eastAsia="標楷體" w:cs="標楷體"/>
          <w:sz w:val="28"/>
          <w:szCs w:val="28"/>
        </w:rPr>
      </w:pPr>
      <w:r>
        <w:rPr>
          <w:rFonts w:ascii="標楷體" w:eastAsia="標楷體" w:cs="標楷體" w:hint="eastAsia"/>
          <w:sz w:val="28"/>
          <w:szCs w:val="28"/>
        </w:rPr>
        <w:t>契約價金之給付，</w:t>
      </w:r>
      <w:r w:rsidR="00E518AE" w:rsidRPr="004045A8">
        <w:rPr>
          <w:rFonts w:ascii="標楷體" w:eastAsia="標楷體" w:cs="標楷體" w:hint="eastAsia"/>
          <w:sz w:val="28"/>
          <w:szCs w:val="28"/>
        </w:rPr>
        <w:t>為下列方式</w:t>
      </w:r>
      <w:r w:rsidR="00D370D5" w:rsidRPr="004045A8">
        <w:rPr>
          <w:rFonts w:ascii="標楷體" w:eastAsia="標楷體" w:cs="標楷體" w:hint="eastAsia"/>
          <w:sz w:val="28"/>
          <w:szCs w:val="28"/>
        </w:rPr>
        <w:t>（</w:t>
      </w:r>
      <w:r w:rsidR="00E518AE" w:rsidRPr="004045A8">
        <w:rPr>
          <w:rFonts w:ascii="標楷體" w:eastAsia="標楷體" w:cs="標楷體" w:hint="eastAsia"/>
          <w:sz w:val="28"/>
          <w:szCs w:val="28"/>
        </w:rPr>
        <w:t>由機關擇</w:t>
      </w:r>
      <w:proofErr w:type="gramStart"/>
      <w:r w:rsidR="00E518AE" w:rsidRPr="004045A8">
        <w:rPr>
          <w:rFonts w:ascii="標楷體" w:eastAsia="標楷體" w:cs="標楷體" w:hint="eastAsia"/>
          <w:sz w:val="28"/>
          <w:szCs w:val="28"/>
        </w:rPr>
        <w:t>一</w:t>
      </w:r>
      <w:proofErr w:type="gramEnd"/>
      <w:r w:rsidR="00E518AE" w:rsidRPr="004045A8">
        <w:rPr>
          <w:rFonts w:ascii="標楷體" w:eastAsia="標楷體" w:cs="標楷體" w:hint="eastAsia"/>
          <w:sz w:val="28"/>
          <w:szCs w:val="28"/>
        </w:rPr>
        <w:t>於招標時載明</w:t>
      </w:r>
      <w:r w:rsidR="00EC4187" w:rsidRPr="004045A8">
        <w:rPr>
          <w:rFonts w:ascii="標楷體" w:eastAsia="標楷體" w:cs="標楷體" w:hint="eastAsia"/>
          <w:sz w:val="28"/>
          <w:szCs w:val="28"/>
        </w:rPr>
        <w:t>）</w:t>
      </w:r>
      <w:r w:rsidR="00E518AE" w:rsidRPr="004045A8">
        <w:rPr>
          <w:rFonts w:ascii="標楷體" w:eastAsia="標楷體" w:cs="標楷體" w:hint="eastAsia"/>
          <w:sz w:val="28"/>
          <w:szCs w:val="28"/>
        </w:rPr>
        <w:t>：</w:t>
      </w:r>
    </w:p>
    <w:p w:rsidR="004045A8" w:rsidRPr="004045A8" w:rsidRDefault="004045A8" w:rsidP="004045A8">
      <w:pPr>
        <w:pStyle w:val="afd"/>
        <w:spacing w:line="240" w:lineRule="atLeast"/>
        <w:ind w:leftChars="0" w:left="1004"/>
        <w:jc w:val="both"/>
        <w:textDirection w:val="lrTbV"/>
        <w:rPr>
          <w:rFonts w:ascii="標楷體" w:eastAsia="標楷體" w:cs="標楷體"/>
          <w:sz w:val="28"/>
          <w:szCs w:val="28"/>
        </w:rPr>
      </w:pPr>
      <w:proofErr w:type="gramStart"/>
      <w:r w:rsidRPr="007153D5">
        <w:rPr>
          <w:rFonts w:ascii="標楷體" w:eastAsia="標楷體" w:hAnsi="標楷體" w:hint="eastAsia"/>
          <w:color w:val="000080"/>
          <w:sz w:val="28"/>
          <w:szCs w:val="26"/>
        </w:rPr>
        <w:t>▓</w:t>
      </w:r>
      <w:proofErr w:type="gramEnd"/>
      <w:r w:rsidRPr="007153D5">
        <w:rPr>
          <w:rFonts w:ascii="標楷體" w:eastAsia="標楷體" w:hAnsi="標楷體" w:hint="eastAsia"/>
          <w:color w:val="000080"/>
          <w:sz w:val="28"/>
          <w:szCs w:val="26"/>
        </w:rPr>
        <w:t>本工程總價新臺幣　仟　佰　　拾　　萬　仟　佰　　拾　元整。</w:t>
      </w:r>
    </w:p>
    <w:p w:rsidR="00E03225" w:rsidRPr="009A0DAE" w:rsidRDefault="005A27D7" w:rsidP="00E03225">
      <w:pPr>
        <w:spacing w:line="240" w:lineRule="atLeast"/>
        <w:ind w:left="1135" w:hanging="284"/>
        <w:jc w:val="both"/>
        <w:textDirection w:val="lrTbV"/>
        <w:rPr>
          <w:rFonts w:ascii="標楷體" w:eastAsia="標楷體" w:cs="標楷體"/>
          <w:sz w:val="28"/>
          <w:szCs w:val="28"/>
        </w:rPr>
      </w:pPr>
      <w:proofErr w:type="gramStart"/>
      <w:r w:rsidRPr="007153D5">
        <w:rPr>
          <w:rFonts w:ascii="標楷體" w:eastAsia="標楷體" w:hAnsi="標楷體" w:hint="eastAsia"/>
          <w:color w:val="000080"/>
          <w:sz w:val="28"/>
          <w:szCs w:val="26"/>
        </w:rPr>
        <w:t>▓</w:t>
      </w:r>
      <w:proofErr w:type="gramEnd"/>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hint="eastAsia"/>
          <w:sz w:val="28"/>
          <w:szCs w:val="28"/>
        </w:rPr>
        <w:t>1.工程之</w:t>
      </w:r>
      <w:r w:rsidRPr="009A0DAE">
        <w:rPr>
          <w:rFonts w:ascii="標楷體" w:eastAsia="標楷體" w:cs="標楷體" w:hint="eastAsia"/>
          <w:sz w:val="28"/>
          <w:szCs w:val="28"/>
        </w:rPr>
        <w:t>個別項目實作數量較契約所定數量增減達</w:t>
      </w:r>
      <w:r w:rsidR="00CB24FF">
        <w:rPr>
          <w:rFonts w:ascii="標楷體" w:eastAsia="標楷體" w:cs="標楷體" w:hint="eastAsia"/>
          <w:sz w:val="28"/>
          <w:szCs w:val="28"/>
        </w:rPr>
        <w:t>3</w:t>
      </w:r>
      <w:r w:rsidRPr="009A0DAE">
        <w:rPr>
          <w:rFonts w:ascii="標楷體" w:eastAsia="標楷體" w:cs="標楷體" w:hint="eastAsia"/>
          <w:sz w:val="28"/>
          <w:szCs w:val="28"/>
        </w:rPr>
        <w:t>%以上時，其逾</w:t>
      </w:r>
      <w:r w:rsidR="00CB24FF">
        <w:rPr>
          <w:rFonts w:ascii="標楷體" w:eastAsia="標楷體" w:cs="標楷體" w:hint="eastAsia"/>
          <w:sz w:val="28"/>
          <w:szCs w:val="28"/>
        </w:rPr>
        <w:t>3</w:t>
      </w:r>
      <w:r w:rsidRPr="009A0DAE">
        <w:rPr>
          <w:rFonts w:ascii="標楷體" w:eastAsia="標楷體" w:cs="標楷體" w:hint="eastAsia"/>
          <w:sz w:val="28"/>
          <w:szCs w:val="28"/>
        </w:rPr>
        <w:t>%之部分，依原契約單價以契約變更增減契約價金。未達</w:t>
      </w:r>
      <w:r w:rsidR="00CB24FF">
        <w:rPr>
          <w:rFonts w:ascii="標楷體" w:eastAsia="標楷體" w:cs="標楷體" w:hint="eastAsia"/>
          <w:sz w:val="28"/>
          <w:szCs w:val="28"/>
        </w:rPr>
        <w:t>3</w:t>
      </w:r>
      <w:r w:rsidRPr="009A0DAE">
        <w:rPr>
          <w:rFonts w:ascii="標楷體" w:eastAsia="標楷體" w:cs="標楷體" w:hint="eastAsia"/>
          <w:sz w:val="28"/>
          <w:szCs w:val="28"/>
        </w:rPr>
        <w:t>%者，契約價金不予增減。</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3.工程之個別項目實作數量較契約所定數量減少達30%以上時，依原契約單</w:t>
      </w:r>
      <w:r w:rsidRPr="009A0DAE">
        <w:rPr>
          <w:rFonts w:ascii="標楷體" w:eastAsia="標楷體" w:hint="eastAsia"/>
          <w:sz w:val="28"/>
          <w:szCs w:val="28"/>
        </w:rPr>
        <w:t>價計算契約</w:t>
      </w:r>
      <w:proofErr w:type="gramStart"/>
      <w:r w:rsidRPr="009A0DAE">
        <w:rPr>
          <w:rFonts w:ascii="標楷體" w:eastAsia="標楷體" w:hint="eastAsia"/>
          <w:sz w:val="28"/>
          <w:szCs w:val="28"/>
        </w:rPr>
        <w:t>價金顯不</w:t>
      </w:r>
      <w:proofErr w:type="gramEnd"/>
      <w:r w:rsidRPr="009A0DAE">
        <w:rPr>
          <w:rFonts w:ascii="標楷體" w:eastAsia="標楷體" w:hint="eastAsia"/>
          <w:sz w:val="28"/>
          <w:szCs w:val="28"/>
        </w:rPr>
        <w:t>合理者，應就顯不合理之部分以契約變更合理調整實作數量部分之契約單價及計算契約價金。</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實際施作或供應之項目及數量結算給付之部分：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2.工程之個別項目實作數量較契約所定數量減少達30%以上時，依原契約單價計算契約</w:t>
      </w:r>
      <w:proofErr w:type="gramStart"/>
      <w:r w:rsidRPr="009A0DAE">
        <w:rPr>
          <w:rFonts w:ascii="標楷體" w:eastAsia="標楷體" w:cs="標楷體" w:hint="eastAsia"/>
          <w:sz w:val="28"/>
          <w:szCs w:val="28"/>
        </w:rPr>
        <w:t>價金顯不</w:t>
      </w:r>
      <w:proofErr w:type="gramEnd"/>
      <w:r w:rsidRPr="009A0DAE">
        <w:rPr>
          <w:rFonts w:ascii="標楷體" w:eastAsia="標楷體" w:cs="標楷體" w:hint="eastAsia"/>
          <w:sz w:val="28"/>
          <w:szCs w:val="28"/>
        </w:rPr>
        <w:t>合理者，應就顯不合理之部分以契約變更合理調整實作數量部分之契約單價及計算契約價金。</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r w:rsidR="00EA4446">
        <w:rPr>
          <w:rFonts w:ascii="標楷體" w:eastAsia="標楷體" w:cs="標楷體" w:hint="eastAsia"/>
          <w:sz w:val="28"/>
          <w:szCs w:val="28"/>
        </w:rPr>
        <w:t>30</w:t>
      </w:r>
      <w:r w:rsidRPr="009A0DAE">
        <w:rPr>
          <w:rFonts w:ascii="標楷體" w:eastAsia="標楷體" w:cs="標楷體" w:hint="eastAsia"/>
          <w:sz w:val="28"/>
          <w:szCs w:val="28"/>
        </w:rPr>
        <w:t>%與不符數量之乘積減價，並處以減價金額</w:t>
      </w:r>
      <w:r w:rsidR="00EA4446">
        <w:rPr>
          <w:rFonts w:ascii="標楷體" w:eastAsia="標楷體" w:cs="標楷體" w:hint="eastAsia"/>
          <w:sz w:val="28"/>
          <w:szCs w:val="28"/>
        </w:rPr>
        <w:t>50</w:t>
      </w:r>
      <w:r w:rsidRPr="009A0DAE">
        <w:rPr>
          <w:rFonts w:ascii="標楷體" w:eastAsia="標楷體" w:cs="標楷體" w:hint="eastAsia"/>
          <w:sz w:val="28"/>
          <w:szCs w:val="28"/>
        </w:rPr>
        <w:t>%之違約金。但其屬尺寸不符規定者，減價金額得就尺寸差異之比率計算之；屬工料不符規定者，減價金額得按工料差額計算之；非屬尺寸、工料不符規定者，減價金額得就重量、權重等差異之比率計算之。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w:t>
      </w:r>
      <w:r w:rsidRPr="009A0DAE">
        <w:rPr>
          <w:rFonts w:ascii="標楷體" w:eastAsia="標楷體" w:cs="標楷體" w:hint="eastAsia"/>
          <w:sz w:val="28"/>
          <w:szCs w:val="28"/>
        </w:rPr>
        <w:lastRenderedPageBreak/>
        <w:t>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w:t>
      </w:r>
      <w:proofErr w:type="gramStart"/>
      <w:r w:rsidRPr="009A0DAE">
        <w:rPr>
          <w:rFonts w:ascii="標楷體" w:eastAsia="標楷體" w:cs="標楷體" w:hint="eastAsia"/>
          <w:sz w:val="28"/>
          <w:szCs w:val="28"/>
        </w:rPr>
        <w:t>一</w:t>
      </w:r>
      <w:proofErr w:type="gramEnd"/>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者，表示無預付款</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proofErr w:type="gramStart"/>
      <w:r w:rsidR="00EC4187"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隨估驗</w:t>
      </w:r>
      <w:proofErr w:type="gramEnd"/>
      <w:r w:rsidR="00E518AE" w:rsidRPr="009A0DAE">
        <w:rPr>
          <w:rFonts w:ascii="標楷體" w:eastAsia="標楷體" w:cs="標楷體" w:hint="eastAsia"/>
          <w:sz w:val="28"/>
          <w:szCs w:val="28"/>
        </w:rPr>
        <w:t>計價</w:t>
      </w:r>
      <w:proofErr w:type="gramStart"/>
      <w:r w:rsidR="00E518AE" w:rsidRPr="009A0DAE">
        <w:rPr>
          <w:rFonts w:ascii="標楷體" w:eastAsia="標楷體" w:cs="標楷體" w:hint="eastAsia"/>
          <w:sz w:val="28"/>
          <w:szCs w:val="28"/>
        </w:rPr>
        <w:t>逐期依計價比例扣回</w:t>
      </w:r>
      <w:proofErr w:type="gramEnd"/>
      <w:r w:rsidR="00E518AE"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5A27D7">
        <w:rPr>
          <w:rFonts w:ascii="新細明體" w:hAnsi="新細明體" w:cs="標楷體" w:hint="eastAsia"/>
          <w:sz w:val="28"/>
          <w:szCs w:val="28"/>
        </w:rPr>
        <w:t>■</w:t>
      </w:r>
      <w:r w:rsidRPr="009A0DAE">
        <w:rPr>
          <w:rFonts w:ascii="標楷體" w:eastAsia="標楷體" w:cs="標楷體" w:hint="eastAsia"/>
          <w:sz w:val="28"/>
          <w:szCs w:val="28"/>
        </w:rPr>
        <w:t>估驗款</w:t>
      </w:r>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)廠商自開工日起，每月得申請估驗計價1次，並依工程會訂定之「公共工程估驗付款作業程序」提出必要文件，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w:t>
      </w:r>
      <w:r w:rsidR="009D0476" w:rsidRPr="009A0DAE">
        <w:rPr>
          <w:rFonts w:ascii="標楷體" w:eastAsia="標楷體" w:cs="標楷體" w:hint="eastAsia"/>
          <w:sz w:val="28"/>
          <w:szCs w:val="28"/>
        </w:rPr>
        <w:lastRenderedPageBreak/>
        <w:t>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估驗而尚未</w:t>
      </w:r>
      <w:proofErr w:type="gramEnd"/>
      <w:r w:rsidR="009D0476" w:rsidRPr="009A0DAE">
        <w:rPr>
          <w:rFonts w:ascii="標楷體" w:eastAsia="標楷體" w:cs="標楷體" w:hint="eastAsia"/>
          <w:sz w:val="28"/>
          <w:szCs w:val="28"/>
        </w:rPr>
        <w:t>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末期估</w:t>
      </w:r>
      <w:proofErr w:type="gramEnd"/>
      <w:r w:rsidR="009D0476" w:rsidRPr="009A0DAE">
        <w:rPr>
          <w:rFonts w:ascii="標楷體" w:eastAsia="標楷體" w:cs="標楷體" w:hint="eastAsia"/>
          <w:sz w:val="28"/>
          <w:szCs w:val="28"/>
        </w:rPr>
        <w:t>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rsidR="00224824" w:rsidRPr="009A0DAE" w:rsidRDefault="005A27D7" w:rsidP="00224824">
      <w:pPr>
        <w:spacing w:line="240" w:lineRule="atLeast"/>
        <w:ind w:left="1815" w:hanging="255"/>
        <w:jc w:val="both"/>
        <w:textDirection w:val="lrTbV"/>
        <w:rPr>
          <w:rFonts w:ascii="標楷體" w:eastAsia="標楷體" w:cs="標楷體"/>
          <w:sz w:val="28"/>
          <w:szCs w:val="28"/>
        </w:rPr>
      </w:pPr>
      <w:proofErr w:type="gramStart"/>
      <w:r w:rsidRPr="007153D5">
        <w:rPr>
          <w:rFonts w:ascii="標楷體" w:eastAsia="標楷體" w:hAnsi="標楷體" w:hint="eastAsia"/>
          <w:color w:val="000080"/>
          <w:sz w:val="28"/>
          <w:szCs w:val="26"/>
        </w:rPr>
        <w:t>▓</w:t>
      </w:r>
      <w:proofErr w:type="gramEnd"/>
      <w:r w:rsidR="00224824"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r w:rsidRPr="009A0DAE">
        <w:rPr>
          <w:rFonts w:ascii="標楷體" w:eastAsia="標楷體" w:cs="標楷體"/>
          <w:sz w:val="28"/>
          <w:szCs w:val="28"/>
        </w:rPr>
        <w:t>80%</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rsidR="004F5635" w:rsidRPr="009A0DAE" w:rsidRDefault="005A27D7" w:rsidP="004F5635">
      <w:pPr>
        <w:pStyle w:val="20"/>
        <w:autoSpaceDE w:val="0"/>
        <w:spacing w:before="0" w:line="240" w:lineRule="atLeast"/>
        <w:ind w:leftChars="650" w:left="1846" w:hangingChars="102" w:hanging="286"/>
        <w:rPr>
          <w:rFonts w:ascii="標楷體" w:eastAsia="標楷體" w:cs="標楷體"/>
        </w:rPr>
      </w:pPr>
      <w:proofErr w:type="gramStart"/>
      <w:r w:rsidRPr="007153D5">
        <w:rPr>
          <w:rFonts w:ascii="標楷體" w:eastAsia="標楷體" w:hAnsi="標楷體" w:hint="eastAsia"/>
          <w:color w:val="000080"/>
          <w:szCs w:val="26"/>
        </w:rPr>
        <w:t>▓</w:t>
      </w:r>
      <w:proofErr w:type="gramEnd"/>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土資場</w:t>
      </w:r>
      <w:proofErr w:type="gramEnd"/>
      <w:r w:rsidR="004F5635" w:rsidRPr="009A0DAE">
        <w:rPr>
          <w:rFonts w:ascii="標楷體" w:eastAsia="標楷體" w:cs="標楷體" w:hint="eastAsia"/>
        </w:rPr>
        <w:t>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安或環保規定且情節重大者，機關得將估驗計價保留款提高為原規定之</w:t>
      </w:r>
      <w:r w:rsidR="005A27D7">
        <w:rPr>
          <w:rFonts w:ascii="標楷體" w:eastAsia="標楷體" w:cs="標楷體" w:hint="eastAsia"/>
          <w:sz w:val="28"/>
          <w:szCs w:val="28"/>
        </w:rPr>
        <w:t>2</w:t>
      </w:r>
      <w:r w:rsidRPr="009A0DAE">
        <w:rPr>
          <w:rFonts w:ascii="標楷體" w:eastAsia="標楷體" w:cs="標楷體" w:hint="eastAsia"/>
          <w:sz w:val="28"/>
          <w:szCs w:val="28"/>
        </w:rPr>
        <w:t>倍，至上開情形改善處理完成為止，但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溯及已完成估驗</w:t>
      </w:r>
      <w:r w:rsidRPr="009A0DAE">
        <w:rPr>
          <w:rFonts w:ascii="標楷體" w:eastAsia="標楷體" w:cs="標楷體" w:hint="eastAsia"/>
          <w:sz w:val="28"/>
          <w:szCs w:val="28"/>
        </w:rPr>
        <w:lastRenderedPageBreak/>
        <w:t>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r w:rsidR="00CB24FF">
        <w:rPr>
          <w:rFonts w:ascii="標楷體" w:eastAsia="標楷體" w:cs="標楷體" w:hint="eastAsia"/>
          <w:sz w:val="28"/>
          <w:szCs w:val="28"/>
        </w:rPr>
        <w:t>為</w:t>
      </w:r>
      <w:proofErr w:type="gramEnd"/>
      <w:r w:rsidR="00CB24FF">
        <w:rPr>
          <w:rFonts w:ascii="標楷體" w:eastAsia="標楷體" w:cs="標楷體" w:hint="eastAsia"/>
          <w:sz w:val="28"/>
          <w:szCs w:val="28"/>
        </w:rPr>
        <w:t>20%</w:t>
      </w:r>
      <w:proofErr w:type="gramStart"/>
      <w:r w:rsidR="00EC4187"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proofErr w:type="gramStart"/>
      <w:r w:rsidR="005A27D7" w:rsidRPr="007153D5">
        <w:rPr>
          <w:rFonts w:ascii="標楷體" w:eastAsia="標楷體" w:hAnsi="標楷體" w:hint="eastAsia"/>
          <w:color w:val="000080"/>
          <w:sz w:val="28"/>
          <w:szCs w:val="26"/>
        </w:rPr>
        <w:t>▓</w:t>
      </w:r>
      <w:proofErr w:type="gramEnd"/>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發布之營造工程物價指數之個別項目、中分類項目及總指數漲跌幅，依下列順序調整：</w:t>
      </w:r>
    </w:p>
    <w:p w:rsidR="00E518AE" w:rsidRPr="009A0DAE" w:rsidRDefault="004E41D8" w:rsidP="00E03225">
      <w:pPr>
        <w:pStyle w:val="20"/>
        <w:autoSpaceDE w:val="0"/>
        <w:spacing w:before="0" w:line="240" w:lineRule="atLeast"/>
        <w:ind w:leftChars="650" w:left="1846" w:hangingChars="102" w:hanging="286"/>
        <w:textDirection w:val="lrTb"/>
        <w:rPr>
          <w:rFonts w:ascii="標楷體" w:eastAsia="標楷體" w:cs="標楷體"/>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03225" w:rsidRPr="009A0DAE">
        <w:rPr>
          <w:rFonts w:ascii="標楷體" w:eastAsia="標楷體" w:cs="標楷體" w:hint="eastAsia"/>
        </w:rPr>
        <w:t>工程進行</w:t>
      </w:r>
      <w:proofErr w:type="gramStart"/>
      <w:r w:rsidR="00E03225" w:rsidRPr="009A0DAE">
        <w:rPr>
          <w:rFonts w:ascii="標楷體" w:eastAsia="標楷體" w:cs="標楷體" w:hint="eastAsia"/>
        </w:rPr>
        <w:t>期間，</w:t>
      </w:r>
      <w:proofErr w:type="gramEnd"/>
      <w:r w:rsidR="00E03225" w:rsidRPr="009A0DAE">
        <w:rPr>
          <w:rFonts w:ascii="標楷體" w:eastAsia="標楷體" w:cs="標楷體" w:hint="eastAsia"/>
        </w:rPr>
        <w:t>如遇物價波動時，依</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個別項目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例如預拌混凝土、鋼筋、鋼板、型鋼、瀝青混凝土等，由機關於招標時載明；未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，為預拌混凝土、鋼筋、鋼板、型鋼及瀝青混凝土</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指數，就此等項目漲跌幅超過</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，為10%</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之部分，於估驗完成後調整工程款</w:t>
      </w:r>
      <w:r w:rsidR="006C1A1F">
        <w:rPr>
          <w:rFonts w:ascii="標楷體" w:eastAsia="標楷體" w:cs="標楷體" w:hint="eastAsia"/>
        </w:rPr>
        <w:t>。</w:t>
      </w:r>
    </w:p>
    <w:p w:rsidR="00E518AE" w:rsidRPr="009A0DAE" w:rsidRDefault="004E41D8"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03225" w:rsidRPr="009A0DAE">
        <w:rPr>
          <w:rFonts w:ascii="標楷體" w:eastAsia="標楷體" w:cs="標楷體" w:hint="eastAsia"/>
        </w:rPr>
        <w:t>工程進行</w:t>
      </w:r>
      <w:proofErr w:type="gramStart"/>
      <w:r w:rsidR="00E03225" w:rsidRPr="009A0DAE">
        <w:rPr>
          <w:rFonts w:ascii="標楷體" w:eastAsia="標楷體" w:cs="標楷體" w:hint="eastAsia"/>
        </w:rPr>
        <w:t>期間，</w:t>
      </w:r>
      <w:proofErr w:type="gramEnd"/>
      <w:r w:rsidR="00E03225" w:rsidRPr="009A0DAE">
        <w:rPr>
          <w:rFonts w:ascii="標楷體" w:eastAsia="標楷體" w:cs="標楷體" w:hint="eastAsia"/>
        </w:rPr>
        <w:t>如遇物價波動時，依</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中分類項目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例如金屬製品類、砂石及級配類、瀝青及其製品類等，由機關於招標時載明；未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，依營造工程物價指數所列中分類項目</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指</w:t>
      </w:r>
      <w:r w:rsidR="00E03225" w:rsidRPr="009A0DAE">
        <w:rPr>
          <w:rFonts w:ascii="標楷體" w:eastAsia="標楷體" w:cs="標楷體" w:hint="eastAsia"/>
        </w:rPr>
        <w:lastRenderedPageBreak/>
        <w:t>數，就此等項目漲跌幅超過</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由機關於招標時載明；未</w:t>
      </w:r>
      <w:proofErr w:type="gramStart"/>
      <w:r w:rsidR="00E03225" w:rsidRPr="009A0DAE">
        <w:rPr>
          <w:rFonts w:ascii="標楷體" w:eastAsia="標楷體" w:cs="標楷體" w:hint="eastAsia"/>
        </w:rPr>
        <w:t>載明者</w:t>
      </w:r>
      <w:proofErr w:type="gramEnd"/>
      <w:r w:rsidR="00E03225" w:rsidRPr="009A0DAE">
        <w:rPr>
          <w:rFonts w:ascii="標楷體" w:eastAsia="標楷體" w:cs="標楷體" w:hint="eastAsia"/>
        </w:rPr>
        <w:t>，為5%</w:t>
      </w:r>
      <w:proofErr w:type="gramStart"/>
      <w:r w:rsidR="00E03225" w:rsidRPr="009A0DAE">
        <w:rPr>
          <w:rFonts w:ascii="標楷體" w:eastAsia="標楷體" w:cs="標楷體" w:hint="eastAsia"/>
        </w:rPr>
        <w:t>）</w:t>
      </w:r>
      <w:proofErr w:type="gramEnd"/>
      <w:r w:rsidR="00E03225" w:rsidRPr="009A0DAE">
        <w:rPr>
          <w:rFonts w:ascii="標楷體" w:eastAsia="標楷體" w:cs="標楷體" w:hint="eastAsia"/>
        </w:rPr>
        <w:t>之部分，於估驗完成後調整工程款</w:t>
      </w:r>
      <w:r w:rsidR="00E518AE" w:rsidRPr="009A0DAE">
        <w:rPr>
          <w:rFonts w:ascii="標楷體" w:eastAsia="標楷體" w:cs="標楷體" w:hint="eastAsia"/>
        </w:rPr>
        <w:t>。前述中分類項目內含有已</w:t>
      </w:r>
      <w:r w:rsidR="00E518AE" w:rsidRPr="009A0DAE">
        <w:rPr>
          <w:rFonts w:ascii="標楷體" w:eastAsia="標楷體" w:hAnsi="標楷體" w:cs="標楷體" w:hint="eastAsia"/>
        </w:rPr>
        <w:t>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個別項目之中分類指數」之漲跌幅計算物價調整款。</w:t>
      </w:r>
    </w:p>
    <w:p w:rsidR="00E518AE" w:rsidRPr="009A0DAE" w:rsidRDefault="004E41D8"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proofErr w:type="gramStart"/>
      <w:r w:rsidR="00E518AE" w:rsidRPr="009A0DAE">
        <w:rPr>
          <w:rFonts w:ascii="標楷體" w:eastAsia="標楷體" w:hAnsi="標楷體" w:cs="標楷體" w:hint="eastAsia"/>
        </w:rPr>
        <w:t>期間，</w:t>
      </w:r>
      <w:proofErr w:type="gramEnd"/>
      <w:r w:rsidR="00E518AE" w:rsidRPr="009A0DAE">
        <w:rPr>
          <w:rFonts w:ascii="標楷體" w:eastAsia="標楷體" w:hAnsi="標楷體" w:cs="標楷體" w:hint="eastAsia"/>
        </w:rPr>
        <w:t>如遇物價波動時，依「營造工程物價總指數」，就漲跌幅超過</w:t>
      </w:r>
      <w:proofErr w:type="gramStart"/>
      <w:r w:rsidR="006D0E93" w:rsidRPr="009A0DAE">
        <w:rPr>
          <w:rFonts w:ascii="標楷體" w:eastAsia="標楷體" w:cs="標楷體" w:hint="eastAsia"/>
        </w:rPr>
        <w:t>＿</w:t>
      </w:r>
      <w:proofErr w:type="gramEnd"/>
      <w:r w:rsidR="006D0E93" w:rsidRPr="009A0DAE">
        <w:rPr>
          <w:rFonts w:ascii="標楷體" w:eastAsia="標楷體" w:cs="標楷體"/>
        </w:rPr>
        <w:t>%</w:t>
      </w:r>
      <w:proofErr w:type="gramStart"/>
      <w:r w:rsidR="00D370D5" w:rsidRPr="009A0DAE">
        <w:rPr>
          <w:rFonts w:ascii="標楷體" w:eastAsia="標楷體" w:cs="標楷體" w:hint="eastAsia"/>
        </w:rPr>
        <w:t>（</w:t>
      </w:r>
      <w:proofErr w:type="gramEnd"/>
      <w:r w:rsidR="006D0E93" w:rsidRPr="009A0DAE">
        <w:rPr>
          <w:rFonts w:ascii="標楷體" w:eastAsia="標楷體" w:cs="標楷體" w:hint="eastAsia"/>
        </w:rPr>
        <w:t>由機關於招標時載明；未</w:t>
      </w:r>
      <w:proofErr w:type="gramStart"/>
      <w:r w:rsidR="006D0E93" w:rsidRPr="009A0DAE">
        <w:rPr>
          <w:rFonts w:ascii="標楷體" w:eastAsia="標楷體" w:cs="標楷體" w:hint="eastAsia"/>
        </w:rPr>
        <w:t>載明者</w:t>
      </w:r>
      <w:proofErr w:type="gramEnd"/>
      <w:r w:rsidR="006D0E93" w:rsidRPr="009A0DAE">
        <w:rPr>
          <w:rFonts w:ascii="標楷體" w:eastAsia="標楷體" w:cs="標楷體" w:hint="eastAsia"/>
        </w:rPr>
        <w:t>，為</w:t>
      </w:r>
      <w:r w:rsidR="0052025B" w:rsidRPr="009A0DAE">
        <w:rPr>
          <w:rFonts w:ascii="標楷體" w:eastAsia="標楷體" w:cs="標楷體"/>
        </w:rPr>
        <w:t>2.5</w:t>
      </w:r>
      <w:r w:rsidR="006D0E93" w:rsidRPr="009A0DAE">
        <w:rPr>
          <w:rFonts w:ascii="標楷體" w:eastAsia="標楷體" w:cs="標楷體"/>
        </w:rPr>
        <w:t>%</w:t>
      </w:r>
      <w:proofErr w:type="gramStart"/>
      <w:r w:rsidR="00EC4187" w:rsidRPr="009A0DAE">
        <w:rPr>
          <w:rFonts w:ascii="標楷體" w:eastAsia="標楷體" w:cs="標楷體" w:hint="eastAsia"/>
        </w:rPr>
        <w:t>）</w:t>
      </w:r>
      <w:proofErr w:type="gramEnd"/>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w:t>
      </w:r>
      <w:proofErr w:type="gramStart"/>
      <w:r w:rsidRPr="009A0DAE">
        <w:rPr>
          <w:rFonts w:ascii="標楷體" w:eastAsia="標楷體" w:hAnsi="標楷體" w:cs="標楷體" w:hint="eastAsia"/>
          <w:sz w:val="28"/>
          <w:szCs w:val="28"/>
        </w:rPr>
        <w:t>換基當月</w:t>
      </w:r>
      <w:proofErr w:type="gramEnd"/>
      <w:r w:rsidRPr="009A0DAE">
        <w:rPr>
          <w:rFonts w:ascii="標楷體" w:eastAsia="標楷體" w:hAnsi="標楷體" w:cs="標楷體" w:hint="eastAsia"/>
          <w:sz w:val="28"/>
          <w:szCs w:val="28"/>
        </w:rPr>
        <w:t>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w:t>
      </w:r>
    </w:p>
    <w:p w:rsidR="00B01E95" w:rsidRPr="009A0DAE" w:rsidRDefault="00B01E95"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hint="eastAsia"/>
          <w:sz w:val="28"/>
          <w:szCs w:val="28"/>
        </w:rPr>
        <w:t>(4)廠商於投標時提出「投標標價不適用招標文件所定物價指數調整條款聲明書」者，履約期間不論營建物價各種指數漲跌變動情形之大小，廠商標價不適用招標文件所定物價指數調整條款，指數上漲時不依物價指數調整金額；指數下跌時，機關亦不依物價指數扣減其物價調整金額；行政院如有訂頒物價指數調整措施，亦不適用。</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IsROCDate" w:val="False"/>
          <w:attr w:name="IsLunarDate" w:val="False"/>
          <w:attr w:name="Day" w:val="1"/>
          <w:attr w:name="Month" w:val="7"/>
          <w:attr w:name="Year" w:val="1997"/>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w:t>
      </w:r>
      <w:r w:rsidR="002A4342" w:rsidRPr="007153D5">
        <w:rPr>
          <w:rFonts w:ascii="標楷體" w:eastAsia="標楷體" w:hAnsi="標楷體" w:hint="eastAsia"/>
          <w:color w:val="000080"/>
          <w:szCs w:val="26"/>
        </w:rPr>
        <w:t>▓</w:t>
      </w:r>
      <w:r w:rsidR="00EC269D" w:rsidRPr="009A0DAE">
        <w:rPr>
          <w:rFonts w:ascii="標楷體" w:eastAsia="標楷體" w:cs="Times New Roman" w:hint="eastAsia"/>
        </w:rPr>
        <w:t>當月□前1月□前2月</w:t>
      </w:r>
      <w:r w:rsidR="00EA6128">
        <w:rPr>
          <w:rFonts w:ascii="標楷體" w:eastAsia="標楷體" w:cs="Times New Roman" w:hint="eastAsia"/>
        </w:rPr>
        <w:t>（</w:t>
      </w:r>
      <w:r w:rsidR="00EC269D" w:rsidRPr="009A0DAE">
        <w:rPr>
          <w:rFonts w:ascii="標楷體" w:eastAsia="標楷體" w:cs="Times New Roman" w:hint="eastAsia"/>
        </w:rPr>
        <w:t>由機關於招標時載明；未載明者為當月</w:t>
      </w:r>
      <w:r w:rsidR="00551B46">
        <w:rPr>
          <w:rFonts w:ascii="標楷體" w:eastAsia="標楷體" w:cs="Times New Roman" w:hint="eastAsia"/>
        </w:rPr>
        <w:t>）</w:t>
      </w:r>
      <w:r w:rsidR="00EC269D" w:rsidRPr="009A0DAE">
        <w:rPr>
          <w:rFonts w:ascii="標楷體" w:eastAsia="標楷體" w:cs="Times New Roman" w:hint="eastAsia"/>
        </w:rPr>
        <w:t>指數計算物價調整款。逾履約期限（含分期施作期限）之部分，應以實際施作當月指數與契約規定履約期限當月指數二者較低者為調整依據。但逾期履約係非可歸責於</w:t>
      </w:r>
      <w:r w:rsidR="00EC269D" w:rsidRPr="009A0DAE">
        <w:rPr>
          <w:rFonts w:ascii="標楷體" w:eastAsia="標楷體" w:cs="Times New Roman" w:hint="eastAsia"/>
        </w:rPr>
        <w:lastRenderedPageBreak/>
        <w:t>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lastRenderedPageBreak/>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E64E6C" w:rsidRPr="00E64E6C" w:rsidRDefault="002A4342" w:rsidP="00E64E6C">
      <w:pPr>
        <w:pStyle w:val="20"/>
        <w:spacing w:before="0" w:line="240" w:lineRule="atLeast"/>
        <w:ind w:left="1531" w:hanging="397"/>
        <w:rPr>
          <w:rFonts w:ascii="標楷體" w:eastAsia="標楷體" w:cs="標楷體"/>
          <w:color w:val="002060"/>
        </w:rPr>
      </w:pPr>
      <w:r w:rsidRPr="007153D5">
        <w:rPr>
          <w:rFonts w:ascii="標楷體" w:eastAsia="標楷體" w:hAnsi="標楷體" w:hint="eastAsia"/>
          <w:color w:val="000080"/>
          <w:szCs w:val="26"/>
        </w:rPr>
        <w:t>▓</w:t>
      </w:r>
      <w:r w:rsidR="00C974AC" w:rsidRPr="00C974AC">
        <w:rPr>
          <w:rFonts w:ascii="標楷體" w:eastAsia="標楷體" w:hAnsi="標楷體" w:cs="標楷體" w:hint="eastAsia"/>
          <w:b/>
        </w:rPr>
        <w:t>廠商應於雙方簽約後由機關通知開工，並於開工之日起4</w:t>
      </w:r>
      <w:r w:rsidR="00C974AC">
        <w:rPr>
          <w:rFonts w:ascii="標楷體" w:eastAsia="標楷體" w:hAnsi="標楷體" w:cs="標楷體" w:hint="eastAsia"/>
          <w:b/>
        </w:rPr>
        <w:t>20</w:t>
      </w:r>
      <w:r w:rsidR="00C974AC" w:rsidRPr="00C974AC">
        <w:rPr>
          <w:rFonts w:ascii="標楷體" w:eastAsia="標楷體" w:hAnsi="標楷體" w:cs="標楷體" w:hint="eastAsia"/>
          <w:b/>
        </w:rPr>
        <w:t>個日曆天內竣工</w:t>
      </w:r>
      <w:r w:rsidR="00E64E6C" w:rsidRPr="00C974AC">
        <w:rPr>
          <w:rFonts w:ascii="標楷體" w:eastAsia="標楷體" w:cs="標楷體" w:hint="eastAsia"/>
          <w:b/>
          <w:color w:val="002060"/>
        </w:rPr>
        <w:t>。</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lastRenderedPageBreak/>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proofErr w:type="gramStart"/>
      <w:r w:rsidR="00317D96" w:rsidRPr="007153D5">
        <w:rPr>
          <w:rFonts w:ascii="標楷體" w:eastAsia="標楷體" w:hAnsi="標楷體" w:hint="eastAsia"/>
          <w:color w:val="000080"/>
          <w:szCs w:val="26"/>
        </w:rPr>
        <w:t>▓</w:t>
      </w:r>
      <w:proofErr w:type="gramEnd"/>
      <w:r w:rsidR="00AA3F92" w:rsidRPr="009A0DAE">
        <w:rPr>
          <w:rFonts w:ascii="標楷體" w:eastAsia="標楷體" w:cs="標楷體" w:hint="eastAsia"/>
          <w:sz w:val="28"/>
          <w:szCs w:val="28"/>
        </w:rPr>
        <w:t>日曆天□工作天計算</w:t>
      </w:r>
      <w:proofErr w:type="gramStart"/>
      <w:r w:rsidR="00AA3F92" w:rsidRPr="009A0DAE">
        <w:rPr>
          <w:rFonts w:ascii="標楷體" w:eastAsia="標楷體" w:cs="標楷體" w:hint="eastAsia"/>
          <w:sz w:val="28"/>
          <w:szCs w:val="28"/>
        </w:rPr>
        <w:t>（</w:t>
      </w:r>
      <w:proofErr w:type="gramEnd"/>
      <w:r w:rsidR="00AA3F92" w:rsidRPr="009A0DAE">
        <w:rPr>
          <w:rFonts w:ascii="標楷體" w:eastAsia="標楷體" w:cs="標楷體" w:hint="eastAsia"/>
          <w:sz w:val="28"/>
          <w:szCs w:val="28"/>
        </w:rPr>
        <w:t>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proofErr w:type="gramStart"/>
      <w:r w:rsidR="00AA3F92" w:rsidRPr="009A0DAE">
        <w:rPr>
          <w:rFonts w:ascii="標楷體" w:eastAsia="標楷體" w:cs="標楷體" w:hint="eastAsia"/>
          <w:sz w:val="28"/>
          <w:szCs w:val="28"/>
        </w:rPr>
        <w:t>）</w:t>
      </w:r>
      <w:proofErr w:type="gramEnd"/>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rsidR="00E42837"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rsidR="00E42837"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rsidR="005B142F"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w:t>
      </w:r>
      <w:smartTag w:uri="urn:schemas-microsoft-com:office:smarttags" w:element="chsdate">
        <w:smartTagPr>
          <w:attr w:name="Year" w:val="2012"/>
          <w:attr w:name="Month" w:val="9"/>
          <w:attr w:name="Day" w:val="3"/>
          <w:attr w:name="IsLunarDate" w:val="False"/>
          <w:attr w:name="IsROCDate" w:val="False"/>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rsidR="005B142F"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rsidR="00E42837" w:rsidRPr="009A0DAE" w:rsidRDefault="004E41D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w:t>
      </w:r>
      <w:r w:rsidR="002A4342" w:rsidRPr="007153D5">
        <w:rPr>
          <w:rFonts w:ascii="標楷體" w:eastAsia="標楷體" w:hAnsi="標楷體" w:hint="eastAsia"/>
          <w:color w:val="000080"/>
          <w:sz w:val="28"/>
          <w:szCs w:val="26"/>
        </w:rPr>
        <w:t>▓</w:t>
      </w:r>
      <w:r w:rsidRPr="009A0DAE">
        <w:rPr>
          <w:rFonts w:ascii="標楷體" w:eastAsia="標楷體" w:cs="標楷體" w:hint="eastAsia"/>
          <w:sz w:val="28"/>
          <w:szCs w:val="28"/>
        </w:rPr>
        <w:t>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425BBB" w:rsidRPr="00425BBB">
        <w:rPr>
          <w:rFonts w:ascii="標楷體" w:eastAsia="標楷體" w:cs="標楷體" w:hint="eastAsia"/>
          <w:sz w:val="28"/>
          <w:szCs w:val="28"/>
          <w:u w:val="single"/>
        </w:rPr>
        <w:t>7</w:t>
      </w:r>
      <w:r w:rsidR="00FE190C" w:rsidRPr="009A0DAE">
        <w:rPr>
          <w:rFonts w:ascii="標楷體" w:eastAsia="標楷體" w:cs="標楷體" w:hint="eastAsia"/>
          <w:sz w:val="28"/>
          <w:szCs w:val="28"/>
        </w:rPr>
        <w:t>日內</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425BBB">
        <w:rPr>
          <w:rFonts w:ascii="標楷體" w:eastAsia="標楷體" w:cs="標楷體" w:hint="eastAsia"/>
          <w:sz w:val="28"/>
          <w:szCs w:val="28"/>
        </w:rPr>
        <w:t>45</w:t>
      </w:r>
      <w:r w:rsidR="00955C14" w:rsidRPr="009A0DAE">
        <w:rPr>
          <w:rFonts w:ascii="標楷體" w:eastAsia="標楷體" w:cs="標楷體" w:hint="eastAsia"/>
          <w:sz w:val="28"/>
          <w:szCs w:val="28"/>
        </w:rPr>
        <w:t>日內</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r w:rsidR="00A87086" w:rsidRPr="00A87086">
        <w:rPr>
          <w:rFonts w:ascii="標楷體" w:eastAsia="標楷體" w:cs="標楷體" w:hint="eastAsia"/>
          <w:sz w:val="28"/>
          <w:szCs w:val="28"/>
        </w:rPr>
        <w:t xml:space="preserve"> </w:t>
      </w:r>
      <w:r w:rsidR="00A87086" w:rsidRPr="0062659D">
        <w:rPr>
          <w:rFonts w:ascii="標楷體" w:eastAsia="標楷體" w:cs="標楷體" w:hint="eastAsia"/>
          <w:sz w:val="28"/>
          <w:szCs w:val="28"/>
        </w:rPr>
        <w:t>適用營造業法之廠商應依營造業法規定設置專任工程人員、工地主任。依營造業法第31條第3項規定，工地主任每逾4年，應再取得最近4</w:t>
      </w:r>
      <w:r w:rsidR="00A87086" w:rsidRPr="0062659D">
        <w:rPr>
          <w:rFonts w:ascii="標楷體" w:eastAsia="標楷體" w:cs="標楷體" w:hint="eastAsia"/>
          <w:sz w:val="28"/>
          <w:szCs w:val="28"/>
        </w:rPr>
        <w:lastRenderedPageBreak/>
        <w:t>年內回訓證明，始得擔任；同法</w:t>
      </w:r>
      <w:r w:rsidR="00A87086" w:rsidRPr="0062659D">
        <w:rPr>
          <w:rFonts w:ascii="標楷體" w:eastAsia="標楷體" w:hAnsi="標楷體" w:cs="標楷體" w:hint="eastAsia"/>
          <w:sz w:val="28"/>
          <w:szCs w:val="28"/>
        </w:rPr>
        <w:t>第31條</w:t>
      </w:r>
      <w:r w:rsidR="00A87086" w:rsidRPr="0062659D">
        <w:rPr>
          <w:rFonts w:ascii="標楷體" w:eastAsia="標楷體" w:cs="標楷體" w:hint="eastAsia"/>
          <w:sz w:val="28"/>
          <w:szCs w:val="28"/>
        </w:rPr>
        <w:t>第5項規定，工地主任應加入全國營造業工地主任公會。工地施工期間工地主任應專駐於工地，且不得兼任工地其他職務。應設置技術士之專業工程特定施工項目、技術士種類及人數，依附錄2第9點辦理。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w:t>
      </w:r>
      <w:r w:rsidR="00A24118">
        <w:rPr>
          <w:rFonts w:ascii="標楷體" w:eastAsia="標楷體" w:cs="標楷體" w:hint="eastAsia"/>
          <w:sz w:val="28"/>
          <w:szCs w:val="28"/>
        </w:rPr>
        <w:t>之</w:t>
      </w:r>
      <w:r w:rsidRPr="009A0DAE">
        <w:rPr>
          <w:rFonts w:ascii="標楷體" w:eastAsia="標楷體" w:cs="標楷體" w:hint="eastAsia"/>
          <w:sz w:val="28"/>
          <w:szCs w:val="28"/>
        </w:rPr>
        <w:t>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425BBB" w:rsidP="003349AC">
      <w:pPr>
        <w:pStyle w:val="20"/>
        <w:spacing w:before="0" w:line="240" w:lineRule="atLeast"/>
        <w:rPr>
          <w:rFonts w:ascii="標楷體" w:eastAsia="標楷體" w:cs="Times New Roman"/>
        </w:rPr>
      </w:pPr>
      <w:r>
        <w:rPr>
          <w:rFonts w:ascii="標楷體" w:eastAsia="標楷體" w:hAnsi="標楷體" w:cs="標楷體" w:hint="eastAsia"/>
        </w:rPr>
        <w:t>▓</w:t>
      </w:r>
      <w:r w:rsidR="00E518AE" w:rsidRPr="009A0DAE">
        <w:rPr>
          <w:rFonts w:ascii="標楷體" w:eastAsia="標楷體" w:cs="標楷體" w:hint="eastAsia"/>
        </w:rPr>
        <w:t>廠商使用之預拌混凝土，應為「領有工廠登記證」之預拌混凝土廠供應。</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lastRenderedPageBreak/>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425BBB" w:rsidP="003A5C89">
      <w:pPr>
        <w:pStyle w:val="20"/>
        <w:spacing w:before="0" w:line="240" w:lineRule="atLeast"/>
        <w:rPr>
          <w:rFonts w:ascii="標楷體" w:eastAsia="標楷體" w:cs="標楷體"/>
        </w:rPr>
      </w:pPr>
      <w:r>
        <w:rPr>
          <w:rFonts w:ascii="標楷體" w:eastAsia="標楷體" w:hAnsi="標楷體" w:cs="標楷體" w:hint="eastAsia"/>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IsROCDate" w:val="False"/>
          <w:attr w:name="IsLunarDate" w:val="False"/>
          <w:attr w:name="Day" w:val="30"/>
          <w:attr w:name="Month" w:val="12"/>
          <w:attr w:name="Year" w:val="1899"/>
        </w:smartTagPr>
        <w:r w:rsidR="003A5C89" w:rsidRPr="009A0DAE">
          <w:rPr>
            <w:rFonts w:ascii="標楷體" w:eastAsia="標楷體" w:cs="標楷體"/>
          </w:rPr>
          <w:t>1.5.2</w:t>
        </w:r>
      </w:smartTag>
      <w:r w:rsidR="003A5C89" w:rsidRPr="009A0DAE">
        <w:rPr>
          <w:rFonts w:ascii="標楷體" w:eastAsia="標楷體" w:cs="標楷體" w:hint="eastAsia"/>
        </w:rPr>
        <w:t>款「拌合廠規模、設備及品質控制等資料」辦理</w:t>
      </w:r>
      <w:r w:rsidR="003349AC"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3B672E" w:rsidP="00142444">
      <w:pPr>
        <w:pStyle w:val="20"/>
        <w:spacing w:before="0" w:line="240" w:lineRule="atLeast"/>
        <w:rPr>
          <w:rFonts w:ascii="標楷體" w:eastAsia="標楷體"/>
        </w:rPr>
      </w:pPr>
      <w:r>
        <w:rPr>
          <w:rFonts w:ascii="標楷體" w:eastAsia="標楷體" w:hAnsi="標楷體" w:cs="標楷體" w:hint="eastAsia"/>
        </w:rPr>
        <w:t>▓</w:t>
      </w:r>
      <w:r w:rsidR="00E518AE" w:rsidRPr="009A0DAE">
        <w:rPr>
          <w:rFonts w:ascii="標楷體" w:eastAsia="標楷體" w:cs="標楷體" w:hint="eastAsia"/>
        </w:rPr>
        <w:t>廠商應運送</w:t>
      </w:r>
      <w:r w:rsidR="00E92BD6" w:rsidRPr="00E92BD6">
        <w:rPr>
          <w:rFonts w:ascii="標楷體" w:eastAsia="標楷體" w:cs="標楷體" w:hint="eastAsia"/>
          <w:u w:val="single"/>
        </w:rPr>
        <w:t>合法土資場</w:t>
      </w:r>
      <w:r w:rsidR="00E518AE" w:rsidRPr="009A0DAE">
        <w:rPr>
          <w:rFonts w:ascii="標楷體" w:eastAsia="標楷體" w:cs="標楷體" w:hint="eastAsia"/>
        </w:rPr>
        <w:t>或向</w:t>
      </w:r>
      <w:r w:rsidR="00E92BD6" w:rsidRPr="00E92BD6">
        <w:rPr>
          <w:rFonts w:ascii="標楷體" w:eastAsia="標楷體" w:cs="標楷體" w:hint="eastAsia"/>
          <w:u w:val="single"/>
        </w:rPr>
        <w:t>借土區</w:t>
      </w:r>
      <w:r w:rsidR="00E518AE" w:rsidRPr="009A0DAE">
        <w:rPr>
          <w:rFonts w:ascii="標楷體" w:eastAsia="標楷體" w:cs="標楷體" w:hint="eastAsia"/>
        </w:rPr>
        <w:t>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為下列方式（由機關擇一於招標時載明），且檢（試）驗合格後始得進場：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E67642" w:rsidP="009F7EA5">
      <w:pPr>
        <w:pStyle w:val="20"/>
        <w:spacing w:before="0" w:line="240" w:lineRule="atLeast"/>
        <w:rPr>
          <w:rFonts w:ascii="標楷體" w:eastAsia="標楷體" w:cs="標楷體"/>
        </w:rPr>
      </w:pPr>
      <w:r>
        <w:rPr>
          <w:rFonts w:ascii="標楷體" w:eastAsia="標楷體" w:hAnsi="標楷體" w:cs="標楷體" w:hint="eastAsia"/>
        </w:rPr>
        <w:t>▓</w:t>
      </w:r>
      <w:r w:rsidR="009F7EA5"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E67642" w:rsidRPr="00E67642">
        <w:rPr>
          <w:rFonts w:ascii="標楷體" w:eastAsia="標楷體" w:cs="標楷體" w:hint="eastAsia"/>
          <w:sz w:val="28"/>
          <w:szCs w:val="28"/>
          <w:u w:val="single"/>
        </w:rPr>
        <w:t>依圖說契約規範辦理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w:t>
      </w:r>
      <w:r w:rsidRPr="009A0DAE">
        <w:rPr>
          <w:rFonts w:ascii="標楷體" w:eastAsia="標楷體" w:cs="標楷體" w:hint="eastAsia"/>
          <w:sz w:val="28"/>
          <w:szCs w:val="28"/>
        </w:rPr>
        <w:lastRenderedPageBreak/>
        <w:t>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00E67642" w:rsidRPr="00E67642">
        <w:rPr>
          <w:rFonts w:ascii="標楷體" w:eastAsia="標楷體" w:hAnsi="標楷體" w:cs="標楷體" w:hint="eastAsia"/>
          <w:sz w:val="28"/>
          <w:szCs w:val="28"/>
          <w:u w:val="single"/>
        </w:rPr>
        <w:t>1</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E67642" w:rsidRPr="00E67642">
        <w:rPr>
          <w:rFonts w:ascii="標楷體" w:eastAsia="標楷體" w:cs="標楷體" w:hint="eastAsia"/>
          <w:sz w:val="28"/>
          <w:szCs w:val="28"/>
          <w:u w:val="single"/>
        </w:rPr>
        <w:t>20</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廠商應於履約期間辦理下列保險（由機關擇定後於招標時載明；未載明者無），其屬自然人者，應自行投保人身意外險。</w:t>
      </w:r>
    </w:p>
    <w:p w:rsidR="00367A86" w:rsidRPr="009A0DAE" w:rsidRDefault="0084609D" w:rsidP="00367A86">
      <w:pPr>
        <w:spacing w:line="240" w:lineRule="atLeast"/>
        <w:ind w:left="1135" w:hanging="284"/>
        <w:jc w:val="both"/>
        <w:rPr>
          <w:rFonts w:ascii="標楷體" w:eastAsia="標楷體" w:cs="標楷體"/>
          <w:sz w:val="28"/>
          <w:szCs w:val="28"/>
        </w:rPr>
      </w:pPr>
      <w:r>
        <w:rPr>
          <w:rFonts w:ascii="標楷體" w:eastAsia="標楷體" w:hAnsi="標楷體" w:cs="標楷體" w:hint="eastAsia"/>
          <w:sz w:val="28"/>
          <w:szCs w:val="28"/>
        </w:rPr>
        <w:lastRenderedPageBreak/>
        <w:t>▓</w:t>
      </w:r>
      <w:r w:rsidR="00367A86" w:rsidRPr="009A0DAE">
        <w:rPr>
          <w:rFonts w:ascii="標楷體" w:eastAsia="標楷體" w:cs="標楷體" w:hint="eastAsia"/>
          <w:sz w:val="28"/>
          <w:szCs w:val="28"/>
        </w:rPr>
        <w:t>營造綜合保險或□安裝工程綜合保險。（由機關視個案特性，擇一勾選）</w:t>
      </w:r>
    </w:p>
    <w:p w:rsidR="00367A86"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367A86" w:rsidRPr="009A0DAE" w:rsidRDefault="0008060A" w:rsidP="00367A86">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367A86" w:rsidRPr="00004282">
        <w:rPr>
          <w:rFonts w:ascii="標楷體" w:eastAsia="標楷體" w:hint="eastAsia"/>
          <w:sz w:val="28"/>
          <w:szCs w:val="28"/>
        </w:rPr>
        <w:t>雇主意外責任保險。</w:t>
      </w:r>
    </w:p>
    <w:p w:rsidR="00367A86" w:rsidRPr="009A0DAE" w:rsidRDefault="0084609D" w:rsidP="00367A86">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367A86" w:rsidRPr="009A0DAE">
        <w:rPr>
          <w:rFonts w:ascii="標楷體" w:eastAsia="標楷體" w:cs="標楷體" w:hint="eastAsia"/>
          <w:sz w:val="28"/>
          <w:szCs w:val="28"/>
        </w:rPr>
        <w:t>其他</w:t>
      </w:r>
      <w:r>
        <w:rPr>
          <w:rFonts w:ascii="標楷體" w:eastAsia="標楷體" w:cs="標楷體" w:hint="eastAsia"/>
          <w:sz w:val="28"/>
          <w:szCs w:val="28"/>
        </w:rPr>
        <w:t>:</w:t>
      </w:r>
      <w:r w:rsidRPr="0084609D">
        <w:rPr>
          <w:rFonts w:ascii="標楷體" w:eastAsia="標楷體" w:cs="標楷體" w:hint="eastAsia"/>
          <w:sz w:val="28"/>
          <w:szCs w:val="28"/>
          <w:u w:val="single"/>
        </w:rPr>
        <w:t>第三人意外責任險</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(1)工程財物損失。</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367A86" w:rsidRPr="009A0DAE" w:rsidRDefault="00367A86" w:rsidP="00367A86">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3.保險標的：履約標的。</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Pr="009A0DAE">
        <w:rPr>
          <w:rFonts w:ascii="標楷體" w:eastAsia="標楷體" w:cs="標楷體"/>
          <w:sz w:val="28"/>
          <w:szCs w:val="28"/>
        </w:rPr>
        <w:t>.</w:t>
      </w:r>
      <w:r w:rsidRPr="009A0DAE">
        <w:rPr>
          <w:rFonts w:ascii="標楷體" w:eastAsia="標楷體" w:cs="標楷體" w:hint="eastAsia"/>
          <w:sz w:val="28"/>
          <w:szCs w:val="28"/>
        </w:rPr>
        <w:t>被保險人：以機關及其技術服務廠商、施工廠商及全部分包廠商為共同被保險人。</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Pr="009A0DAE">
        <w:rPr>
          <w:rFonts w:ascii="標楷體" w:eastAsia="標楷體" w:cs="標楷體"/>
          <w:sz w:val="28"/>
          <w:szCs w:val="28"/>
        </w:rPr>
        <w:t>.</w:t>
      </w:r>
      <w:r w:rsidRPr="009A0DAE">
        <w:rPr>
          <w:rFonts w:ascii="標楷體" w:eastAsia="標楷體" w:cs="標楷體" w:hint="eastAsia"/>
          <w:sz w:val="28"/>
          <w:szCs w:val="28"/>
        </w:rPr>
        <w:t>保險金額：</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Pr="009A0DAE">
        <w:rPr>
          <w:rFonts w:ascii="標楷體" w:eastAsia="標楷體" w:hint="eastAsia"/>
          <w:sz w:val="28"/>
          <w:szCs w:val="28"/>
        </w:rPr>
        <w:t>工</w:t>
      </w:r>
      <w:r w:rsidRPr="009A0DAE">
        <w:rPr>
          <w:rFonts w:ascii="標楷體" w:eastAsia="標楷體" w:cs="標楷體" w:hint="eastAsia"/>
          <w:sz w:val="28"/>
          <w:szCs w:val="28"/>
        </w:rPr>
        <w:t>程契約金額。</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Pr="009A0DAE">
        <w:rPr>
          <w:rFonts w:ascii="標楷體" w:eastAsia="標楷體" w:cs="標楷體" w:hint="eastAsia"/>
          <w:sz w:val="28"/>
          <w:szCs w:val="28"/>
        </w:rPr>
        <w:t>修復本工程所需之拆除清理費用：＿＿元（由機關依工程特性載明；未載明者，為工程契約金額之5%）。</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Pr="009A0DAE">
        <w:rPr>
          <w:rFonts w:ascii="標楷體" w:eastAsia="標楷體" w:cs="標楷體" w:hint="eastAsia"/>
          <w:sz w:val="28"/>
          <w:szCs w:val="28"/>
        </w:rPr>
        <w:t>機關提供之機具設備費用：＿＿元（未載明或機關未提供施工機具設備者無）。</w:t>
      </w:r>
    </w:p>
    <w:p w:rsidR="00367A86" w:rsidRPr="009A0DAE" w:rsidRDefault="00367A86" w:rsidP="00367A86">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Pr="009A0DAE">
        <w:rPr>
          <w:rFonts w:ascii="標楷體" w:eastAsia="標楷體" w:cs="標楷體" w:hint="eastAsia"/>
          <w:sz w:val="28"/>
          <w:szCs w:val="28"/>
        </w:rPr>
        <w:t>機關供給之材料費用：＿＿元（未載明或契約金額已包含材料費用者</w:t>
      </w:r>
      <w:r w:rsidRPr="009A0DAE">
        <w:rPr>
          <w:rFonts w:ascii="標楷體" w:eastAsia="標楷體" w:hint="eastAsia"/>
          <w:sz w:val="28"/>
          <w:szCs w:val="28"/>
        </w:rPr>
        <w:t>無）。</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Pr="009A0DAE">
        <w:rPr>
          <w:rFonts w:ascii="標楷體" w:eastAsia="標楷體" w:hint="eastAsia"/>
          <w:sz w:val="28"/>
          <w:szCs w:val="28"/>
        </w:rPr>
        <w:t>每一</w:t>
      </w:r>
      <w:r w:rsidRPr="009A0DAE">
        <w:rPr>
          <w:rFonts w:ascii="標楷體" w:eastAsia="標楷體" w:cs="標楷體" w:hint="eastAsia"/>
          <w:sz w:val="28"/>
          <w:szCs w:val="28"/>
        </w:rPr>
        <w:t>個人體傷或死亡：</w:t>
      </w:r>
      <w:r w:rsidR="00315347">
        <w:rPr>
          <w:rFonts w:ascii="標楷體" w:eastAsia="標楷體" w:cs="標楷體" w:hint="eastAsia"/>
          <w:sz w:val="28"/>
          <w:szCs w:val="28"/>
        </w:rPr>
        <w:t>新台幣</w:t>
      </w:r>
      <w:r w:rsidR="00D0451B">
        <w:rPr>
          <w:rFonts w:ascii="標楷體" w:eastAsia="標楷體" w:cs="標楷體" w:hint="eastAsia"/>
          <w:sz w:val="28"/>
          <w:szCs w:val="28"/>
        </w:rPr>
        <w:t>6</w:t>
      </w:r>
      <w:r w:rsidR="00315347">
        <w:rPr>
          <w:rFonts w:ascii="標楷體" w:eastAsia="標楷體" w:cs="標楷體" w:hint="eastAsia"/>
          <w:sz w:val="28"/>
          <w:szCs w:val="28"/>
        </w:rPr>
        <w:t>00萬</w:t>
      </w:r>
      <w:r w:rsidRPr="009A0DAE">
        <w:rPr>
          <w:rFonts w:ascii="標楷體" w:eastAsia="標楷體" w:cs="標楷體" w:hint="eastAsia"/>
          <w:sz w:val="28"/>
          <w:szCs w:val="28"/>
        </w:rPr>
        <w:t>元。</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Pr="009A0DAE">
        <w:rPr>
          <w:rFonts w:ascii="標楷體" w:eastAsia="標楷體" w:cs="標楷體" w:hint="eastAsia"/>
          <w:sz w:val="28"/>
          <w:szCs w:val="28"/>
        </w:rPr>
        <w:t>每一事故體傷或死亡：</w:t>
      </w:r>
      <w:r w:rsidR="00315347">
        <w:rPr>
          <w:rFonts w:ascii="標楷體" w:eastAsia="標楷體" w:cs="標楷體" w:hint="eastAsia"/>
          <w:sz w:val="28"/>
          <w:szCs w:val="28"/>
        </w:rPr>
        <w:t>新台幣</w:t>
      </w:r>
      <w:r w:rsidR="00D0451B">
        <w:rPr>
          <w:rFonts w:ascii="標楷體" w:eastAsia="標楷體" w:cs="標楷體" w:hint="eastAsia"/>
          <w:sz w:val="28"/>
          <w:szCs w:val="28"/>
        </w:rPr>
        <w:t>6</w:t>
      </w:r>
      <w:r w:rsidR="00315347">
        <w:rPr>
          <w:rFonts w:ascii="標楷體" w:eastAsia="標楷體" w:cs="標楷體" w:hint="eastAsia"/>
          <w:sz w:val="28"/>
          <w:szCs w:val="28"/>
        </w:rPr>
        <w:t>00萬</w:t>
      </w:r>
      <w:r w:rsidRPr="009A0DAE">
        <w:rPr>
          <w:rFonts w:ascii="標楷體" w:eastAsia="標楷體" w:cs="標楷體" w:hint="eastAsia"/>
          <w:sz w:val="28"/>
          <w:szCs w:val="28"/>
        </w:rPr>
        <w:t>元。</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Pr="009A0DAE">
        <w:rPr>
          <w:rFonts w:ascii="標楷體" w:eastAsia="標楷體" w:cs="標楷體" w:hint="eastAsia"/>
          <w:sz w:val="28"/>
          <w:szCs w:val="28"/>
        </w:rPr>
        <w:t>每一事故財物損害：</w:t>
      </w:r>
      <w:r w:rsidR="00315347">
        <w:rPr>
          <w:rFonts w:ascii="標楷體" w:eastAsia="標楷體" w:cs="標楷體" w:hint="eastAsia"/>
          <w:sz w:val="28"/>
          <w:szCs w:val="28"/>
        </w:rPr>
        <w:t>新台幣200萬</w:t>
      </w:r>
      <w:r w:rsidRPr="009A0DAE">
        <w:rPr>
          <w:rFonts w:ascii="標楷體" w:eastAsia="標楷體" w:cs="標楷體" w:hint="eastAsia"/>
          <w:sz w:val="28"/>
          <w:szCs w:val="28"/>
        </w:rPr>
        <w:t>元。</w:t>
      </w:r>
    </w:p>
    <w:p w:rsidR="00367A86" w:rsidRPr="009A0DAE" w:rsidRDefault="00367A86" w:rsidP="00367A86">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Pr="009A0DAE">
        <w:rPr>
          <w:rFonts w:ascii="標楷體" w:eastAsia="標楷體" w:cs="標楷體" w:hint="eastAsia"/>
          <w:sz w:val="28"/>
          <w:szCs w:val="28"/>
        </w:rPr>
        <w:t>保險</w:t>
      </w:r>
      <w:r w:rsidRPr="009A0DAE">
        <w:rPr>
          <w:rFonts w:ascii="標楷體" w:eastAsia="標楷體" w:hint="eastAsia"/>
          <w:sz w:val="28"/>
          <w:szCs w:val="28"/>
        </w:rPr>
        <w:t>期間內最高累積責任：</w:t>
      </w:r>
      <w:r w:rsidR="00315347">
        <w:rPr>
          <w:rFonts w:ascii="標楷體" w:eastAsia="標楷體" w:cs="標楷體" w:hint="eastAsia"/>
          <w:sz w:val="28"/>
          <w:szCs w:val="28"/>
        </w:rPr>
        <w:t>新台幣</w:t>
      </w:r>
      <w:r w:rsidR="00B445C7">
        <w:rPr>
          <w:rFonts w:ascii="標楷體" w:eastAsia="標楷體" w:cs="標楷體" w:hint="eastAsia"/>
          <w:sz w:val="28"/>
          <w:szCs w:val="28"/>
        </w:rPr>
        <w:t>2</w:t>
      </w:r>
      <w:r w:rsidR="00315347">
        <w:rPr>
          <w:rFonts w:ascii="標楷體" w:eastAsia="標楷體" w:cs="標楷體" w:hint="eastAsia"/>
          <w:sz w:val="28"/>
          <w:szCs w:val="28"/>
        </w:rPr>
        <w:t>億</w:t>
      </w:r>
      <w:r w:rsidRPr="009A0DAE">
        <w:rPr>
          <w:rFonts w:ascii="標楷體" w:eastAsia="標楷體" w:hint="eastAsia"/>
          <w:sz w:val="28"/>
          <w:szCs w:val="28"/>
        </w:rPr>
        <w:t>元。</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每一事故之廠商自負額上限：（由機關於招標時載明）</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(1)營造或安裝工程財物損失：為每一事故損失金額10%</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w:t>
      </w:r>
    </w:p>
    <w:p w:rsidR="00367A86" w:rsidRPr="009A0DAE" w:rsidRDefault="00367A86" w:rsidP="00367A86">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Pr="009A0DAE">
        <w:rPr>
          <w:rFonts w:ascii="標楷體" w:eastAsia="標楷體" w:hint="eastAsia"/>
          <w:sz w:val="28"/>
          <w:szCs w:val="28"/>
        </w:rPr>
        <w:t>體傷</w:t>
      </w:r>
      <w:r w:rsidRPr="009A0DAE">
        <w:rPr>
          <w:rFonts w:ascii="標楷體" w:eastAsia="標楷體" w:cs="標楷體" w:hint="eastAsia"/>
          <w:sz w:val="28"/>
          <w:szCs w:val="28"/>
        </w:rPr>
        <w:t>或死亡：新臺幣10,000元</w:t>
      </w:r>
    </w:p>
    <w:p w:rsidR="00367A86" w:rsidRPr="009A0DAE" w:rsidRDefault="00367A86" w:rsidP="00367A86">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Pr="009A0DAE">
        <w:rPr>
          <w:rFonts w:ascii="標楷體" w:eastAsia="標楷體" w:cs="標楷體"/>
          <w:sz w:val="28"/>
          <w:szCs w:val="28"/>
        </w:rPr>
        <w:instrText xml:space="preserve"> </w:instrText>
      </w:r>
      <w:r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Pr="009A0DAE">
        <w:rPr>
          <w:rFonts w:ascii="標楷體" w:eastAsia="標楷體" w:cs="標楷體" w:hint="eastAsia"/>
          <w:sz w:val="28"/>
          <w:szCs w:val="28"/>
        </w:rPr>
        <w:t>財物</w:t>
      </w:r>
      <w:r w:rsidRPr="009A0DAE">
        <w:rPr>
          <w:rFonts w:ascii="標楷體" w:eastAsia="標楷體" w:hint="eastAsia"/>
          <w:sz w:val="28"/>
          <w:szCs w:val="28"/>
        </w:rPr>
        <w:t>損失：新臺幣10,000元</w:t>
      </w:r>
    </w:p>
    <w:p w:rsidR="00367A86" w:rsidRPr="009A0DAE" w:rsidRDefault="00367A86" w:rsidP="00367A86">
      <w:pPr>
        <w:spacing w:line="240" w:lineRule="atLeast"/>
        <w:ind w:left="1531" w:hanging="397"/>
        <w:jc w:val="both"/>
        <w:rPr>
          <w:rFonts w:ascii="標楷體" w:eastAsia="標楷體"/>
          <w:sz w:val="28"/>
          <w:szCs w:val="28"/>
        </w:rPr>
      </w:pPr>
      <w:r w:rsidRPr="009A0DAE">
        <w:rPr>
          <w:rFonts w:ascii="標楷體" w:eastAsia="標楷體" w:hint="eastAsia"/>
          <w:sz w:val="28"/>
          <w:szCs w:val="28"/>
        </w:rPr>
        <w:lastRenderedPageBreak/>
        <w:t>(3)其他：（由機關於招標文件載明）</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367A86" w:rsidRPr="009A0DAE" w:rsidRDefault="00367A86" w:rsidP="00367A86">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受益人：機關（不包含責任保險）。</w:t>
      </w:r>
    </w:p>
    <w:p w:rsidR="00367A86" w:rsidRPr="009A0DAE" w:rsidRDefault="00367A86" w:rsidP="00367A86">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367A86" w:rsidRPr="009A0DAE" w:rsidRDefault="00367A86" w:rsidP="00367A8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10.附加條款及附加保險如下，但其內容不得限縮本契約對保險之要求</w:t>
      </w:r>
      <w:r>
        <w:rPr>
          <w:rFonts w:ascii="標楷體" w:eastAsia="標楷體" w:cs="標楷體" w:hint="eastAsia"/>
          <w:sz w:val="28"/>
          <w:szCs w:val="28"/>
        </w:rPr>
        <w:t>（</w:t>
      </w:r>
      <w:r w:rsidRPr="009A0DAE">
        <w:rPr>
          <w:rFonts w:ascii="標楷體" w:eastAsia="標楷體" w:cs="標楷體" w:hint="eastAsia"/>
          <w:sz w:val="28"/>
          <w:szCs w:val="28"/>
        </w:rPr>
        <w:t>由機關視工程性質，於招標時載明</w:t>
      </w:r>
      <w:r>
        <w:rPr>
          <w:rFonts w:ascii="標楷體" w:eastAsia="標楷體" w:cs="標楷體" w:hint="eastAsia"/>
          <w:sz w:val="28"/>
          <w:szCs w:val="28"/>
        </w:rPr>
        <w:t>）</w:t>
      </w:r>
      <w:r w:rsidRPr="009A0DAE">
        <w:rPr>
          <w:rFonts w:ascii="標楷體" w:eastAsia="標楷體" w:cs="標楷體" w:hint="eastAsia"/>
          <w:sz w:val="28"/>
          <w:szCs w:val="28"/>
        </w:rPr>
        <w:t>：</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Pr>
          <w:rFonts w:ascii="標楷體" w:eastAsia="標楷體" w:cs="標楷體" w:hint="eastAsia"/>
          <w:sz w:val="28"/>
          <w:szCs w:val="28"/>
        </w:rPr>
        <w:t>（</w:t>
      </w:r>
      <w:r w:rsidRPr="009A0DAE">
        <w:rPr>
          <w:rFonts w:ascii="標楷體" w:eastAsia="標楷體" w:cs="標楷體" w:hint="eastAsia"/>
          <w:sz w:val="28"/>
          <w:szCs w:val="28"/>
        </w:rPr>
        <w:t>自動增加</w:t>
      </w:r>
      <w:r>
        <w:rPr>
          <w:rFonts w:ascii="標楷體" w:eastAsia="標楷體" w:cs="標楷體" w:hint="eastAsia"/>
          <w:sz w:val="28"/>
          <w:szCs w:val="28"/>
        </w:rPr>
        <w:t>）</w:t>
      </w:r>
      <w:r w:rsidRPr="009A0DAE">
        <w:rPr>
          <w:rFonts w:ascii="標楷體" w:eastAsia="標楷體" w:cs="標楷體" w:hint="eastAsia"/>
          <w:sz w:val="28"/>
          <w:szCs w:val="28"/>
        </w:rPr>
        <w:t>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367A86" w:rsidRPr="009A0DAE" w:rsidRDefault="0084609D" w:rsidP="00367A86">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367A86" w:rsidRPr="009A0DAE">
        <w:rPr>
          <w:rFonts w:ascii="標楷體" w:eastAsia="標楷體" w:cs="標楷體" w:hint="eastAsia"/>
          <w:sz w:val="28"/>
          <w:szCs w:val="28"/>
        </w:rPr>
        <w:t>第三人建築物龜裂、倒塌責任險附加保險。</w:t>
      </w:r>
    </w:p>
    <w:p w:rsidR="00367A86" w:rsidRPr="009A0DAE" w:rsidRDefault="0084609D" w:rsidP="00367A86">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367A86" w:rsidRPr="009A0DAE">
        <w:rPr>
          <w:rFonts w:ascii="標楷體" w:eastAsia="標楷體" w:cs="標楷體" w:hint="eastAsia"/>
          <w:sz w:val="28"/>
          <w:szCs w:val="28"/>
        </w:rPr>
        <w:t>定作人建築物龜裂、倒塌責任附加條款。</w:t>
      </w:r>
    </w:p>
    <w:p w:rsidR="00367A86" w:rsidRPr="009A0DAE" w:rsidRDefault="00367A86" w:rsidP="00367A86">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367A86" w:rsidRPr="009A0DAE" w:rsidRDefault="00367A86" w:rsidP="00367A86">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367A86" w:rsidRPr="009A0DAE" w:rsidRDefault="00367A86" w:rsidP="00367A86">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367A86" w:rsidRPr="009A0DAE" w:rsidRDefault="00367A86" w:rsidP="00367A86">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Pr="00004282">
        <w:rPr>
          <w:rFonts w:ascii="標楷體" w:eastAsia="標楷體" w:cs="標楷體" w:hint="eastAsia"/>
          <w:sz w:val="28"/>
          <w:szCs w:val="28"/>
        </w:rPr>
        <w:t>承保範圍：廠商及其分包廠商(再分包亦同)之人員在保險期間內，因執行職務發生意外事故遭受體傷或死亡，依法應由廠商負責賠償責任，而受賠償之請求。</w:t>
      </w:r>
    </w:p>
    <w:p w:rsidR="00367A86" w:rsidRPr="009A0DAE" w:rsidRDefault="00367A86" w:rsidP="00367A86">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367A86" w:rsidRPr="009A0DAE" w:rsidRDefault="00367A86" w:rsidP="00367A86">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w:t>
      </w:r>
      <w:r w:rsidR="0084609D">
        <w:rPr>
          <w:rFonts w:ascii="標楷體" w:eastAsia="標楷體" w:hAnsi="標楷體" w:cs="標楷體" w:hint="eastAsia"/>
          <w:sz w:val="28"/>
          <w:szCs w:val="28"/>
        </w:rPr>
        <w:t>▓</w:t>
      </w:r>
      <w:r w:rsidRPr="009A0DAE">
        <w:rPr>
          <w:rFonts w:ascii="標楷體" w:eastAsia="標楷體" w:cs="標楷體" w:hint="eastAsia"/>
          <w:sz w:val="28"/>
          <w:szCs w:val="28"/>
        </w:rPr>
        <w:t>新臺幣6,000,000元；□新臺幣＿＿元（由機關於招標時載明；未載明者，為新臺幣5,000,000元）。</w:t>
      </w:r>
    </w:p>
    <w:p w:rsidR="00367A86" w:rsidRPr="009A0DAE" w:rsidRDefault="00367A86" w:rsidP="00367A86">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rsidR="00367A86" w:rsidRPr="009A0DAE" w:rsidRDefault="00367A86" w:rsidP="00367A86">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rsidR="00367A86" w:rsidRDefault="00367A86" w:rsidP="00367A86">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Pr>
          <w:rFonts w:ascii="標楷體" w:eastAsia="標楷體" w:cs="標楷體" w:hint="eastAsia"/>
          <w:sz w:val="28"/>
          <w:szCs w:val="28"/>
        </w:rPr>
        <w:t>）</w:t>
      </w:r>
    </w:p>
    <w:p w:rsidR="00367A86" w:rsidRPr="00004282" w:rsidRDefault="00367A86" w:rsidP="00367A86">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367A86" w:rsidRPr="00004282" w:rsidRDefault="00367A86" w:rsidP="00367A86">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367A86" w:rsidRDefault="00367A86" w:rsidP="00367A86">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lastRenderedPageBreak/>
        <w:t>6.附加條款如下，但其內容不得限縮本契約對保險之要求(由機關視工程性質，於招標時載明)：</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□擴大受僱人定義附加條款。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■定作人通知附加條款。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rsidR="00367A86" w:rsidRPr="00004282" w:rsidRDefault="00367A86" w:rsidP="00367A86">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367A86" w:rsidRPr="009A0DAE" w:rsidRDefault="00367A86" w:rsidP="00367A86">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367A86" w:rsidRPr="009A0DAE" w:rsidRDefault="00367A86" w:rsidP="00367A86">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廠商未依本契約約定辦理保險者，其損失或損害賠償，由廠商負擔。</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依法非屬保險人可承保之保險範圍，或非因保費因素卻於國內無保險人願承保，且有保險公會書面佐證者，依第1條第7款辦理。</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保險單正本</w:t>
      </w:r>
      <w:r w:rsidR="0067138D">
        <w:rPr>
          <w:rFonts w:ascii="標楷體" w:eastAsia="標楷體" w:cs="標楷體" w:hint="eastAsia"/>
          <w:sz w:val="28"/>
          <w:szCs w:val="28"/>
        </w:rPr>
        <w:t>、副本</w:t>
      </w:r>
      <w:r w:rsidRPr="009A0DAE">
        <w:rPr>
          <w:rFonts w:ascii="標楷體" w:eastAsia="標楷體" w:cs="標楷體"/>
          <w:sz w:val="28"/>
          <w:szCs w:val="28"/>
        </w:rPr>
        <w:t>1</w:t>
      </w:r>
      <w:r w:rsidRPr="009A0DAE">
        <w:rPr>
          <w:rFonts w:ascii="標楷體" w:eastAsia="標楷體" w:cs="標楷體" w:hint="eastAsia"/>
          <w:sz w:val="28"/>
          <w:szCs w:val="28"/>
        </w:rPr>
        <w:t>份及繳費收據</w:t>
      </w:r>
      <w:r w:rsidR="0067138D">
        <w:rPr>
          <w:rFonts w:ascii="標楷體" w:eastAsia="標楷體" w:cs="標楷體" w:hint="eastAsia"/>
          <w:sz w:val="28"/>
          <w:szCs w:val="28"/>
        </w:rPr>
        <w:t>正本、</w:t>
      </w:r>
      <w:r w:rsidRPr="009A0DAE">
        <w:rPr>
          <w:rFonts w:ascii="標楷體" w:eastAsia="標楷體" w:cs="標楷體" w:hint="eastAsia"/>
          <w:sz w:val="28"/>
          <w:szCs w:val="28"/>
        </w:rPr>
        <w:t>副本</w:t>
      </w:r>
      <w:r w:rsidRPr="009A0DAE">
        <w:rPr>
          <w:rFonts w:ascii="標楷體" w:eastAsia="標楷體" w:cs="標楷體"/>
          <w:sz w:val="28"/>
          <w:szCs w:val="28"/>
        </w:rPr>
        <w:t>1</w:t>
      </w:r>
      <w:r w:rsidRPr="009A0DAE">
        <w:rPr>
          <w:rFonts w:ascii="標楷體" w:eastAsia="標楷體" w:cs="標楷體" w:hint="eastAsia"/>
          <w:sz w:val="28"/>
          <w:szCs w:val="28"/>
        </w:rPr>
        <w:t>份，應於</w:t>
      </w:r>
      <w:r w:rsidR="00827AB9">
        <w:rPr>
          <w:rFonts w:ascii="標楷體" w:eastAsia="標楷體" w:cs="標楷體" w:hint="eastAsia"/>
          <w:sz w:val="28"/>
          <w:szCs w:val="28"/>
        </w:rPr>
        <w:t>申報</w:t>
      </w:r>
      <w:r w:rsidR="0067138D">
        <w:rPr>
          <w:rFonts w:ascii="標楷體" w:eastAsia="標楷體" w:cs="標楷體" w:hint="eastAsia"/>
          <w:sz w:val="28"/>
          <w:szCs w:val="28"/>
        </w:rPr>
        <w:t>開工前</w:t>
      </w:r>
      <w:r w:rsidRPr="009A0DAE">
        <w:rPr>
          <w:rFonts w:ascii="標楷體" w:eastAsia="標楷體" w:cs="標楷體" w:hint="eastAsia"/>
          <w:sz w:val="28"/>
          <w:szCs w:val="28"/>
        </w:rPr>
        <w:t>辦妥保險後</w:t>
      </w:r>
      <w:r w:rsidR="00B00AE6">
        <w:rPr>
          <w:rFonts w:ascii="標楷體" w:eastAsia="標楷體" w:cs="標楷體" w:hint="eastAsia"/>
          <w:sz w:val="28"/>
          <w:szCs w:val="28"/>
        </w:rPr>
        <w:t>7日內</w:t>
      </w:r>
      <w:r w:rsidRPr="009A0DAE">
        <w:rPr>
          <w:rFonts w:ascii="標楷體" w:eastAsia="標楷體" w:cs="標楷體" w:hint="eastAsia"/>
          <w:sz w:val="28"/>
          <w:szCs w:val="28"/>
        </w:rPr>
        <w:t>即交機關收執。因不可歸責於廠商之事由致須延長履約期限者，因而增加之保費，由契約雙方另行協議其合理之分擔方式。</w:t>
      </w:r>
    </w:p>
    <w:p w:rsidR="00367A86" w:rsidRPr="009A0DAE" w:rsidRDefault="00367A86" w:rsidP="00367A8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(十)廠商應依中華民國法規為其員工及車輛投保勞工保險、全民健康保險及汽機車第三人責任險。廠商並應為其屬勞工保險條例所定應參加或得參加勞工保險</w:t>
      </w:r>
      <w:r>
        <w:rPr>
          <w:rFonts w:ascii="標楷體" w:eastAsia="標楷體" w:cs="標楷體" w:hint="eastAsia"/>
          <w:sz w:val="28"/>
          <w:szCs w:val="28"/>
        </w:rPr>
        <w:t>（</w:t>
      </w:r>
      <w:r w:rsidRPr="009A0DAE">
        <w:rPr>
          <w:rFonts w:ascii="標楷體" w:eastAsia="標楷體" w:cs="標楷體" w:hint="eastAsia"/>
          <w:sz w:val="28"/>
          <w:szCs w:val="28"/>
        </w:rPr>
        <w:t>含僅參加職業災害保險</w:t>
      </w:r>
      <w:r>
        <w:rPr>
          <w:rFonts w:ascii="標楷體" w:eastAsia="標楷體" w:cs="標楷體" w:hint="eastAsia"/>
          <w:sz w:val="28"/>
          <w:szCs w:val="28"/>
        </w:rPr>
        <w:t>）</w:t>
      </w:r>
      <w:r w:rsidRPr="009A0DAE">
        <w:rPr>
          <w:rFonts w:ascii="標楷體" w:eastAsia="標楷體" w:cs="標楷體" w:hint="eastAsia"/>
          <w:sz w:val="28"/>
          <w:szCs w:val="28"/>
        </w:rPr>
        <w:t>對象之員工投保；其員工非屬前開對象者，始得以其他商業保險代之。</w:t>
      </w:r>
    </w:p>
    <w:p w:rsidR="00367A86" w:rsidRPr="009A0DAE" w:rsidRDefault="00367A86" w:rsidP="00367A86">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367A86"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E518AE" w:rsidRPr="001E7A44"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1E7A44" w:rsidRPr="001E7A44">
        <w:rPr>
          <w:rFonts w:ascii="標楷體" w:eastAsia="標楷體" w:cs="標楷體" w:hint="eastAsia"/>
          <w:color w:val="002060"/>
          <w:sz w:val="28"/>
          <w:szCs w:val="28"/>
        </w:rPr>
        <w:t>履約保證金於履約驗收合格且無待解決事項後</w:t>
      </w:r>
      <w:r w:rsidR="001E7A44" w:rsidRPr="001E7A44">
        <w:rPr>
          <w:rFonts w:ascii="標楷體" w:eastAsia="標楷體" w:cs="標楷體"/>
          <w:color w:val="002060"/>
          <w:sz w:val="28"/>
          <w:szCs w:val="28"/>
        </w:rPr>
        <w:t>30</w:t>
      </w:r>
      <w:r w:rsidR="001E7A44" w:rsidRPr="001E7A44">
        <w:rPr>
          <w:rFonts w:ascii="標楷體" w:eastAsia="標楷體" w:cs="標楷體" w:hint="eastAsia"/>
          <w:color w:val="002060"/>
          <w:sz w:val="28"/>
          <w:szCs w:val="28"/>
        </w:rPr>
        <w:t>日內發還。</w:t>
      </w:r>
    </w:p>
    <w:p w:rsidR="00E518AE" w:rsidRPr="009A0DAE" w:rsidRDefault="0084609D"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84609D" w:rsidP="003349AC">
      <w:pPr>
        <w:spacing w:line="240" w:lineRule="atLeast"/>
        <w:ind w:left="1135" w:hanging="284"/>
        <w:jc w:val="both"/>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廠商於履約標的完成驗收付款前應繳納保固保證金。</w:t>
      </w:r>
    </w:p>
    <w:p w:rsidR="00E518AE" w:rsidRPr="009A0DAE" w:rsidRDefault="002A23EA" w:rsidP="003349AC">
      <w:pPr>
        <w:spacing w:line="240" w:lineRule="atLeast"/>
        <w:ind w:left="1135" w:hanging="284"/>
        <w:jc w:val="both"/>
        <w:rPr>
          <w:rFonts w:ascii="標楷體" w:eastAsia="標楷體"/>
          <w:sz w:val="28"/>
          <w:szCs w:val="28"/>
        </w:rPr>
      </w:pPr>
      <w:proofErr w:type="gramStart"/>
      <w:r>
        <w:rPr>
          <w:rFonts w:ascii="標楷體" w:eastAsia="標楷體" w:hAnsi="標楷體" w:cs="標楷體" w:hint="eastAsia"/>
          <w:sz w:val="28"/>
          <w:szCs w:val="28"/>
        </w:rPr>
        <w:t>▓</w:t>
      </w:r>
      <w:proofErr w:type="gramEnd"/>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rsidR="00A02908" w:rsidRPr="009A0DAE" w:rsidRDefault="002A23EA"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w:t>
      </w:r>
      <w:r w:rsidR="00A02908"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由機關於招標時載明；未</w:t>
      </w:r>
      <w:proofErr w:type="gramStart"/>
      <w:r w:rsidR="00552596" w:rsidRPr="009A0DAE">
        <w:rPr>
          <w:rFonts w:ascii="標楷體" w:eastAsia="標楷體" w:cs="標楷體" w:hint="eastAsia"/>
          <w:sz w:val="28"/>
          <w:szCs w:val="28"/>
        </w:rPr>
        <w:t>載明者</w:t>
      </w:r>
      <w:proofErr w:type="gramEnd"/>
      <w:r w:rsidR="00552596" w:rsidRPr="009A0DAE">
        <w:rPr>
          <w:rFonts w:ascii="標楷體" w:eastAsia="標楷體" w:cs="標楷體" w:hint="eastAsia"/>
          <w:sz w:val="28"/>
          <w:szCs w:val="28"/>
        </w:rPr>
        <w:t>，為</w:t>
      </w:r>
      <w:r w:rsidR="00A02908"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00A02908" w:rsidRPr="009A0DAE">
        <w:rPr>
          <w:rFonts w:ascii="標楷體" w:eastAsia="標楷體" w:cs="標楷體" w:hint="eastAsia"/>
          <w:sz w:val="28"/>
          <w:szCs w:val="28"/>
        </w:rPr>
        <w:t>保固期滿</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w:t>
      </w:r>
      <w:r w:rsidR="00A02908" w:rsidRPr="009A0DAE">
        <w:rPr>
          <w:rFonts w:ascii="標楷體" w:eastAsia="標楷體" w:cs="標楷體" w:hint="eastAsia"/>
          <w:sz w:val="28"/>
          <w:szCs w:val="28"/>
        </w:rPr>
        <w:t>且無待解決事項後</w:t>
      </w:r>
      <w:r w:rsidR="00A02908" w:rsidRPr="009A0DAE">
        <w:rPr>
          <w:rFonts w:ascii="標楷體" w:eastAsia="標楷體" w:cs="標楷體"/>
          <w:sz w:val="28"/>
          <w:szCs w:val="28"/>
        </w:rPr>
        <w:t>30</w:t>
      </w:r>
      <w:r w:rsidR="00A02908"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84609D" w:rsidP="003349AC">
      <w:pPr>
        <w:spacing w:line="240" w:lineRule="atLeast"/>
        <w:ind w:left="1135" w:hanging="284"/>
        <w:jc w:val="both"/>
        <w:rPr>
          <w:rFonts w:ascii="標楷體" w:eastAsia="標楷體"/>
          <w:sz w:val="28"/>
          <w:szCs w:val="28"/>
        </w:rPr>
      </w:pPr>
      <w:proofErr w:type="gramStart"/>
      <w:r>
        <w:rPr>
          <w:rFonts w:ascii="標楷體" w:eastAsia="標楷體" w:hAnsi="標楷體" w:cs="標楷體" w:hint="eastAsia"/>
          <w:sz w:val="28"/>
          <w:szCs w:val="28"/>
        </w:rPr>
        <w:t>▓</w:t>
      </w:r>
      <w:proofErr w:type="gramEnd"/>
      <w:r w:rsidR="00E518AE" w:rsidRPr="009A0DAE">
        <w:rPr>
          <w:rFonts w:ascii="標楷體" w:eastAsia="標楷體" w:cs="標楷體" w:hint="eastAsia"/>
          <w:sz w:val="28"/>
          <w:szCs w:val="28"/>
        </w:rPr>
        <w:t>差額保證金之發還，同履約保證金。</w:t>
      </w:r>
    </w:p>
    <w:p w:rsidR="007D5A23" w:rsidRPr="00CB2877" w:rsidRDefault="00E87C45"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7D5A23" w:rsidRPr="00004282">
        <w:rPr>
          <w:rFonts w:ascii="標楷體" w:eastAsia="標楷體" w:cs="標楷體" w:hint="eastAsia"/>
          <w:sz w:val="28"/>
          <w:szCs w:val="28"/>
        </w:rPr>
        <w:t>植栽工程養護期保證金，依植栽養護規範所定合格標準發還</w:t>
      </w:r>
      <w:r w:rsidR="007D5A23" w:rsidRPr="009A0DAE">
        <w:rPr>
          <w:rFonts w:ascii="標楷體" w:eastAsia="標楷體" w:cs="標楷體" w:hint="eastAsia"/>
          <w:sz w:val="28"/>
          <w:szCs w:val="28"/>
        </w:rPr>
        <w:t>。</w:t>
      </w:r>
      <w:r w:rsidR="00CB2877" w:rsidRPr="00CB2877">
        <w:rPr>
          <w:rFonts w:ascii="標楷體" w:eastAsia="標楷體" w:hAnsi="標楷體" w:cs="標楷體" w:hint="eastAsia"/>
          <w:color w:val="000000"/>
          <w:sz w:val="28"/>
          <w:szCs w:val="28"/>
        </w:rPr>
        <w:t>植栽工程</w:t>
      </w:r>
      <w:r w:rsidR="00CB2877" w:rsidRPr="00CB2877">
        <w:rPr>
          <w:rFonts w:ascii="標楷體" w:eastAsia="標楷體" w:hAnsi="標楷體" w:hint="eastAsia"/>
          <w:color w:val="000000"/>
          <w:sz w:val="28"/>
          <w:szCs w:val="28"/>
        </w:rPr>
        <w:t>養護期</w:t>
      </w:r>
      <w:r w:rsidR="00CB2877" w:rsidRPr="00CB2877">
        <w:rPr>
          <w:rFonts w:ascii="標楷體" w:eastAsia="標楷體" w:hAnsi="標楷體" w:hint="eastAsia"/>
          <w:b/>
          <w:color w:val="000000"/>
          <w:sz w:val="28"/>
          <w:szCs w:val="28"/>
        </w:rPr>
        <w:t>1年</w:t>
      </w:r>
      <w:r w:rsidR="00CB2877" w:rsidRPr="00CB2877">
        <w:rPr>
          <w:rFonts w:ascii="標楷體" w:eastAsia="標楷體" w:hAnsi="標楷體" w:hint="eastAsia"/>
          <w:color w:val="000000"/>
          <w:sz w:val="28"/>
          <w:szCs w:val="28"/>
          <w:lang w:eastAsia="zh-HK"/>
        </w:rPr>
        <w:t xml:space="preserve">( </w:t>
      </w:r>
      <w:r w:rsidR="00CB2877" w:rsidRPr="00CB2877">
        <w:rPr>
          <w:rFonts w:ascii="標楷體" w:eastAsia="標楷體" w:hAnsi="標楷體" w:hint="eastAsia"/>
          <w:color w:val="000000"/>
          <w:sz w:val="28"/>
          <w:szCs w:val="28"/>
        </w:rPr>
        <w:t>植栽保固金</w:t>
      </w:r>
      <w:r w:rsidR="00CB2877">
        <w:rPr>
          <w:rFonts w:ascii="標楷體" w:eastAsia="標楷體" w:hAnsi="標楷體" w:hint="eastAsia"/>
          <w:color w:val="000000"/>
          <w:sz w:val="28"/>
          <w:szCs w:val="28"/>
        </w:rPr>
        <w:t>4</w:t>
      </w:r>
      <w:r w:rsidR="00CB2877" w:rsidRPr="00CB2877">
        <w:rPr>
          <w:rFonts w:ascii="標楷體" w:eastAsia="標楷體" w:hAnsi="標楷體" w:hint="eastAsia"/>
          <w:color w:val="000000"/>
          <w:sz w:val="28"/>
          <w:szCs w:val="28"/>
        </w:rPr>
        <w:t>0萬元)，於該工項養護期滿且無待解決事項後解除保</w:t>
      </w:r>
      <w:r w:rsidR="00CB2877" w:rsidRPr="00CB2877">
        <w:rPr>
          <w:rFonts w:ascii="標楷體" w:eastAsia="標楷體" w:hAnsi="標楷體" w:hint="eastAsia"/>
          <w:color w:val="000000"/>
          <w:sz w:val="28"/>
          <w:szCs w:val="28"/>
          <w:lang w:eastAsia="zh-HK"/>
        </w:rPr>
        <w:t>固</w:t>
      </w:r>
      <w:r w:rsidR="00CB2877" w:rsidRPr="00CB2877">
        <w:rPr>
          <w:rFonts w:ascii="標楷體" w:eastAsia="標楷體" w:hAnsi="標楷體" w:hint="eastAsia"/>
          <w:color w:val="000000"/>
          <w:sz w:val="28"/>
          <w:szCs w:val="28"/>
        </w:rPr>
        <w:t>責任，有關保固金於30日內一次發還。</w:t>
      </w:r>
    </w:p>
    <w:p w:rsidR="00E518AE" w:rsidRPr="009A0DAE" w:rsidRDefault="00E87C45"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CB2877" w:rsidRPr="00CB2877">
        <w:rPr>
          <w:rFonts w:ascii="標楷體" w:eastAsia="標楷體" w:hAnsi="標楷體" w:hint="eastAsia"/>
          <w:color w:val="000000"/>
          <w:sz w:val="28"/>
          <w:szCs w:val="28"/>
        </w:rPr>
        <w:t>本工程植栽之養護期為自驗收合格日之次日起</w:t>
      </w:r>
      <w:r w:rsidR="00CB2877" w:rsidRPr="00CB2877">
        <w:rPr>
          <w:rFonts w:ascii="標楷體" w:eastAsia="標楷體" w:hAnsi="標楷體" w:hint="eastAsia"/>
          <w:b/>
          <w:color w:val="000000"/>
          <w:sz w:val="28"/>
          <w:szCs w:val="28"/>
        </w:rPr>
        <w:t>1年</w:t>
      </w:r>
      <w:r w:rsidR="00CB2877" w:rsidRPr="00CB2877">
        <w:rPr>
          <w:rFonts w:ascii="標楷體" w:eastAsia="標楷體" w:hAnsi="標楷體" w:hint="eastAsia"/>
          <w:color w:val="000000"/>
          <w:sz w:val="28"/>
          <w:szCs w:val="28"/>
        </w:rPr>
        <w:t>。植栽養護期間如發現屬廠商責任需換植時，廠商應依機關要求期限內或接到機關通知日起20日內換植完成，若有換植不便之事由，經機關同意者，不在此限，否則視同違約。機關得動用養護保證金及工程保固金代為辦理。經換植之植栽，</w:t>
      </w:r>
      <w:r w:rsidR="008B1A9A" w:rsidRPr="00CB2877">
        <w:rPr>
          <w:rFonts w:ascii="標楷體" w:eastAsia="標楷體" w:hAnsi="標楷體" w:hint="eastAsia"/>
          <w:color w:val="000000"/>
          <w:sz w:val="28"/>
          <w:szCs w:val="28"/>
        </w:rPr>
        <w:t>養護期</w:t>
      </w:r>
      <w:r w:rsidR="008B1A9A">
        <w:rPr>
          <w:rFonts w:ascii="標楷體" w:eastAsia="標楷體" w:hAnsi="標楷體" w:hint="eastAsia"/>
          <w:color w:val="000000"/>
          <w:sz w:val="28"/>
          <w:szCs w:val="28"/>
        </w:rPr>
        <w:t>未</w:t>
      </w:r>
      <w:r w:rsidR="008B1A9A" w:rsidRPr="00CB2877">
        <w:rPr>
          <w:rFonts w:ascii="標楷體" w:eastAsia="標楷體" w:hAnsi="標楷體" w:hint="eastAsia"/>
          <w:color w:val="000000"/>
          <w:sz w:val="28"/>
          <w:szCs w:val="28"/>
        </w:rPr>
        <w:t>逾6個月者，</w:t>
      </w:r>
      <w:r w:rsidR="005F7909" w:rsidRPr="00CB2877">
        <w:rPr>
          <w:rFonts w:ascii="標楷體" w:eastAsia="標楷體" w:hAnsi="標楷體" w:hint="eastAsia"/>
          <w:color w:val="000000"/>
          <w:sz w:val="28"/>
          <w:szCs w:val="28"/>
        </w:rPr>
        <w:t>以換植日起重新計算養護期</w:t>
      </w:r>
      <w:r w:rsidR="005F7909">
        <w:rPr>
          <w:rFonts w:ascii="標楷體" w:eastAsia="標楷體" w:hAnsi="標楷體" w:hint="eastAsia"/>
          <w:color w:val="000000"/>
          <w:sz w:val="28"/>
          <w:szCs w:val="28"/>
        </w:rPr>
        <w:t>9</w:t>
      </w:r>
      <w:r w:rsidR="005F7909" w:rsidRPr="00CB2877">
        <w:rPr>
          <w:rFonts w:ascii="標楷體" w:eastAsia="標楷體" w:hAnsi="標楷體" w:hint="eastAsia"/>
          <w:color w:val="000000"/>
          <w:sz w:val="28"/>
          <w:szCs w:val="28"/>
        </w:rPr>
        <w:t>個月。</w:t>
      </w:r>
      <w:r w:rsidR="00CB2877" w:rsidRPr="00CB2877">
        <w:rPr>
          <w:rFonts w:ascii="標楷體" w:eastAsia="標楷體" w:hAnsi="標楷體" w:hint="eastAsia"/>
          <w:color w:val="000000"/>
          <w:sz w:val="28"/>
          <w:szCs w:val="28"/>
        </w:rPr>
        <w:t>若養護期已逾6個月者，以換植日起重新計算養護期6個月。若植栽於養護期第7個月換植，則全部植栽之養護期應順延至第13個月，以此類推。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F835F5" w:rsidRPr="009A0DAE">
        <w:rPr>
          <w:rFonts w:ascii="標楷體" w:eastAsia="標楷體" w:cs="標楷體" w:hint="eastAsia"/>
          <w:sz w:val="28"/>
          <w:szCs w:val="28"/>
        </w:rPr>
        <w:t>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w:t>
      </w:r>
      <w:r w:rsidRPr="009A0DAE">
        <w:rPr>
          <w:rFonts w:ascii="標楷體" w:eastAsia="標楷體" w:cs="標楷體" w:hint="eastAsia"/>
          <w:sz w:val="28"/>
          <w:szCs w:val="28"/>
        </w:rPr>
        <w:lastRenderedPageBreak/>
        <w:t>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廠商應於履約標的預定竣工日前或竣工當日，將竣工日期書面通知監造單位/工程司及機關，</w:t>
      </w:r>
      <w:r w:rsidR="00CB24FF" w:rsidRPr="00CB24FF">
        <w:rPr>
          <w:rFonts w:ascii="標楷體" w:eastAsia="標楷體" w:cs="標楷體" w:hint="eastAsia"/>
          <w:sz w:val="28"/>
          <w:szCs w:val="28"/>
        </w:rPr>
        <w:t>除契約另有約定外，該通知須檢附工程竣工圖表。機關應於收到該通知之日起</w:t>
      </w:r>
      <w:r w:rsidR="0084609D" w:rsidRPr="0084609D">
        <w:rPr>
          <w:rFonts w:ascii="標楷體" w:eastAsia="標楷體" w:cs="標楷體" w:hint="eastAsia"/>
          <w:sz w:val="28"/>
          <w:szCs w:val="28"/>
          <w:u w:val="single"/>
        </w:rPr>
        <w:t>7</w:t>
      </w:r>
      <w:r w:rsidR="004B7912" w:rsidRPr="009A0DAE">
        <w:rPr>
          <w:rFonts w:ascii="標楷體" w:eastAsia="標楷體" w:cs="標楷體" w:hint="eastAsia"/>
          <w:sz w:val="28"/>
          <w:szCs w:val="28"/>
        </w:rPr>
        <w:t>日內會同監造單位/工程司及廠商，依據契約、圖說或貨樣核對竣工之項目及數量，以確定是否竣工；廠商未依機關通知派代表參加者，仍得予確定。機關持有設計圖電子檔者，廠商依其提送竣工圖期程，需使用該電子檔者，應適時向機關申請提供該電子檔；機關如遲未提供，廠商得定相當期限催告，以應及時提出工程竣工圖之需。</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w:t>
      </w:r>
      <w:r w:rsidRPr="009A0DAE">
        <w:rPr>
          <w:rFonts w:ascii="標楷體" w:eastAsia="標楷體" w:cs="標楷體" w:hint="eastAsia"/>
          <w:sz w:val="28"/>
          <w:szCs w:val="28"/>
        </w:rPr>
        <w:lastRenderedPageBreak/>
        <w:t>不計逾期違約金；廠商</w:t>
      </w:r>
      <w:r w:rsidR="002F35F5" w:rsidRPr="009A0DAE">
        <w:rPr>
          <w:rFonts w:ascii="標楷體" w:eastAsia="標楷體" w:cs="標楷體" w:hint="eastAsia"/>
          <w:sz w:val="28"/>
          <w:szCs w:val="28"/>
        </w:rPr>
        <w:t>因此增加之必要費用，由機關負擔。</w:t>
      </w:r>
    </w:p>
    <w:p w:rsidR="00E518AE" w:rsidRPr="009A0DAE" w:rsidRDefault="005D5C72" w:rsidP="00656A3E">
      <w:pPr>
        <w:spacing w:line="240" w:lineRule="atLeast"/>
        <w:ind w:left="1440" w:hanging="306"/>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工程竣工後，無初驗程序者，機關應於接獲廠商通知備驗或可得驗收之程序完成後</w:t>
      </w:r>
      <w:r w:rsidR="0084609D" w:rsidRPr="0084609D">
        <w:rPr>
          <w:rFonts w:ascii="標楷體" w:eastAsia="標楷體" w:cs="標楷體" w:hint="eastAsia"/>
          <w:sz w:val="28"/>
          <w:szCs w:val="28"/>
          <w:u w:val="single"/>
        </w:rPr>
        <w:t>30</w:t>
      </w:r>
      <w:r w:rsidR="00E518AE"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w:t>
      </w:r>
      <w:r w:rsidR="005D5C72" w:rsidRPr="005D5C72">
        <w:rPr>
          <w:rFonts w:ascii="標楷體" w:eastAsia="標楷體" w:cs="標楷體" w:hint="eastAsia"/>
          <w:sz w:val="28"/>
          <w:szCs w:val="28"/>
          <w:u w:val="single"/>
        </w:rPr>
        <w:t>新竹市政府教育處</w:t>
      </w:r>
      <w:r w:rsidRPr="009A0DAE">
        <w:rPr>
          <w:rFonts w:ascii="標楷體" w:eastAsia="標楷體" w:cs="標楷體" w:hint="eastAsia"/>
          <w:sz w:val="28"/>
          <w:szCs w:val="28"/>
        </w:rPr>
        <w:t>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w:t>
      </w:r>
      <w:r w:rsidR="005D5C72" w:rsidRPr="005D5C72">
        <w:rPr>
          <w:rFonts w:ascii="標楷體" w:eastAsia="標楷體" w:cs="標楷體" w:hint="eastAsia"/>
          <w:sz w:val="28"/>
          <w:szCs w:val="28"/>
          <w:u w:val="single"/>
        </w:rPr>
        <w:t>2</w:t>
      </w:r>
      <w:r w:rsidRPr="009A0DAE">
        <w:rPr>
          <w:rFonts w:ascii="標楷體" w:eastAsia="標楷體" w:cs="標楷體" w:hint="eastAsia"/>
          <w:sz w:val="28"/>
          <w:szCs w:val="28"/>
        </w:rPr>
        <w:t>次仍未能改正者，機關得採行下列措施之一：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B31045" w:rsidP="003349AC">
      <w:pPr>
        <w:spacing w:line="240" w:lineRule="atLeast"/>
        <w:ind w:left="600" w:hanging="316"/>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lastRenderedPageBreak/>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B31045"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操作前之檢查或檢驗表</w:t>
      </w:r>
    </w:p>
    <w:p w:rsidR="00E518AE" w:rsidRPr="009A0DAE" w:rsidRDefault="00B31045"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設備之啟動、操作、停機作業程序</w:t>
      </w:r>
    </w:p>
    <w:p w:rsidR="00E518AE" w:rsidRPr="009A0DAE" w:rsidRDefault="00B31045"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操作後之檢查或關機表</w:t>
      </w:r>
    </w:p>
    <w:p w:rsidR="00E518AE" w:rsidRPr="009A0DAE" w:rsidRDefault="00B31045"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rsidR="00E41315" w:rsidRPr="009A0DAE" w:rsidRDefault="00B31045"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41315"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B31045" w:rsidP="003349AC">
      <w:pPr>
        <w:spacing w:line="240" w:lineRule="atLeast"/>
        <w:ind w:left="1800" w:hanging="284"/>
        <w:jc w:val="both"/>
        <w:textDirection w:val="lrTbV"/>
        <w:rPr>
          <w:rFonts w:ascii="標楷體" w:eastAsia="標楷體"/>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w:t>
      </w:r>
      <w:r w:rsidR="005D5C72" w:rsidRPr="005D5C72">
        <w:rPr>
          <w:rFonts w:ascii="標楷體" w:eastAsia="標楷體" w:cs="標楷體" w:hint="eastAsia"/>
          <w:u w:val="single"/>
        </w:rPr>
        <w:t>60</w:t>
      </w:r>
      <w:r w:rsidRPr="009A0DAE">
        <w:rPr>
          <w:rFonts w:ascii="標楷體" w:eastAsia="標楷體" w:cs="標楷體" w:hint="eastAsia"/>
        </w:rPr>
        <w:t>天，提出</w:t>
      </w:r>
      <w:r w:rsidRPr="009A0DAE">
        <w:rPr>
          <w:rFonts w:ascii="標楷體" w:eastAsia="標楷體" w:cs="標楷體"/>
        </w:rPr>
        <w:t>1</w:t>
      </w:r>
      <w:r w:rsidRPr="009A0DAE">
        <w:rPr>
          <w:rFonts w:ascii="標楷體" w:eastAsia="標楷體" w:cs="標楷體" w:hint="eastAsia"/>
        </w:rPr>
        <w:t>份送審；並於竣工前</w:t>
      </w:r>
      <w:r w:rsidR="005D5C72" w:rsidRPr="005D5C72">
        <w:rPr>
          <w:rFonts w:ascii="標楷體" w:eastAsia="標楷體" w:cs="標楷體" w:hint="eastAsia"/>
          <w:u w:val="single"/>
        </w:rPr>
        <w:t>30</w:t>
      </w:r>
      <w:r w:rsidRPr="009A0DAE">
        <w:rPr>
          <w:rFonts w:ascii="標楷體" w:eastAsia="標楷體" w:cs="標楷體" w:hint="eastAsia"/>
        </w:rPr>
        <w:t>天，提出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lastRenderedPageBreak/>
        <w:t>2.</w:t>
      </w:r>
      <w:r w:rsidRPr="009A0DAE">
        <w:rPr>
          <w:rFonts w:ascii="標楷體" w:eastAsia="標楷體" w:cs="標楷體" w:hint="eastAsia"/>
        </w:rPr>
        <w:t>廠商須於竣工前</w:t>
      </w:r>
      <w:r w:rsidR="005D5C72" w:rsidRPr="005D5C72">
        <w:rPr>
          <w:rFonts w:ascii="標楷體" w:eastAsia="標楷體" w:cs="標楷體" w:hint="eastAsia"/>
          <w:u w:val="single"/>
        </w:rPr>
        <w:t>15</w:t>
      </w:r>
      <w:r w:rsidRPr="009A0DAE">
        <w:rPr>
          <w:rFonts w:ascii="標楷體" w:eastAsia="標楷體" w:cs="標楷體" w:hint="eastAsia"/>
        </w:rPr>
        <w:t>天，提出</w:t>
      </w:r>
      <w:r w:rsidR="005D5C72" w:rsidRPr="005D5C72">
        <w:rPr>
          <w:rFonts w:ascii="標楷體" w:eastAsia="標楷體" w:cs="標楷體" w:hint="eastAsia"/>
          <w:u w:val="single"/>
        </w:rPr>
        <w:t>5</w:t>
      </w:r>
      <w:r w:rsidRPr="009A0DAE">
        <w:rPr>
          <w:rFonts w:ascii="標楷體" w:eastAsia="標楷體" w:cs="標楷體" w:hint="eastAsia"/>
        </w:rPr>
        <w:t>份經機關核可之操作與維護資料及教育訓練計畫。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w:t>
      </w:r>
      <w:r w:rsidR="005D5C72" w:rsidRPr="005D5C72">
        <w:rPr>
          <w:rFonts w:ascii="標楷體" w:eastAsia="標楷體" w:cs="標楷體" w:hint="eastAsia"/>
          <w:u w:val="single"/>
        </w:rPr>
        <w:t>5</w:t>
      </w:r>
      <w:r w:rsidRPr="009A0DAE">
        <w:rPr>
          <w:rFonts w:ascii="標楷體" w:eastAsia="標楷體" w:cs="標楷體" w:hint="eastAsia"/>
        </w:rPr>
        <w:t>份，使接管單位有足夠能力進行操作及維護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非結構物</w:t>
      </w:r>
      <w:r w:rsidR="005D5C72">
        <w:rPr>
          <w:rFonts w:ascii="標楷體" w:eastAsia="標楷體" w:cs="標楷體" w:hint="eastAsia"/>
          <w:sz w:val="28"/>
          <w:szCs w:val="28"/>
        </w:rPr>
        <w:t>(含水電工程)</w:t>
      </w:r>
      <w:r w:rsidR="00E518AE" w:rsidRPr="009A0DAE">
        <w:rPr>
          <w:rFonts w:ascii="標楷體" w:eastAsia="標楷體" w:cs="標楷體" w:hint="eastAsia"/>
          <w:sz w:val="28"/>
          <w:szCs w:val="28"/>
        </w:rPr>
        <w:t>由廠商保固</w:t>
      </w:r>
      <w:r w:rsidR="005D5C72" w:rsidRPr="005D5C72">
        <w:rPr>
          <w:rFonts w:ascii="標楷體" w:eastAsia="標楷體" w:cs="標楷體" w:hint="eastAsia"/>
          <w:sz w:val="28"/>
          <w:szCs w:val="28"/>
          <w:u w:val="single"/>
        </w:rPr>
        <w:t>2</w:t>
      </w:r>
      <w:r w:rsidR="00E518AE" w:rsidRPr="009A0DAE">
        <w:rPr>
          <w:rFonts w:ascii="標楷體" w:eastAsia="標楷體" w:cs="標楷體" w:hint="eastAsia"/>
          <w:sz w:val="28"/>
          <w:szCs w:val="28"/>
        </w:rPr>
        <w:t>年</w:t>
      </w:r>
      <w:r w:rsidRPr="009A0DAE">
        <w:rPr>
          <w:rFonts w:ascii="標楷體" w:eastAsia="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w:t>
      </w:r>
      <w:r w:rsidR="005D5C72">
        <w:rPr>
          <w:rFonts w:ascii="標楷體" w:eastAsia="標楷體" w:cs="標楷體" w:hint="eastAsia"/>
          <w:sz w:val="28"/>
          <w:szCs w:val="28"/>
        </w:rPr>
        <w:t>(含建築工程)</w:t>
      </w:r>
      <w:r w:rsidRPr="009A0DAE">
        <w:rPr>
          <w:rFonts w:ascii="標楷體" w:eastAsia="標楷體" w:cs="標楷體" w:hint="eastAsia"/>
          <w:sz w:val="28"/>
          <w:szCs w:val="28"/>
        </w:rPr>
        <w:t>，包括護岸、護坡、駁坎、排水溝、涵管、箱涵、擋土牆、防砂壩、建築物、道路、橋樑等，由廠商保固</w:t>
      </w:r>
      <w:r w:rsidR="005D5C72" w:rsidRPr="005D5C72">
        <w:rPr>
          <w:rFonts w:ascii="標楷體" w:eastAsia="標楷體" w:cs="標楷體" w:hint="eastAsia"/>
          <w:sz w:val="28"/>
          <w:szCs w:val="28"/>
          <w:u w:val="single"/>
        </w:rPr>
        <w:t>5</w:t>
      </w:r>
      <w:r w:rsidRPr="009A0DAE">
        <w:rPr>
          <w:rFonts w:ascii="標楷體" w:eastAsia="標楷體" w:cs="標楷體" w:hint="eastAsia"/>
          <w:sz w:val="28"/>
          <w:szCs w:val="28"/>
        </w:rPr>
        <w:t>年。</w:t>
      </w:r>
    </w:p>
    <w:p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w:t>
      </w:r>
      <w:r w:rsidR="005D5C72" w:rsidRPr="005D5C72">
        <w:rPr>
          <w:rFonts w:ascii="標楷體" w:eastAsia="標楷體" w:cs="標楷體" w:hint="eastAsia"/>
          <w:sz w:val="28"/>
          <w:szCs w:val="28"/>
          <w:u w:val="single"/>
        </w:rPr>
        <w:t>1</w:t>
      </w:r>
      <w:r w:rsidR="00EE0B12" w:rsidRPr="009A0DAE">
        <w:rPr>
          <w:rFonts w:ascii="標楷體" w:eastAsia="標楷體" w:cs="標楷體" w:hint="eastAsia"/>
          <w:sz w:val="28"/>
          <w:szCs w:val="28"/>
        </w:rPr>
        <w:t>‰計算逾期違約金，所有日數（包括放假日等）均應納入，不因履約期限以工作天或日曆天計算而有差別。因可歸責於廠商之事由，致終止或解除契約者，逾期違約金應計算至終止或解除契約之日止。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，按未完成履約/初驗或驗收有瑕疵部分之契約價金，每日依其＿‰（由機關於招標時載明比率；未載明者，為3‰）計算逾期違約金，其數額以每日依契約價金總額計算之數額為上限。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FE43E4" w:rsidRPr="009A0DAE">
        <w:rPr>
          <w:rFonts w:ascii="標楷體" w:eastAsia="標楷體" w:cs="標楷體" w:hint="eastAsia"/>
          <w:sz w:val="28"/>
          <w:szCs w:val="28"/>
        </w:rPr>
        <w:t>＿</w:t>
      </w:r>
      <w:r w:rsidR="00FE43E4" w:rsidRPr="009A0DAE">
        <w:rPr>
          <w:rFonts w:ascii="標楷體" w:eastAsia="標楷體" w:hAnsi="標楷體" w:cs="標楷體"/>
          <w:sz w:val="28"/>
          <w:szCs w:val="28"/>
        </w:rPr>
        <w:t>%</w:t>
      </w:r>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；未載明者，為</w:t>
      </w:r>
      <w:r w:rsidR="00FE43E4" w:rsidRPr="009A0DAE">
        <w:rPr>
          <w:rFonts w:ascii="標楷體" w:eastAsia="標楷體" w:cs="標楷體"/>
          <w:sz w:val="28"/>
          <w:szCs w:val="28"/>
        </w:rPr>
        <w:t>20%</w:t>
      </w:r>
      <w:r w:rsidR="00FE43E4" w:rsidRPr="009A0DAE">
        <w:rPr>
          <w:rFonts w:ascii="標楷體" w:eastAsia="標楷體" w:cs="標楷體" w:hint="eastAsia"/>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A952B2">
        <w:rPr>
          <w:rFonts w:ascii="標楷體" w:eastAsia="標楷體" w:hAnsi="標楷體" w:cs="標楷體" w:hint="eastAsia"/>
          <w:sz w:val="28"/>
          <w:szCs w:val="28"/>
        </w:rPr>
        <w:t>▓</w:t>
      </w:r>
      <w:r w:rsidR="002B7457" w:rsidRPr="009A0DAE">
        <w:rPr>
          <w:rFonts w:ascii="標楷體" w:eastAsia="標楷體" w:hint="eastAsia"/>
          <w:sz w:val="28"/>
          <w:szCs w:val="28"/>
        </w:rP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5B0D52"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1447B1" w:rsidP="003349AC">
      <w:pPr>
        <w:pStyle w:val="71"/>
        <w:spacing w:line="240" w:lineRule="atLeast"/>
        <w:ind w:left="1135" w:hanging="284"/>
        <w:jc w:val="both"/>
        <w:textDirection w:val="lrTbV"/>
        <w:rPr>
          <w:rFonts w:ascii="標楷體" w:eastAsia="標楷體"/>
          <w:spacing w:val="0"/>
          <w:sz w:val="28"/>
          <w:szCs w:val="28"/>
        </w:rPr>
      </w:pPr>
      <w:r>
        <w:rPr>
          <w:rFonts w:ascii="標楷體" w:eastAsia="標楷體" w:hAnsi="標楷體" w:cs="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1447B1"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Pr>
          <w:rFonts w:ascii="標楷體" w:eastAsia="標楷體" w:cs="標楷體" w:hint="eastAsia"/>
          <w:sz w:val="28"/>
          <w:szCs w:val="28"/>
        </w:rPr>
        <w:t xml:space="preserve">         </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內容由</w:t>
      </w:r>
      <w:r w:rsidR="00E518AE"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00E518AE"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w:t>
      </w:r>
      <w:r w:rsidR="00A952B2">
        <w:rPr>
          <w:rFonts w:ascii="標楷體" w:eastAsia="標楷體" w:hAnsi="標楷體" w:cs="標楷體" w:hint="eastAsia"/>
        </w:rPr>
        <w:t>▓</w:t>
      </w:r>
      <w:r w:rsidRPr="009A0DAE">
        <w:rPr>
          <w:rFonts w:ascii="標楷體" w:eastAsia="標楷體" w:cs="標楷體" w:hint="eastAsia"/>
        </w:rPr>
        <w:t>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rsidR="00EE0B12" w:rsidRPr="009A0DAE" w:rsidRDefault="00A952B2" w:rsidP="00EE0B12">
      <w:pPr>
        <w:spacing w:line="240" w:lineRule="atLeast"/>
        <w:ind w:left="1440" w:hanging="306"/>
        <w:jc w:val="both"/>
        <w:rPr>
          <w:rFonts w:ascii="標楷體" w:eastAsia="標楷體" w:cs="標楷體"/>
          <w:sz w:val="28"/>
          <w:szCs w:val="28"/>
        </w:rPr>
      </w:pPr>
      <w:r>
        <w:rPr>
          <w:rFonts w:ascii="標楷體" w:eastAsia="標楷體" w:hAnsi="標楷體" w:cs="標楷體" w:hint="eastAsia"/>
          <w:sz w:val="28"/>
          <w:szCs w:val="28"/>
        </w:rPr>
        <w:t>▓</w:t>
      </w:r>
      <w:r w:rsidR="00EE0B12" w:rsidRPr="009A0DAE">
        <w:rPr>
          <w:rFonts w:ascii="標楷體" w:eastAsia="標楷體" w:cs="標楷體" w:hint="eastAsia"/>
          <w:sz w:val="28"/>
          <w:szCs w:val="28"/>
        </w:rPr>
        <w:t>契約價金總額之</w:t>
      </w:r>
      <w:r w:rsidRPr="00A952B2">
        <w:rPr>
          <w:rFonts w:ascii="標楷體" w:eastAsia="標楷體" w:cs="標楷體" w:hint="eastAsia"/>
          <w:sz w:val="28"/>
          <w:szCs w:val="28"/>
          <w:u w:val="single"/>
        </w:rPr>
        <w:t>2</w:t>
      </w:r>
      <w:r w:rsidR="00EE0B12" w:rsidRPr="009A0DAE">
        <w:rPr>
          <w:rFonts w:ascii="標楷體" w:eastAsia="標楷體" w:cs="標楷體" w:hint="eastAsia"/>
          <w:sz w:val="28"/>
          <w:szCs w:val="28"/>
        </w:rPr>
        <w:t>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w:t>
      </w:r>
      <w:r w:rsidRPr="009A0DAE">
        <w:rPr>
          <w:rFonts w:ascii="標楷體" w:eastAsia="標楷體" w:cs="標楷體" w:hint="eastAsia"/>
          <w:sz w:val="28"/>
          <w:szCs w:val="28"/>
        </w:rPr>
        <w:lastRenderedPageBreak/>
        <w:t>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w:t>
      </w:r>
      <w:r w:rsidR="00C62EAA" w:rsidRPr="00C62EAA">
        <w:rPr>
          <w:rFonts w:ascii="標楷體" w:eastAsia="標楷體" w:cs="標楷體" w:hint="eastAsia"/>
          <w:sz w:val="28"/>
          <w:szCs w:val="28"/>
          <w:u w:val="single"/>
        </w:rPr>
        <w:t>3</w:t>
      </w:r>
      <w:r w:rsidR="00767A16" w:rsidRPr="009A0DAE">
        <w:rPr>
          <w:rFonts w:ascii="標楷體" w:eastAsia="標楷體" w:cs="標楷體" w:hint="eastAsia"/>
          <w:sz w:val="28"/>
          <w:szCs w:val="28"/>
        </w:rPr>
        <w:t>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w:t>
      </w:r>
      <w:r w:rsidRPr="00CB24FF">
        <w:rPr>
          <w:rFonts w:ascii="標楷體" w:eastAsia="標楷體" w:cs="標楷體" w:hint="eastAsia"/>
          <w:sz w:val="28"/>
          <w:szCs w:val="28"/>
        </w:rPr>
        <w:lastRenderedPageBreak/>
        <w:t>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rsidR="00CB24FF" w:rsidRPr="00CB24FF" w:rsidRDefault="00A952B2" w:rsidP="008F16D0">
      <w:pPr>
        <w:spacing w:line="240" w:lineRule="atLeast"/>
        <w:ind w:left="1418" w:hanging="284"/>
        <w:jc w:val="both"/>
        <w:rPr>
          <w:rFonts w:ascii="標楷體" w:eastAsia="標楷體" w:cs="標楷體"/>
          <w:sz w:val="28"/>
          <w:szCs w:val="28"/>
        </w:rPr>
      </w:pPr>
      <w:r>
        <w:rPr>
          <w:rFonts w:ascii="標楷體" w:eastAsia="標楷體" w:hAnsi="標楷體" w:cs="標楷體" w:hint="eastAsia"/>
          <w:sz w:val="28"/>
          <w:szCs w:val="28"/>
        </w:rPr>
        <w:t>▓</w:t>
      </w:r>
      <w:r w:rsidR="00CB24FF" w:rsidRPr="00CB24FF">
        <w:rPr>
          <w:rFonts w:ascii="標楷體" w:eastAsia="標楷體" w:cs="標楷體" w:hint="eastAsia"/>
          <w:sz w:val="28"/>
          <w:szCs w:val="28"/>
        </w:rPr>
        <w:t>履約進度落後</w:t>
      </w:r>
      <w:r w:rsidRPr="00A952B2">
        <w:rPr>
          <w:rFonts w:ascii="標楷體" w:eastAsia="標楷體" w:cs="標楷體" w:hint="eastAsia"/>
          <w:sz w:val="28"/>
          <w:szCs w:val="28"/>
          <w:u w:val="single"/>
        </w:rPr>
        <w:t>20</w:t>
      </w:r>
      <w:r w:rsidR="00CB24FF" w:rsidRPr="00CB24FF">
        <w:rPr>
          <w:rFonts w:ascii="標楷體" w:eastAsia="標楷體" w:cs="標楷體" w:hint="eastAsia"/>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w:t>
      </w:r>
      <w:r w:rsidRPr="00CB24FF">
        <w:rPr>
          <w:rFonts w:ascii="標楷體" w:eastAsia="標楷體" w:cs="標楷體" w:hint="eastAsia"/>
          <w:sz w:val="28"/>
          <w:szCs w:val="28"/>
        </w:rPr>
        <w:lastRenderedPageBreak/>
        <w:t>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w:t>
      </w:r>
      <w:r w:rsidRPr="009A0DAE">
        <w:rPr>
          <w:rFonts w:ascii="標楷體" w:eastAsia="標楷體" w:cs="標楷體" w:hint="eastAsia"/>
          <w:sz w:val="28"/>
          <w:szCs w:val="28"/>
        </w:rPr>
        <w:lastRenderedPageBreak/>
        <w:t>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w:t>
      </w:r>
      <w:r w:rsidR="00A952B2" w:rsidRPr="00A952B2">
        <w:rPr>
          <w:rFonts w:ascii="標楷體" w:eastAsia="標楷體" w:cs="標楷體" w:hint="eastAsia"/>
          <w:u w:val="single"/>
        </w:rPr>
        <w:t>3</w:t>
      </w:r>
      <w:r w:rsidRPr="009A0DAE">
        <w:rPr>
          <w:rFonts w:ascii="標楷體" w:eastAsia="標楷體" w:cs="標楷體" w:hint="eastAsia"/>
        </w:rPr>
        <w:t>個月者，機關應先支付已依機關指示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DD3378" w:rsidRPr="00DD3378">
        <w:rPr>
          <w:rFonts w:ascii="標楷體" w:eastAsia="標楷體" w:cs="標楷體" w:hint="eastAsia"/>
        </w:rPr>
        <w:t>停執行期間累計逾</w:t>
      </w:r>
      <w:r w:rsidR="00A952B2" w:rsidRPr="00A952B2">
        <w:rPr>
          <w:rFonts w:ascii="標楷體" w:eastAsia="標楷體" w:cs="標楷體" w:hint="eastAsia"/>
          <w:u w:val="single"/>
        </w:rPr>
        <w:t>6</w:t>
      </w:r>
      <w:r w:rsidR="00DD3378" w:rsidRPr="00DD3378">
        <w:rPr>
          <w:rFonts w:ascii="標楷體" w:eastAsia="標楷體" w:cs="標楷體" w:hint="eastAsia"/>
        </w:rPr>
        <w:t>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w:t>
      </w:r>
      <w:r w:rsidR="00A952B2" w:rsidRPr="00A952B2">
        <w:rPr>
          <w:rFonts w:ascii="標楷體" w:eastAsia="標楷體" w:cs="標楷體" w:hint="eastAsia"/>
          <w:u w:val="single"/>
        </w:rPr>
        <w:t>1</w:t>
      </w:r>
      <w:r w:rsidRPr="009A0DAE">
        <w:rPr>
          <w:rFonts w:ascii="標楷體" w:eastAsia="標楷體" w:cs="標楷體" w:hint="eastAsia"/>
        </w:rPr>
        <w:t>個月後暫停或減緩施工進度、依第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w:t>
      </w:r>
      <w:r w:rsidR="00A952B2" w:rsidRPr="00A952B2">
        <w:rPr>
          <w:rFonts w:ascii="標楷體" w:eastAsia="標楷體" w:cs="標楷體" w:hint="eastAsia"/>
          <w:u w:val="single"/>
        </w:rPr>
        <w:t>3</w:t>
      </w:r>
      <w:r w:rsidRPr="009A0DAE">
        <w:rPr>
          <w:rFonts w:ascii="標楷體" w:eastAsia="標楷體" w:cs="標楷體" w:hint="eastAsia"/>
        </w:rPr>
        <w:t>個月者，廠商得通知機關終止或解除部分或全部契約，並得向機關請求賠償因契約終止或解除而生之損害。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A952B2">
        <w:rPr>
          <w:rFonts w:ascii="標楷體" w:eastAsia="標楷體" w:hAnsi="標楷體" w:cs="標楷體" w:hint="eastAsia"/>
          <w:sz w:val="28"/>
          <w:szCs w:val="28"/>
        </w:rPr>
        <w:t>▓</w:t>
      </w:r>
      <w:r w:rsidR="00C36ED6" w:rsidRPr="009A0DAE">
        <w:rPr>
          <w:rFonts w:ascii="標楷體" w:eastAsia="標楷體" w:cs="標楷體" w:hint="eastAsia"/>
          <w:sz w:val="28"/>
          <w:szCs w:val="28"/>
        </w:rPr>
        <w:t>機關；□本工程所在地之地方法院為第一審管轄法院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w:t>
      </w:r>
      <w:r w:rsidR="00A952B2">
        <w:rPr>
          <w:rFonts w:ascii="標楷體" w:eastAsia="標楷體" w:hAnsi="標楷體" w:cs="標楷體" w:hint="eastAsia"/>
          <w:sz w:val="28"/>
          <w:szCs w:val="28"/>
        </w:rPr>
        <w:t>▓</w:t>
      </w:r>
      <w:r w:rsidRPr="009A0DAE">
        <w:rPr>
          <w:rFonts w:ascii="標楷體" w:eastAsia="標楷體" w:cs="標楷體" w:hint="eastAsia"/>
          <w:sz w:val="28"/>
          <w:szCs w:val="28"/>
        </w:rPr>
        <w:t>指定之仲裁機構代為自該名單內選定1位仲裁人。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505E25">
        <w:rPr>
          <w:rFonts w:ascii="標楷體" w:eastAsia="標楷體" w:hAnsi="標楷體" w:cs="標楷體" w:hint="eastAsia"/>
          <w:sz w:val="28"/>
          <w:szCs w:val="28"/>
        </w:rPr>
        <w:t>▓</w:t>
      </w:r>
      <w:r w:rsidRPr="009A0DAE">
        <w:rPr>
          <w:rFonts w:ascii="標楷體" w:eastAsia="標楷體" w:hint="eastAsia"/>
          <w:sz w:val="28"/>
          <w:szCs w:val="28"/>
        </w:rPr>
        <w:t>雙方選定之仲裁人共推第三仲裁人為主任仲裁人。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C62EAA">
        <w:rPr>
          <w:rFonts w:ascii="標楷體" w:eastAsia="標楷體" w:hAnsi="標楷體" w:hint="eastAsia"/>
          <w:sz w:val="28"/>
          <w:szCs w:val="28"/>
        </w:rPr>
        <w:t>▓</w:t>
      </w:r>
      <w:r w:rsidRPr="009A0DAE">
        <w:rPr>
          <w:rFonts w:ascii="標楷體" w:eastAsia="標楷體" w:cs="標楷體" w:hint="eastAsia"/>
          <w:sz w:val="28"/>
          <w:szCs w:val="28"/>
        </w:rPr>
        <w:t>指定之仲</w:t>
      </w:r>
      <w:r w:rsidRPr="009A0DAE">
        <w:rPr>
          <w:rFonts w:ascii="標楷體" w:eastAsia="標楷體" w:cs="標楷體" w:hint="eastAsia"/>
          <w:sz w:val="28"/>
          <w:szCs w:val="28"/>
        </w:rPr>
        <w:lastRenderedPageBreak/>
        <w:t>裁機構為之選定。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505E25">
        <w:rPr>
          <w:rFonts w:ascii="標楷體" w:eastAsia="標楷體" w:hAnsi="標楷體" w:cs="標楷體" w:hint="eastAsia"/>
          <w:sz w:val="28"/>
          <w:szCs w:val="28"/>
        </w:rPr>
        <w:t>▓</w:t>
      </w:r>
      <w:r w:rsidRPr="009A0DAE">
        <w:rPr>
          <w:rFonts w:ascii="標楷體" w:eastAsia="標楷體" w:cs="標楷體" w:hint="eastAsia"/>
          <w:sz w:val="28"/>
          <w:szCs w:val="28"/>
        </w:rPr>
        <w:t>機關所在地；□本工程所在地；□其他：＿＿＿＿＿＿為仲裁地。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505E25">
        <w:rPr>
          <w:rFonts w:ascii="標楷體" w:eastAsia="標楷體" w:hAnsi="標楷體" w:cs="標楷體" w:hint="eastAsia"/>
          <w:sz w:val="28"/>
          <w:szCs w:val="28"/>
        </w:rPr>
        <w:t>▓</w:t>
      </w:r>
      <w:r w:rsidRPr="009A0DAE">
        <w:rPr>
          <w:rFonts w:ascii="標楷體" w:eastAsia="標楷體" w:cs="標楷體" w:hint="eastAsia"/>
          <w:sz w:val="28"/>
          <w:szCs w:val="28"/>
        </w:rPr>
        <w:t>國語及中文正體字；□其他語文：＿＿＿＿＿＿。</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505E25">
        <w:rPr>
          <w:rFonts w:ascii="標楷體" w:eastAsia="標楷體" w:hAnsi="標楷體" w:cs="標楷體" w:hint="eastAsia"/>
          <w:sz w:val="28"/>
          <w:szCs w:val="28"/>
        </w:rPr>
        <w:t>▓</w:t>
      </w:r>
      <w:r w:rsidRPr="009A0DAE">
        <w:rPr>
          <w:rFonts w:ascii="標楷體" w:eastAsia="標楷體" w:cs="標楷體" w:hint="eastAsia"/>
          <w:sz w:val="28"/>
          <w:szCs w:val="28"/>
        </w:rPr>
        <w:t>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w:t>
      </w:r>
      <w:r w:rsidR="00EA6128">
        <w:rPr>
          <w:rFonts w:ascii="標楷體" w:eastAsia="標楷體" w:cs="標楷體" w:hint="eastAsia"/>
          <w:sz w:val="28"/>
          <w:szCs w:val="28"/>
        </w:rPr>
        <w:t>（</w:t>
      </w:r>
      <w:r w:rsidRPr="009A0DAE">
        <w:rPr>
          <w:rFonts w:ascii="標楷體" w:eastAsia="標楷體" w:cs="標楷體" w:hint="eastAsia"/>
          <w:sz w:val="28"/>
          <w:szCs w:val="28"/>
        </w:rPr>
        <w:t>含本數</w:t>
      </w:r>
      <w:r w:rsidR="00EA6128">
        <w:rPr>
          <w:rFonts w:ascii="標楷體" w:eastAsia="標楷體" w:cs="標楷體" w:hint="eastAsia"/>
          <w:sz w:val="28"/>
          <w:szCs w:val="28"/>
        </w:rPr>
        <w:t>）</w:t>
      </w:r>
      <w:r w:rsidRPr="009A0DAE">
        <w:rPr>
          <w:rFonts w:ascii="標楷體" w:eastAsia="標楷體" w:cs="標楷體" w:hint="eastAsia"/>
          <w:sz w:val="28"/>
          <w:szCs w:val="28"/>
        </w:rPr>
        <w:t>之名單，交予對方。</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(2)當事人之一方應於收受他方提出名單之次日起10日內，自該名單內選出1位作為委員。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(3)當事人之一方未依(1)提出名單者，為無法合意成立爭議處理小組。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(1)二位委員經選定之次日起10日內，由雙方或雙方選定之委員自前目(1)名單中共推1人作為召集委員。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6.爭議處理小組委員應迴避之事由，參照採購申訴審議委員會組織準則第13條規定。委員因迴避或其他事由出缺者，依第2目、第3目辦理。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w:t>
      </w:r>
      <w:r w:rsidRPr="009A0DAE">
        <w:rPr>
          <w:rFonts w:ascii="標楷體" w:eastAsia="標楷體" w:cs="標楷體" w:hint="eastAsia"/>
          <w:sz w:val="28"/>
          <w:szCs w:val="28"/>
        </w:rPr>
        <w:lastRenderedPageBreak/>
        <w:t>爭議處理程序辦理。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rsidR="00E518AE" w:rsidRPr="00651E8A"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r w:rsidR="00651E8A">
        <w:rPr>
          <w:rFonts w:ascii="標楷體" w:eastAsia="標楷體" w:cs="標楷體" w:hint="eastAsia"/>
          <w:color w:val="002060"/>
          <w:sz w:val="28"/>
          <w:szCs w:val="28"/>
        </w:rPr>
        <w:t>行政院公共工程委員會採購申訴審議委員會；地址：台北市松仁路三號9樓（中油大樓）；電話：(02)87897530。</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0113E4" w:rsidRDefault="009F7EA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(九)</w:t>
      </w:r>
      <w:r w:rsidR="00E518AE" w:rsidRPr="009A0DAE">
        <w:rPr>
          <w:rFonts w:ascii="標楷體" w:eastAsia="標楷體" w:cs="標楷體" w:hint="eastAsia"/>
          <w:sz w:val="28"/>
          <w:szCs w:val="28"/>
        </w:rPr>
        <w:t>本契約未載明之事項，依採購法及民法等相關法令。</w:t>
      </w:r>
    </w:p>
    <w:p w:rsidR="000113E4" w:rsidRDefault="000113E4">
      <w:pPr>
        <w:widowControl/>
        <w:adjustRightInd/>
        <w:textAlignment w:val="auto"/>
        <w:rPr>
          <w:rFonts w:ascii="標楷體" w:eastAsia="標楷體" w:cs="標楷體"/>
          <w:sz w:val="28"/>
          <w:szCs w:val="28"/>
        </w:rPr>
      </w:pPr>
      <w:r>
        <w:rPr>
          <w:rFonts w:ascii="標楷體" w:eastAsia="標楷體" w:cs="標楷體"/>
          <w:sz w:val="28"/>
          <w:szCs w:val="28"/>
        </w:rPr>
        <w:br w:type="page"/>
      </w:r>
    </w:p>
    <w:p w:rsidR="000113E4" w:rsidRDefault="000113E4" w:rsidP="000113E4">
      <w:pPr>
        <w:pageBreakBefore/>
        <w:tabs>
          <w:tab w:val="left" w:pos="6804"/>
        </w:tabs>
        <w:spacing w:line="440" w:lineRule="exact"/>
        <w:rPr>
          <w:rFonts w:ascii="標楷體" w:eastAsia="標楷體" w:hAnsi="標楷體"/>
          <w:color w:val="000080"/>
          <w:sz w:val="28"/>
          <w:szCs w:val="28"/>
        </w:rPr>
      </w:pPr>
      <w:r>
        <w:rPr>
          <w:rFonts w:ascii="標楷體" w:eastAsia="標楷體" w:hAnsi="標楷體" w:hint="eastAsia"/>
          <w:color w:val="000080"/>
          <w:sz w:val="28"/>
          <w:szCs w:val="28"/>
        </w:rPr>
        <w:lastRenderedPageBreak/>
        <w:t>立契約人：</w:t>
      </w:r>
    </w:p>
    <w:p w:rsidR="000113E4" w:rsidRDefault="000113E4" w:rsidP="00A872E0">
      <w:pPr>
        <w:tabs>
          <w:tab w:val="left" w:pos="2725"/>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機關　       業  　　主：新 竹 市 政 府</w:t>
      </w:r>
    </w:p>
    <w:p w:rsidR="000113E4" w:rsidRDefault="000113E4" w:rsidP="002A23EA">
      <w:pPr>
        <w:tabs>
          <w:tab w:val="left" w:pos="2725"/>
        </w:tabs>
        <w:spacing w:line="400" w:lineRule="exact"/>
        <w:ind w:firstLineChars="550" w:firstLine="1540"/>
        <w:rPr>
          <w:rFonts w:ascii="標楷體" w:eastAsia="標楷體" w:hAnsi="標楷體"/>
          <w:color w:val="000080"/>
          <w:sz w:val="28"/>
          <w:szCs w:val="28"/>
        </w:rPr>
      </w:pPr>
      <w:r>
        <w:rPr>
          <w:rFonts w:ascii="標楷體" w:eastAsia="標楷體" w:hAnsi="標楷體" w:hint="eastAsia"/>
          <w:color w:val="000080"/>
          <w:sz w:val="28"/>
          <w:szCs w:val="28"/>
        </w:rPr>
        <w:t xml:space="preserve">　　　     法定代理人：市長  林智堅</w:t>
      </w:r>
    </w:p>
    <w:p w:rsidR="000113E4" w:rsidRDefault="000113E4" w:rsidP="00A872E0">
      <w:pPr>
        <w:tabs>
          <w:tab w:val="left" w:pos="3310"/>
        </w:tabs>
        <w:spacing w:line="40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地  　　址：新竹市中正路120號</w:t>
      </w:r>
      <w:bookmarkStart w:id="0" w:name="_GoBack"/>
      <w:bookmarkEnd w:id="0"/>
    </w:p>
    <w:p w:rsidR="000113E4" w:rsidRDefault="000113E4" w:rsidP="00A872E0">
      <w:pPr>
        <w:tabs>
          <w:tab w:val="left" w:pos="3310"/>
        </w:tabs>
        <w:spacing w:line="400" w:lineRule="exact"/>
        <w:rPr>
          <w:rFonts w:ascii="標楷體" w:eastAsia="標楷體" w:hAnsi="標楷體"/>
          <w:color w:val="000080"/>
          <w:sz w:val="28"/>
          <w:szCs w:val="28"/>
        </w:rPr>
      </w:pPr>
      <w:r>
        <w:rPr>
          <w:rFonts w:ascii="標楷體" w:eastAsia="標楷體" w:hAnsi="標楷體" w:hint="eastAsia"/>
          <w:color w:val="000080"/>
          <w:sz w:val="28"/>
          <w:szCs w:val="28"/>
        </w:rPr>
        <w:t xml:space="preserve">　　　　　            電 話：03-5216121</w:t>
      </w:r>
    </w:p>
    <w:p w:rsidR="000113E4" w:rsidRDefault="000113E4" w:rsidP="00A872E0">
      <w:pPr>
        <w:tabs>
          <w:tab w:val="left" w:pos="3310"/>
        </w:tabs>
        <w:spacing w:line="400" w:lineRule="exact"/>
        <w:rPr>
          <w:rFonts w:ascii="標楷體" w:eastAsia="標楷體" w:hAnsi="標楷體"/>
          <w:color w:val="000080"/>
          <w:sz w:val="28"/>
          <w:szCs w:val="28"/>
        </w:rPr>
      </w:pPr>
    </w:p>
    <w:p w:rsidR="002A23EA" w:rsidRDefault="000113E4" w:rsidP="00A872E0">
      <w:pPr>
        <w:tabs>
          <w:tab w:val="left" w:pos="3310"/>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0113E4" w:rsidRDefault="002A23EA" w:rsidP="00A872E0">
      <w:pPr>
        <w:tabs>
          <w:tab w:val="left" w:pos="3310"/>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第一成員</w:t>
      </w:r>
    </w:p>
    <w:p w:rsidR="000113E4" w:rsidRDefault="000113E4" w:rsidP="002A23EA">
      <w:pPr>
        <w:tabs>
          <w:tab w:val="left" w:pos="3310"/>
          <w:tab w:val="left" w:pos="6120"/>
        </w:tabs>
        <w:spacing w:line="40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r w:rsidR="002A23EA">
        <w:rPr>
          <w:rFonts w:ascii="標楷體" w:eastAsia="標楷體" w:hAnsi="標楷體"/>
          <w:color w:val="000080"/>
          <w:sz w:val="28"/>
          <w:szCs w:val="28"/>
        </w:rPr>
        <w:tab/>
      </w:r>
    </w:p>
    <w:p w:rsidR="000113E4" w:rsidRDefault="000113E4" w:rsidP="00A872E0">
      <w:pPr>
        <w:tabs>
          <w:tab w:val="left" w:pos="3310"/>
        </w:tabs>
        <w:spacing w:line="40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0113E4" w:rsidRDefault="000113E4" w:rsidP="00A872E0">
      <w:pPr>
        <w:tabs>
          <w:tab w:val="left" w:pos="3900"/>
        </w:tabs>
        <w:spacing w:line="40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0113E4" w:rsidRDefault="000113E4" w:rsidP="00A872E0">
      <w:pPr>
        <w:tabs>
          <w:tab w:val="left" w:pos="3900"/>
        </w:tabs>
        <w:spacing w:line="40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0113E4" w:rsidRDefault="000113E4" w:rsidP="00A872E0">
      <w:pPr>
        <w:tabs>
          <w:tab w:val="left" w:pos="3900"/>
        </w:tabs>
        <w:spacing w:line="400" w:lineRule="exact"/>
        <w:ind w:firstLineChars="1100" w:firstLine="3080"/>
        <w:rPr>
          <w:rFonts w:ascii="標楷體" w:eastAsia="標楷體" w:hAnsi="標楷體"/>
          <w:color w:val="000080"/>
          <w:sz w:val="28"/>
          <w:szCs w:val="28"/>
        </w:rPr>
      </w:pPr>
    </w:p>
    <w:p w:rsidR="002A23EA" w:rsidRDefault="002A23EA" w:rsidP="002A23EA">
      <w:pPr>
        <w:tabs>
          <w:tab w:val="left" w:pos="3310"/>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2A23EA" w:rsidRDefault="002A23EA" w:rsidP="002A23EA">
      <w:pPr>
        <w:tabs>
          <w:tab w:val="left" w:pos="3310"/>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第</w:t>
      </w:r>
      <w:r>
        <w:rPr>
          <w:rFonts w:ascii="標楷體" w:eastAsia="標楷體" w:hAnsi="標楷體" w:hint="eastAsia"/>
          <w:color w:val="000080"/>
          <w:sz w:val="28"/>
          <w:szCs w:val="28"/>
        </w:rPr>
        <w:t>二</w:t>
      </w:r>
      <w:r>
        <w:rPr>
          <w:rFonts w:ascii="標楷體" w:eastAsia="標楷體" w:hAnsi="標楷體" w:hint="eastAsia"/>
          <w:color w:val="000080"/>
          <w:sz w:val="28"/>
          <w:szCs w:val="28"/>
        </w:rPr>
        <w:t>成員</w:t>
      </w:r>
    </w:p>
    <w:p w:rsidR="002A23EA" w:rsidRDefault="002A23EA" w:rsidP="002A23EA">
      <w:pPr>
        <w:tabs>
          <w:tab w:val="left" w:pos="3310"/>
          <w:tab w:val="left" w:pos="6120"/>
        </w:tabs>
        <w:spacing w:line="40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r>
        <w:rPr>
          <w:rFonts w:ascii="標楷體" w:eastAsia="標楷體" w:hAnsi="標楷體"/>
          <w:color w:val="000080"/>
          <w:sz w:val="28"/>
          <w:szCs w:val="28"/>
        </w:rPr>
        <w:tab/>
      </w:r>
    </w:p>
    <w:p w:rsidR="002A23EA" w:rsidRDefault="002A23EA" w:rsidP="002A23EA">
      <w:pPr>
        <w:tabs>
          <w:tab w:val="left" w:pos="3310"/>
        </w:tabs>
        <w:spacing w:line="40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2A23EA" w:rsidRDefault="002A23EA" w:rsidP="002A23EA">
      <w:pPr>
        <w:tabs>
          <w:tab w:val="left" w:pos="3900"/>
        </w:tabs>
        <w:spacing w:line="40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2A23EA" w:rsidRDefault="002A23EA" w:rsidP="002A23EA">
      <w:pPr>
        <w:tabs>
          <w:tab w:val="left" w:pos="3900"/>
        </w:tabs>
        <w:spacing w:line="40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2A23EA" w:rsidRDefault="002A23EA" w:rsidP="002A23EA">
      <w:pPr>
        <w:tabs>
          <w:tab w:val="left" w:pos="3310"/>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2A23EA" w:rsidRDefault="002A23EA" w:rsidP="002A23EA">
      <w:pPr>
        <w:tabs>
          <w:tab w:val="left" w:pos="3310"/>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第</w:t>
      </w:r>
      <w:r>
        <w:rPr>
          <w:rFonts w:ascii="標楷體" w:eastAsia="標楷體" w:hAnsi="標楷體" w:hint="eastAsia"/>
          <w:color w:val="000080"/>
          <w:sz w:val="28"/>
          <w:szCs w:val="28"/>
        </w:rPr>
        <w:t>三</w:t>
      </w:r>
      <w:r>
        <w:rPr>
          <w:rFonts w:ascii="標楷體" w:eastAsia="標楷體" w:hAnsi="標楷體" w:hint="eastAsia"/>
          <w:color w:val="000080"/>
          <w:sz w:val="28"/>
          <w:szCs w:val="28"/>
        </w:rPr>
        <w:t>成員</w:t>
      </w:r>
    </w:p>
    <w:p w:rsidR="002A23EA" w:rsidRDefault="002A23EA" w:rsidP="002A23EA">
      <w:pPr>
        <w:tabs>
          <w:tab w:val="left" w:pos="3310"/>
          <w:tab w:val="left" w:pos="6120"/>
        </w:tabs>
        <w:spacing w:line="40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r>
        <w:rPr>
          <w:rFonts w:ascii="標楷體" w:eastAsia="標楷體" w:hAnsi="標楷體"/>
          <w:color w:val="000080"/>
          <w:sz w:val="28"/>
          <w:szCs w:val="28"/>
        </w:rPr>
        <w:tab/>
      </w:r>
    </w:p>
    <w:p w:rsidR="002A23EA" w:rsidRDefault="002A23EA" w:rsidP="002A23EA">
      <w:pPr>
        <w:tabs>
          <w:tab w:val="left" w:pos="3310"/>
        </w:tabs>
        <w:spacing w:line="40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2A23EA" w:rsidRDefault="002A23EA" w:rsidP="002A23EA">
      <w:pPr>
        <w:tabs>
          <w:tab w:val="left" w:pos="3900"/>
        </w:tabs>
        <w:spacing w:line="40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2A23EA" w:rsidRDefault="002A23EA" w:rsidP="002A23EA">
      <w:pPr>
        <w:tabs>
          <w:tab w:val="left" w:pos="3900"/>
        </w:tabs>
        <w:spacing w:line="40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2A23EA" w:rsidRDefault="002A23EA" w:rsidP="002A23EA">
      <w:pPr>
        <w:tabs>
          <w:tab w:val="left" w:pos="3310"/>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2A23EA" w:rsidRDefault="002A23EA" w:rsidP="002A23EA">
      <w:pPr>
        <w:tabs>
          <w:tab w:val="left" w:pos="3310"/>
        </w:tabs>
        <w:spacing w:line="40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第</w:t>
      </w:r>
      <w:r>
        <w:rPr>
          <w:rFonts w:ascii="標楷體" w:eastAsia="標楷體" w:hAnsi="標楷體" w:hint="eastAsia"/>
          <w:color w:val="000080"/>
          <w:sz w:val="28"/>
          <w:szCs w:val="28"/>
        </w:rPr>
        <w:t>四</w:t>
      </w:r>
      <w:r>
        <w:rPr>
          <w:rFonts w:ascii="標楷體" w:eastAsia="標楷體" w:hAnsi="標楷體" w:hint="eastAsia"/>
          <w:color w:val="000080"/>
          <w:sz w:val="28"/>
          <w:szCs w:val="28"/>
        </w:rPr>
        <w:t>成員</w:t>
      </w:r>
    </w:p>
    <w:p w:rsidR="002A23EA" w:rsidRDefault="002A23EA" w:rsidP="002A23EA">
      <w:pPr>
        <w:tabs>
          <w:tab w:val="left" w:pos="3310"/>
          <w:tab w:val="left" w:pos="6120"/>
        </w:tabs>
        <w:spacing w:line="40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r>
        <w:rPr>
          <w:rFonts w:ascii="標楷體" w:eastAsia="標楷體" w:hAnsi="標楷體"/>
          <w:color w:val="000080"/>
          <w:sz w:val="28"/>
          <w:szCs w:val="28"/>
        </w:rPr>
        <w:tab/>
      </w:r>
    </w:p>
    <w:p w:rsidR="002A23EA" w:rsidRDefault="002A23EA" w:rsidP="002A23EA">
      <w:pPr>
        <w:tabs>
          <w:tab w:val="left" w:pos="3310"/>
        </w:tabs>
        <w:spacing w:line="40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2A23EA" w:rsidRDefault="002A23EA" w:rsidP="002A23EA">
      <w:pPr>
        <w:tabs>
          <w:tab w:val="left" w:pos="3900"/>
        </w:tabs>
        <w:spacing w:line="40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0113E4" w:rsidRDefault="002A23EA" w:rsidP="002A23EA">
      <w:pPr>
        <w:tabs>
          <w:tab w:val="left" w:pos="3900"/>
        </w:tabs>
        <w:spacing w:line="40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0113E4" w:rsidRDefault="002A23EA" w:rsidP="00A872E0">
      <w:pPr>
        <w:numPr>
          <w:ilvl w:val="12"/>
          <w:numId w:val="0"/>
        </w:numPr>
        <w:overflowPunct w:val="0"/>
        <w:spacing w:line="400" w:lineRule="exact"/>
        <w:ind w:left="624" w:hanging="340"/>
        <w:jc w:val="both"/>
        <w:rPr>
          <w:rFonts w:ascii="標楷體" w:eastAsia="標楷體" w:hAnsi="標楷體"/>
          <w:color w:val="000080"/>
          <w:sz w:val="28"/>
          <w:szCs w:val="28"/>
        </w:rPr>
      </w:pPr>
      <w:r>
        <w:rPr>
          <w:rFonts w:ascii="標楷體" w:eastAsia="標楷體" w:hAnsi="標楷體" w:hint="eastAsia"/>
          <w:color w:val="000080"/>
          <w:sz w:val="28"/>
          <w:szCs w:val="28"/>
        </w:rPr>
        <w:t xml:space="preserve">     </w:t>
      </w:r>
      <w:r w:rsidR="000113E4">
        <w:rPr>
          <w:rFonts w:ascii="標楷體" w:eastAsia="標楷體" w:hAnsi="標楷體" w:hint="eastAsia"/>
          <w:color w:val="000080"/>
          <w:sz w:val="28"/>
          <w:szCs w:val="28"/>
        </w:rPr>
        <w:t>中　華　民　國         年         月         日　訂　立</w:t>
      </w:r>
    </w:p>
    <w:p w:rsidR="00E518AE" w:rsidRPr="000113E4" w:rsidRDefault="00E518AE" w:rsidP="003349AC">
      <w:pPr>
        <w:spacing w:line="240" w:lineRule="atLeast"/>
        <w:ind w:left="840" w:hanging="556"/>
        <w:jc w:val="both"/>
        <w:textDirection w:val="lrTbV"/>
        <w:rPr>
          <w:rFonts w:ascii="標楷體" w:eastAsia="標楷體"/>
          <w:sz w:val="28"/>
          <w:szCs w:val="28"/>
        </w:rPr>
      </w:pPr>
    </w:p>
    <w:p w:rsidR="007638D0" w:rsidRPr="009A0DAE" w:rsidRDefault="006426E5" w:rsidP="00E132EF">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A872E0"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A872E0"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9A0DAE" w:rsidRDefault="00A872E0"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移動式起重機應具備1機3證（移動式起重機檢查合格證、操作人</w:t>
      </w:r>
      <w:r w:rsidR="007638D0" w:rsidRPr="009A0DAE">
        <w:rPr>
          <w:rFonts w:ascii="標楷體" w:eastAsia="標楷體" w:hint="eastAsia"/>
          <w:sz w:val="28"/>
          <w:szCs w:val="28"/>
        </w:rPr>
        <w:lastRenderedPageBreak/>
        <w:t>員及從事吊掛作業人員之安衛訓練結業證書），除操作人員外，應至少隨車指派起重吊掛作業人員1人（可兼任指揮人員）。</w:t>
      </w:r>
    </w:p>
    <w:p w:rsidR="007638D0" w:rsidRPr="009A0DAE" w:rsidRDefault="00A872E0"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A872E0"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施工架斜籬搭設、直井或人孔局限空間作業、吊裝台吊運等特殊高處作業，應一併使用背負式安全帶及捲揚式防墜器。</w:t>
      </w:r>
    </w:p>
    <w:p w:rsidR="007638D0" w:rsidRPr="009A0DAE" w:rsidRDefault="00A872E0"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者，均應設置擋土支撐或開挖緩坡；但地質特殊，提出替代方案經監造單位/工程司、機關同意者，得依替代方案施作。</w:t>
      </w:r>
    </w:p>
    <w:p w:rsidR="007638D0" w:rsidRPr="009A0DAE" w:rsidRDefault="00A872E0" w:rsidP="007638D0">
      <w:pPr>
        <w:spacing w:line="240" w:lineRule="atLeast"/>
        <w:ind w:leftChars="413" w:left="1285" w:hangingChars="105" w:hanging="294"/>
        <w:jc w:val="both"/>
        <w:rPr>
          <w:rFonts w:ascii="標楷體" w:eastAsia="標楷體"/>
          <w:sz w:val="28"/>
          <w:szCs w:val="28"/>
        </w:rPr>
      </w:pPr>
      <w:r>
        <w:rPr>
          <w:rFonts w:ascii="標楷體" w:eastAsia="標楷體" w:hAnsi="標楷體" w:hint="eastAsia"/>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1A10CE" w:rsidRPr="001A10CE">
        <w:rPr>
          <w:rFonts w:ascii="標楷體" w:eastAsia="標楷體" w:hint="eastAsia"/>
          <w:sz w:val="28"/>
          <w:szCs w:val="28"/>
          <w:u w:val="single"/>
        </w:rPr>
        <w:t>7</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1A10CE" w:rsidRPr="001A10CE">
        <w:rPr>
          <w:rFonts w:ascii="標楷體" w:eastAsia="標楷體" w:hint="eastAsia"/>
          <w:sz w:val="28"/>
          <w:szCs w:val="28"/>
          <w:u w:val="single"/>
        </w:rPr>
        <w:t>依勞工安全衛生法令規定</w:t>
      </w:r>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lastRenderedPageBreak/>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點不得兼職約定者，每日處以廠商懲罰性違約金新臺幣______元（由機關於招標時載明；未載明者，為新臺幣2,500元）。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9A2B01" w:rsidRPr="009A0DAE" w:rsidRDefault="007638D0" w:rsidP="00E132EF">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2B035D" w:rsidRPr="009A0DAE"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並提報該等人員之勞工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1A10CE"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Pr>
          <w:rFonts w:ascii="標楷體" w:eastAsia="標楷體" w:hAnsi="標楷體" w:hint="eastAsia"/>
          <w:sz w:val="28"/>
          <w:szCs w:val="28"/>
        </w:rPr>
        <w:t>▓</w:t>
      </w:r>
      <w:r w:rsidR="00F4638A" w:rsidRPr="009A0DAE">
        <w:rPr>
          <w:rFonts w:ascii="標楷體" w:eastAsia="標楷體" w:hint="eastAsia"/>
          <w:sz w:val="28"/>
          <w:szCs w:val="28"/>
        </w:rPr>
        <w:t>人員進入工作場所應予登記，登記資料應包含勞工姓名與隸屬廠商等，該登記文件應逐月送交監造單位</w:t>
      </w:r>
      <w:r w:rsidR="00F4638A" w:rsidRPr="009A0DAE">
        <w:rPr>
          <w:rFonts w:ascii="標楷體" w:eastAsia="標楷體"/>
          <w:sz w:val="28"/>
          <w:szCs w:val="28"/>
        </w:rPr>
        <w:t>/</w:t>
      </w:r>
      <w:r w:rsidR="00F4638A" w:rsidRPr="009A0DAE">
        <w:rPr>
          <w:rFonts w:ascii="標楷體" w:eastAsia="標楷體" w:hint="eastAsia"/>
          <w:sz w:val="28"/>
          <w:szCs w:val="28"/>
        </w:rPr>
        <w:t>工程司備查，且機關及監造單位</w:t>
      </w:r>
      <w:r w:rsidR="00F4638A" w:rsidRPr="009A0DAE">
        <w:rPr>
          <w:rFonts w:ascii="標楷體" w:eastAsia="標楷體"/>
          <w:sz w:val="28"/>
          <w:szCs w:val="28"/>
        </w:rPr>
        <w:t>/</w:t>
      </w:r>
      <w:r w:rsidR="00F4638A"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C62EAA" w:rsidP="00F4638A">
      <w:pPr>
        <w:spacing w:line="240" w:lineRule="atLeast"/>
        <w:ind w:left="1080"/>
        <w:jc w:val="both"/>
        <w:rPr>
          <w:rFonts w:ascii="標楷體" w:eastAsia="標楷體"/>
          <w:sz w:val="28"/>
          <w:szCs w:val="28"/>
        </w:rPr>
      </w:pPr>
      <w:r>
        <w:rPr>
          <w:rFonts w:ascii="標楷體" w:eastAsia="標楷體" w:hAnsi="標楷體" w:hint="eastAsia"/>
          <w:sz w:val="28"/>
          <w:szCs w:val="28"/>
        </w:rPr>
        <w:t>▓</w:t>
      </w:r>
      <w:r w:rsidR="00F4638A" w:rsidRPr="009A0DAE">
        <w:rPr>
          <w:rFonts w:ascii="標楷體" w:eastAsia="標楷體" w:hint="eastAsia"/>
          <w:sz w:val="28"/>
          <w:szCs w:val="28"/>
        </w:rPr>
        <w:t>總重量逾3.5公噸之貨車。</w:t>
      </w:r>
    </w:p>
    <w:p w:rsidR="00F4638A" w:rsidRPr="009A0DAE" w:rsidRDefault="00C62EAA" w:rsidP="00F4638A">
      <w:pPr>
        <w:spacing w:line="240" w:lineRule="atLeast"/>
        <w:ind w:left="1080"/>
        <w:jc w:val="both"/>
        <w:rPr>
          <w:rFonts w:ascii="標楷體" w:eastAsia="標楷體"/>
          <w:sz w:val="28"/>
          <w:szCs w:val="28"/>
        </w:rPr>
      </w:pPr>
      <w:r>
        <w:rPr>
          <w:rFonts w:ascii="標楷體" w:eastAsia="標楷體" w:hAnsi="標楷體" w:hint="eastAsia"/>
          <w:sz w:val="28"/>
          <w:szCs w:val="28"/>
        </w:rPr>
        <w:t>▓</w:t>
      </w:r>
      <w:r w:rsidR="00F4638A" w:rsidRPr="009A0DAE">
        <w:rPr>
          <w:rFonts w:ascii="標楷體" w:eastAsia="標楷體" w:hint="eastAsia"/>
          <w:sz w:val="28"/>
          <w:szCs w:val="28"/>
        </w:rPr>
        <w:t>混凝土預拌車及總重量20公噸以上之貨車（包括聯結車）。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契約施工期間，廠商應隨時清除工地內暨工地週邊道路一切廢料、垃圾、非必要或檢驗不合格之材料、鷹架、工具及其他設備，以確保工地安全及工作地區環境之整潔，其所需費用概由廠商負責。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1A10CE">
        <w:rPr>
          <w:rFonts w:ascii="標楷體" w:eastAsia="標楷體" w:hAnsi="標楷體" w:hint="eastAsia"/>
          <w:sz w:val="28"/>
          <w:szCs w:val="28"/>
        </w:rPr>
        <w:t>▓</w:t>
      </w:r>
      <w:r w:rsidRPr="009A0DAE">
        <w:rPr>
          <w:rFonts w:ascii="標楷體" w:eastAsia="標楷體" w:hint="eastAsia"/>
          <w:sz w:val="28"/>
          <w:szCs w:val="28"/>
        </w:rPr>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9A0DAE">
          <w:rPr>
            <w:rFonts w:ascii="標楷體" w:eastAsia="標楷體" w:hint="eastAsia"/>
            <w:sz w:val="28"/>
            <w:szCs w:val="28"/>
          </w:rPr>
          <w:t>75公分</w:t>
        </w:r>
      </w:smartTag>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A87086" w:rsidRDefault="00A87086" w:rsidP="006103AB">
      <w:pPr>
        <w:numPr>
          <w:ilvl w:val="1"/>
          <w:numId w:val="12"/>
        </w:numPr>
        <w:spacing w:line="240" w:lineRule="atLeast"/>
        <w:jc w:val="both"/>
        <w:rPr>
          <w:rFonts w:ascii="標楷體" w:eastAsia="標楷體"/>
          <w:sz w:val="28"/>
          <w:szCs w:val="28"/>
        </w:rPr>
      </w:pPr>
      <w:r w:rsidRPr="00A87086">
        <w:rPr>
          <w:rFonts w:ascii="標楷體" w:eastAsia="標楷體" w:hint="eastAsia"/>
          <w:sz w:val="28"/>
          <w:szCs w:val="28"/>
        </w:rPr>
        <w:t>工地主任違反第9條第3款約定者，每日處以廠商懲罰性違約金新臺</w:t>
      </w:r>
      <w:r w:rsidRPr="00A87086">
        <w:rPr>
          <w:rFonts w:ascii="標楷體" w:eastAsia="標楷體" w:hint="eastAsia"/>
          <w:sz w:val="28"/>
          <w:szCs w:val="28"/>
        </w:rPr>
        <w:lastRenderedPageBreak/>
        <w:t>幣______元（由機關於招標時載明；未載明者，為新臺幣2,500元）。</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C45FA3"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混凝土圓柱試體抗壓強度試驗。</w:t>
      </w:r>
    </w:p>
    <w:p w:rsidR="00D65AB3" w:rsidRPr="009A0DAE" w:rsidRDefault="00C45FA3"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混凝土鑽心試體抗壓強度試驗。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CE3463"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水泥混凝土粗細粒料篩分析</w:t>
      </w:r>
      <w:r w:rsidR="00551B46">
        <w:rPr>
          <w:rFonts w:ascii="標楷體" w:eastAsia="標楷體" w:hint="eastAsia"/>
          <w:sz w:val="28"/>
          <w:szCs w:val="28"/>
        </w:rPr>
        <w:t>（</w:t>
      </w:r>
      <w:r w:rsidR="00D65AB3"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7D7C05" w:rsidP="00D65AB3">
      <w:pPr>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C45FA3"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C45FA3"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鋼筋混凝土用鋼筋試驗。</w:t>
      </w:r>
    </w:p>
    <w:p w:rsidR="00D65AB3" w:rsidRPr="009A0DAE" w:rsidRDefault="00C45FA3"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4A25E1"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土壤夯實試驗。</w:t>
      </w:r>
    </w:p>
    <w:p w:rsidR="00D65AB3" w:rsidRPr="009A0DAE" w:rsidRDefault="00C45FA3" w:rsidP="00D65AB3">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4A25E1" w:rsidP="00C44FD2">
      <w:pPr>
        <w:tabs>
          <w:tab w:val="num" w:pos="1680"/>
        </w:tabs>
        <w:spacing w:line="240" w:lineRule="atLeast"/>
        <w:ind w:leftChars="699" w:left="1972" w:hangingChars="105" w:hanging="294"/>
        <w:jc w:val="both"/>
        <w:rPr>
          <w:rFonts w:ascii="標楷體" w:eastAsia="標楷體"/>
          <w:sz w:val="28"/>
          <w:szCs w:val="28"/>
        </w:rPr>
      </w:pPr>
      <w:r>
        <w:rPr>
          <w:rFonts w:ascii="標楷體" w:eastAsia="標楷體" w:hAnsi="標楷體" w:hint="eastAsia"/>
          <w:sz w:val="28"/>
          <w:szCs w:val="28"/>
        </w:rPr>
        <w:t>▓</w:t>
      </w:r>
      <w:r w:rsidR="00C44FD2"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r w:rsidR="00C45FA3" w:rsidRPr="00C45FA3">
        <w:rPr>
          <w:rFonts w:ascii="標楷體" w:eastAsia="標楷體" w:hint="eastAsia"/>
          <w:sz w:val="28"/>
          <w:szCs w:val="28"/>
          <w:u w:val="single"/>
        </w:rPr>
        <w:t>契約</w:t>
      </w:r>
      <w:r w:rsidR="00B37629">
        <w:rPr>
          <w:rFonts w:ascii="標楷體" w:eastAsia="標楷體" w:hint="eastAsia"/>
          <w:sz w:val="28"/>
          <w:szCs w:val="28"/>
          <w:u w:val="single"/>
        </w:rPr>
        <w:t>及</w:t>
      </w:r>
      <w:r w:rsidR="00C45FA3" w:rsidRPr="00C45FA3">
        <w:rPr>
          <w:rFonts w:ascii="標楷體" w:eastAsia="標楷體" w:hint="eastAsia"/>
          <w:sz w:val="28"/>
          <w:szCs w:val="28"/>
          <w:u w:val="single"/>
        </w:rPr>
        <w:t>規範</w:t>
      </w:r>
      <w:r w:rsidR="00B37629">
        <w:rPr>
          <w:rFonts w:ascii="標楷體" w:eastAsia="標楷體" w:hint="eastAsia"/>
          <w:sz w:val="28"/>
          <w:szCs w:val="28"/>
          <w:u w:val="single"/>
        </w:rPr>
        <w:t>所定應辦</w:t>
      </w:r>
      <w:r w:rsidR="00C45FA3" w:rsidRPr="00C45FA3">
        <w:rPr>
          <w:rFonts w:ascii="標楷體" w:eastAsia="標楷體" w:hint="eastAsia"/>
          <w:sz w:val="28"/>
          <w:szCs w:val="28"/>
          <w:u w:val="single"/>
        </w:rPr>
        <w:t>之施工材料</w:t>
      </w:r>
      <w:r w:rsidR="00A760EA">
        <w:rPr>
          <w:rFonts w:ascii="標楷體" w:eastAsia="標楷體" w:hint="eastAsia"/>
          <w:sz w:val="28"/>
          <w:szCs w:val="28"/>
          <w:u w:val="single"/>
        </w:rPr>
        <w:t>（項目）</w:t>
      </w:r>
      <w:r w:rsidR="00B37629">
        <w:rPr>
          <w:rFonts w:ascii="標楷體" w:eastAsia="標楷體" w:hint="eastAsia"/>
          <w:sz w:val="28"/>
          <w:szCs w:val="28"/>
          <w:u w:val="single"/>
        </w:rPr>
        <w:t>，機關所定項目</w:t>
      </w:r>
      <w:r w:rsidRPr="009A0DAE">
        <w:rPr>
          <w:rFonts w:ascii="標楷體" w:eastAsia="標楷體" w:hint="eastAsia"/>
          <w:sz w:val="28"/>
          <w:szCs w:val="28"/>
        </w:rPr>
        <w:t>。</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w:t>
      </w:r>
      <w:r w:rsidR="00C44FD2" w:rsidRPr="009A0DAE">
        <w:rPr>
          <w:rFonts w:ascii="標楷體" w:eastAsia="標楷體" w:hint="eastAsia"/>
          <w:sz w:val="28"/>
          <w:szCs w:val="28"/>
        </w:rPr>
        <w:lastRenderedPageBreak/>
        <w:t>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F27980">
        <w:rPr>
          <w:rFonts w:ascii="標楷體" w:eastAsia="標楷體" w:hint="eastAsia"/>
          <w:sz w:val="28"/>
          <w:szCs w:val="28"/>
        </w:rPr>
        <w:t>1千萬元以上未達5千萬元之工程，整體品質計畫之內</w:t>
      </w:r>
      <w:r w:rsidR="00F27980" w:rsidRPr="00F27980">
        <w:rPr>
          <w:rFonts w:ascii="標楷體" w:eastAsia="標楷體" w:hint="eastAsia"/>
          <w:sz w:val="28"/>
          <w:szCs w:val="28"/>
        </w:rPr>
        <w:lastRenderedPageBreak/>
        <w:t>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w:t>
      </w:r>
      <w:r w:rsidR="00C45FA3" w:rsidRPr="00C45FA3">
        <w:rPr>
          <w:rFonts w:ascii="標楷體" w:eastAsia="標楷體" w:hint="eastAsia"/>
          <w:sz w:val="28"/>
          <w:szCs w:val="28"/>
          <w:u w:val="single"/>
        </w:rPr>
        <w:t>2</w:t>
      </w:r>
      <w:r w:rsidR="00F27980" w:rsidRPr="00F27980">
        <w:rPr>
          <w:rFonts w:ascii="標楷體" w:eastAsia="標楷體" w:hint="eastAsia"/>
          <w:sz w:val="28"/>
          <w:szCs w:val="28"/>
        </w:rPr>
        <w:t>人（新臺幣2千萬元以上，未達2億元之工程，至少1人。2億元以上之工程，至少2人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w:t>
      </w:r>
      <w:r w:rsidRPr="009A0DAE">
        <w:rPr>
          <w:rFonts w:ascii="標楷體" w:eastAsia="標楷體" w:hint="eastAsia"/>
          <w:sz w:val="28"/>
          <w:szCs w:val="28"/>
        </w:rPr>
        <w:lastRenderedPageBreak/>
        <w:t>書）之設置約定如下：（由機關視個案特性於招標時載明，並依設置情形編列相關費用；未載明者無）</w:t>
      </w:r>
    </w:p>
    <w:p w:rsidR="00E33ABE" w:rsidRPr="009A0DAE" w:rsidRDefault="005B0D52" w:rsidP="00E33ABE">
      <w:pPr>
        <w:spacing w:line="240" w:lineRule="atLeast"/>
        <w:ind w:left="1080"/>
        <w:jc w:val="both"/>
        <w:rPr>
          <w:rFonts w:ascii="標楷體" w:eastAsia="標楷體"/>
          <w:sz w:val="28"/>
          <w:szCs w:val="28"/>
        </w:rPr>
      </w:pPr>
      <w:r w:rsidRPr="009A0DAE">
        <w:rPr>
          <w:rFonts w:ascii="標楷體" w:eastAsia="標楷體" w:hint="eastAsia"/>
          <w:sz w:val="28"/>
          <w:szCs w:val="28"/>
        </w:rPr>
        <w:t>□</w:t>
      </w:r>
      <w:r w:rsidR="00E33ABE" w:rsidRPr="009A0DAE">
        <w:rPr>
          <w:rFonts w:ascii="標楷體" w:eastAsia="標楷體" w:hint="eastAsia"/>
          <w:sz w:val="28"/>
          <w:szCs w:val="28"/>
        </w:rPr>
        <w:t>專職</w:t>
      </w:r>
      <w:r>
        <w:rPr>
          <w:rFonts w:ascii="標楷體" w:eastAsia="標楷體" w:hint="eastAsia"/>
          <w:sz w:val="28"/>
          <w:szCs w:val="28"/>
        </w:rPr>
        <w:t xml:space="preserve">  </w:t>
      </w:r>
      <w:r w:rsidR="00E33ABE" w:rsidRPr="009A0DAE">
        <w:rPr>
          <w:rFonts w:ascii="標楷體" w:eastAsia="標楷體" w:hint="eastAsia"/>
          <w:sz w:val="28"/>
          <w:szCs w:val="28"/>
        </w:rPr>
        <w:t>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w:t>
      </w:r>
      <w:r w:rsidR="00C45FA3" w:rsidRPr="00C45FA3">
        <w:rPr>
          <w:rFonts w:ascii="標楷體" w:eastAsia="標楷體" w:hint="eastAsia"/>
          <w:sz w:val="28"/>
          <w:szCs w:val="28"/>
          <w:u w:val="single"/>
        </w:rPr>
        <w:t>7</w:t>
      </w:r>
      <w:r w:rsidRPr="009A0DAE">
        <w:rPr>
          <w:rFonts w:ascii="標楷體" w:eastAsia="標楷體" w:hint="eastAsia"/>
          <w:sz w:val="28"/>
          <w:szCs w:val="28"/>
        </w:rPr>
        <w:t>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C45FA3" w:rsidP="008803F2">
      <w:pPr>
        <w:spacing w:line="240" w:lineRule="atLeast"/>
        <w:ind w:leftChars="180" w:left="718" w:hangingChars="102" w:hanging="286"/>
        <w:jc w:val="both"/>
        <w:rPr>
          <w:rFonts w:ascii="標楷體" w:eastAsia="標楷體"/>
          <w:sz w:val="28"/>
          <w:szCs w:val="28"/>
        </w:rPr>
      </w:pPr>
      <w:r>
        <w:rPr>
          <w:rFonts w:ascii="標楷體" w:eastAsia="標楷體" w:hAnsi="標楷體" w:hint="eastAsia"/>
          <w:sz w:val="28"/>
          <w:szCs w:val="28"/>
        </w:rPr>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C60503"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r>
        <w:rPr>
          <w:rFonts w:ascii="標楷體" w:eastAsia="標楷體" w:hint="eastAsia"/>
          <w:sz w:val="28"/>
          <w:szCs w:val="28"/>
        </w:rPr>
        <w:t>3.2.1點至第</w:t>
      </w:r>
      <w:r w:rsidRPr="009A0DAE">
        <w:rPr>
          <w:rFonts w:ascii="標楷體" w:eastAsia="標楷體" w:hint="eastAsia"/>
          <w:sz w:val="28"/>
          <w:szCs w:val="28"/>
        </w:rPr>
        <w:t>3.2.4點</w:t>
      </w:r>
      <w:r>
        <w:rPr>
          <w:rFonts w:ascii="標楷體" w:eastAsia="標楷體" w:hint="eastAsia"/>
          <w:sz w:val="28"/>
          <w:szCs w:val="28"/>
        </w:rPr>
        <w:t>、3.3點，</w:t>
      </w:r>
      <w:r w:rsidRPr="009A0DAE">
        <w:rPr>
          <w:rFonts w:ascii="標楷體" w:eastAsia="標楷體" w:hint="eastAsia"/>
          <w:sz w:val="28"/>
          <w:szCs w:val="28"/>
        </w:rPr>
        <w:t>或專任工程人員以</w:t>
      </w:r>
      <w:r w:rsidRPr="009A0DAE">
        <w:rPr>
          <w:rFonts w:ascii="標楷體" w:eastAsia="標楷體" w:hint="eastAsia"/>
          <w:sz w:val="28"/>
          <w:szCs w:val="28"/>
        </w:rPr>
        <w:lastRenderedPageBreak/>
        <w:t>外技師或建築師違反</w:t>
      </w:r>
      <w:r>
        <w:rPr>
          <w:rFonts w:ascii="標楷體" w:eastAsia="標楷體" w:hint="eastAsia"/>
          <w:sz w:val="28"/>
          <w:szCs w:val="28"/>
        </w:rPr>
        <w:t>第4.1點至</w:t>
      </w:r>
      <w:r w:rsidRPr="009A0DAE">
        <w:rPr>
          <w:rFonts w:ascii="標楷體" w:eastAsia="標楷體" w:hint="eastAsia"/>
          <w:sz w:val="28"/>
          <w:szCs w:val="28"/>
        </w:rPr>
        <w:t>第</w:t>
      </w:r>
      <w:r>
        <w:rPr>
          <w:rFonts w:ascii="標楷體" w:eastAsia="標楷體" w:hint="eastAsia"/>
          <w:sz w:val="28"/>
          <w:szCs w:val="28"/>
        </w:rPr>
        <w:t>4.3</w:t>
      </w:r>
      <w:r w:rsidRPr="009A0DAE">
        <w:rPr>
          <w:rFonts w:ascii="標楷體" w:eastAsia="標楷體" w:hint="eastAsia"/>
          <w:sz w:val="28"/>
          <w:szCs w:val="28"/>
        </w:rPr>
        <w:t>點約定者，每日處以廠商懲罰性違約金新臺幣＿＿元（由機關於招標時載明；未載明者，為新臺幣2,500元）</w:t>
      </w:r>
      <w:r w:rsidR="002F620F" w:rsidRPr="009A0DAE">
        <w:rPr>
          <w:rFonts w:ascii="標楷體" w:eastAsia="標楷體" w:hint="eastAsia"/>
          <w:sz w:val="28"/>
          <w:szCs w:val="28"/>
        </w:rPr>
        <w:t>。</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9771BB">
      <w:headerReference w:type="default" r:id="rId8"/>
      <w:footerReference w:type="default" r:id="rId9"/>
      <w:pgSz w:w="11907" w:h="16840" w:code="9"/>
      <w:pgMar w:top="1247" w:right="1247" w:bottom="1247" w:left="1247"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43" w:rsidRDefault="00C51F43">
      <w:r>
        <w:separator/>
      </w:r>
    </w:p>
  </w:endnote>
  <w:endnote w:type="continuationSeparator" w:id="0">
    <w:p w:rsidR="00C51F43" w:rsidRDefault="00C5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96" w:rsidRDefault="00317D96">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2A23EA">
      <w:rPr>
        <w:rStyle w:val="a9"/>
        <w:rFonts w:eastAsia="標楷體"/>
        <w:noProof/>
      </w:rPr>
      <w:t>51</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2A23EA">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43" w:rsidRDefault="00C51F43">
      <w:r>
        <w:separator/>
      </w:r>
    </w:p>
  </w:footnote>
  <w:footnote w:type="continuationSeparator" w:id="0">
    <w:p w:rsidR="00C51F43" w:rsidRDefault="00C51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96" w:rsidRPr="00073109" w:rsidRDefault="00317D96" w:rsidP="00073109">
    <w:pPr>
      <w:pStyle w:val="aa"/>
      <w:jc w:val="right"/>
      <w:rPr>
        <w:color w:val="999999"/>
      </w:rPr>
    </w:pPr>
    <w:r w:rsidRPr="00073109">
      <w:rPr>
        <w:rFonts w:ascii="標楷體" w:eastAsia="標楷體" w:hAnsi="標楷體" w:hint="eastAsia"/>
        <w:color w:val="999999"/>
      </w:rPr>
      <w:t>工程採購契約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642242BE"/>
    <w:multiLevelType w:val="hybridMultilevel"/>
    <w:tmpl w:val="F2A8DED0"/>
    <w:lvl w:ilvl="0" w:tplc="A2F871D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5"/>
  </w:num>
  <w:num w:numId="7">
    <w:abstractNumId w:val="19"/>
  </w:num>
  <w:num w:numId="8">
    <w:abstractNumId w:val="2"/>
  </w:num>
  <w:num w:numId="9">
    <w:abstractNumId w:val="3"/>
  </w:num>
  <w:num w:numId="10">
    <w:abstractNumId w:val="9"/>
  </w:num>
  <w:num w:numId="11">
    <w:abstractNumId w:val="18"/>
  </w:num>
  <w:num w:numId="12">
    <w:abstractNumId w:val="8"/>
  </w:num>
  <w:num w:numId="13">
    <w:abstractNumId w:val="13"/>
  </w:num>
  <w:num w:numId="14">
    <w:abstractNumId w:val="17"/>
  </w:num>
  <w:num w:numId="15">
    <w:abstractNumId w:val="5"/>
  </w:num>
  <w:num w:numId="16">
    <w:abstractNumId w:val="4"/>
  </w:num>
  <w:num w:numId="17">
    <w:abstractNumId w:val="10"/>
  </w:num>
  <w:num w:numId="18">
    <w:abstractNumId w:val="20"/>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5014B"/>
    <w:rsid w:val="000038E8"/>
    <w:rsid w:val="000113E4"/>
    <w:rsid w:val="00013606"/>
    <w:rsid w:val="00016E6F"/>
    <w:rsid w:val="000211B6"/>
    <w:rsid w:val="00023406"/>
    <w:rsid w:val="00027EE3"/>
    <w:rsid w:val="000355AB"/>
    <w:rsid w:val="0004473F"/>
    <w:rsid w:val="00046547"/>
    <w:rsid w:val="00050000"/>
    <w:rsid w:val="000558AA"/>
    <w:rsid w:val="00055E26"/>
    <w:rsid w:val="00055FCA"/>
    <w:rsid w:val="00056AE3"/>
    <w:rsid w:val="00056DA3"/>
    <w:rsid w:val="00057501"/>
    <w:rsid w:val="00062827"/>
    <w:rsid w:val="00063400"/>
    <w:rsid w:val="0007092C"/>
    <w:rsid w:val="000721EB"/>
    <w:rsid w:val="00073109"/>
    <w:rsid w:val="00074D6F"/>
    <w:rsid w:val="0008060A"/>
    <w:rsid w:val="00080CB3"/>
    <w:rsid w:val="000853E6"/>
    <w:rsid w:val="00096CD4"/>
    <w:rsid w:val="0009710A"/>
    <w:rsid w:val="000A2278"/>
    <w:rsid w:val="000A28C4"/>
    <w:rsid w:val="000A769D"/>
    <w:rsid w:val="000B098B"/>
    <w:rsid w:val="000B1463"/>
    <w:rsid w:val="000B2229"/>
    <w:rsid w:val="000B256B"/>
    <w:rsid w:val="000B3D71"/>
    <w:rsid w:val="000D1E5B"/>
    <w:rsid w:val="000D2C3C"/>
    <w:rsid w:val="000D413E"/>
    <w:rsid w:val="000D56E8"/>
    <w:rsid w:val="000E158F"/>
    <w:rsid w:val="000E19B3"/>
    <w:rsid w:val="000E3EA0"/>
    <w:rsid w:val="000E643F"/>
    <w:rsid w:val="000F18D2"/>
    <w:rsid w:val="00100637"/>
    <w:rsid w:val="00100C47"/>
    <w:rsid w:val="0010302A"/>
    <w:rsid w:val="00104381"/>
    <w:rsid w:val="00104493"/>
    <w:rsid w:val="001104E6"/>
    <w:rsid w:val="00116A4A"/>
    <w:rsid w:val="00120D14"/>
    <w:rsid w:val="00125016"/>
    <w:rsid w:val="00131076"/>
    <w:rsid w:val="0013413A"/>
    <w:rsid w:val="00140B44"/>
    <w:rsid w:val="00142444"/>
    <w:rsid w:val="001447B1"/>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0CE"/>
    <w:rsid w:val="001A172D"/>
    <w:rsid w:val="001A4820"/>
    <w:rsid w:val="001B1675"/>
    <w:rsid w:val="001B56BE"/>
    <w:rsid w:val="001B6AC6"/>
    <w:rsid w:val="001C34DA"/>
    <w:rsid w:val="001C605A"/>
    <w:rsid w:val="001D07D3"/>
    <w:rsid w:val="001D092D"/>
    <w:rsid w:val="001D37F6"/>
    <w:rsid w:val="001D531B"/>
    <w:rsid w:val="001E73CA"/>
    <w:rsid w:val="001E7A44"/>
    <w:rsid w:val="001E7C20"/>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31D4F"/>
    <w:rsid w:val="0023522C"/>
    <w:rsid w:val="00235311"/>
    <w:rsid w:val="00237545"/>
    <w:rsid w:val="002417C7"/>
    <w:rsid w:val="002425C7"/>
    <w:rsid w:val="00245A90"/>
    <w:rsid w:val="00246EBD"/>
    <w:rsid w:val="0025688F"/>
    <w:rsid w:val="002602D6"/>
    <w:rsid w:val="00270BE8"/>
    <w:rsid w:val="002711B8"/>
    <w:rsid w:val="00271E69"/>
    <w:rsid w:val="00272A6C"/>
    <w:rsid w:val="00272C9B"/>
    <w:rsid w:val="002760B3"/>
    <w:rsid w:val="00281849"/>
    <w:rsid w:val="00285508"/>
    <w:rsid w:val="002859EE"/>
    <w:rsid w:val="00286A9D"/>
    <w:rsid w:val="00293957"/>
    <w:rsid w:val="0029549D"/>
    <w:rsid w:val="00295B6E"/>
    <w:rsid w:val="002A01CD"/>
    <w:rsid w:val="002A07C9"/>
    <w:rsid w:val="002A0FB9"/>
    <w:rsid w:val="002A1960"/>
    <w:rsid w:val="002A23EA"/>
    <w:rsid w:val="002A2642"/>
    <w:rsid w:val="002A4342"/>
    <w:rsid w:val="002B035D"/>
    <w:rsid w:val="002B076B"/>
    <w:rsid w:val="002B3FF2"/>
    <w:rsid w:val="002B4DB9"/>
    <w:rsid w:val="002B56EB"/>
    <w:rsid w:val="002B7457"/>
    <w:rsid w:val="002C0899"/>
    <w:rsid w:val="002C1DA5"/>
    <w:rsid w:val="002C1F2E"/>
    <w:rsid w:val="002C2891"/>
    <w:rsid w:val="002C59D5"/>
    <w:rsid w:val="002D03C1"/>
    <w:rsid w:val="002D4F06"/>
    <w:rsid w:val="002E6A10"/>
    <w:rsid w:val="002F35F5"/>
    <w:rsid w:val="002F620F"/>
    <w:rsid w:val="002F6DBF"/>
    <w:rsid w:val="0030144A"/>
    <w:rsid w:val="0030216B"/>
    <w:rsid w:val="00302882"/>
    <w:rsid w:val="0030398F"/>
    <w:rsid w:val="0031435A"/>
    <w:rsid w:val="00315347"/>
    <w:rsid w:val="003155CD"/>
    <w:rsid w:val="00316BD6"/>
    <w:rsid w:val="00316DBD"/>
    <w:rsid w:val="00317434"/>
    <w:rsid w:val="00317D96"/>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4C3E"/>
    <w:rsid w:val="00365305"/>
    <w:rsid w:val="00365648"/>
    <w:rsid w:val="00367A86"/>
    <w:rsid w:val="0037165D"/>
    <w:rsid w:val="00375333"/>
    <w:rsid w:val="0038094A"/>
    <w:rsid w:val="003821F6"/>
    <w:rsid w:val="00384898"/>
    <w:rsid w:val="00396505"/>
    <w:rsid w:val="00396D8E"/>
    <w:rsid w:val="00397088"/>
    <w:rsid w:val="003A1D79"/>
    <w:rsid w:val="003A37E3"/>
    <w:rsid w:val="003A5C89"/>
    <w:rsid w:val="003A7B11"/>
    <w:rsid w:val="003B17A2"/>
    <w:rsid w:val="003B30F1"/>
    <w:rsid w:val="003B39C6"/>
    <w:rsid w:val="003B5229"/>
    <w:rsid w:val="003B672E"/>
    <w:rsid w:val="003B7C16"/>
    <w:rsid w:val="003C0C84"/>
    <w:rsid w:val="003C67B8"/>
    <w:rsid w:val="003C7B7F"/>
    <w:rsid w:val="003D1C79"/>
    <w:rsid w:val="003D2041"/>
    <w:rsid w:val="003D2BB2"/>
    <w:rsid w:val="003D6C5D"/>
    <w:rsid w:val="003D6CB3"/>
    <w:rsid w:val="003D7E32"/>
    <w:rsid w:val="003E0E67"/>
    <w:rsid w:val="003E26EA"/>
    <w:rsid w:val="003E5685"/>
    <w:rsid w:val="003E5DB4"/>
    <w:rsid w:val="003F0320"/>
    <w:rsid w:val="003F19E0"/>
    <w:rsid w:val="003F33E0"/>
    <w:rsid w:val="003F3D2A"/>
    <w:rsid w:val="003F65AE"/>
    <w:rsid w:val="00400552"/>
    <w:rsid w:val="004006F0"/>
    <w:rsid w:val="00403BC0"/>
    <w:rsid w:val="004045A8"/>
    <w:rsid w:val="0040792B"/>
    <w:rsid w:val="004100B7"/>
    <w:rsid w:val="00416D74"/>
    <w:rsid w:val="00421D1A"/>
    <w:rsid w:val="00425BBB"/>
    <w:rsid w:val="00430A51"/>
    <w:rsid w:val="004338C1"/>
    <w:rsid w:val="004434C7"/>
    <w:rsid w:val="0044386D"/>
    <w:rsid w:val="00445964"/>
    <w:rsid w:val="004477C6"/>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25E1"/>
    <w:rsid w:val="004A31B1"/>
    <w:rsid w:val="004A7173"/>
    <w:rsid w:val="004A74CC"/>
    <w:rsid w:val="004A755F"/>
    <w:rsid w:val="004B2682"/>
    <w:rsid w:val="004B2D06"/>
    <w:rsid w:val="004B3697"/>
    <w:rsid w:val="004B5BEF"/>
    <w:rsid w:val="004B5CDE"/>
    <w:rsid w:val="004B6ECF"/>
    <w:rsid w:val="004B7912"/>
    <w:rsid w:val="004C0458"/>
    <w:rsid w:val="004C10D7"/>
    <w:rsid w:val="004C2180"/>
    <w:rsid w:val="004C37B1"/>
    <w:rsid w:val="004C7D8C"/>
    <w:rsid w:val="004D2B7B"/>
    <w:rsid w:val="004D5434"/>
    <w:rsid w:val="004E15C2"/>
    <w:rsid w:val="004E41D8"/>
    <w:rsid w:val="004E550C"/>
    <w:rsid w:val="004F2415"/>
    <w:rsid w:val="004F5635"/>
    <w:rsid w:val="004F717E"/>
    <w:rsid w:val="004F777E"/>
    <w:rsid w:val="005020DA"/>
    <w:rsid w:val="00502AA5"/>
    <w:rsid w:val="00503131"/>
    <w:rsid w:val="005036E0"/>
    <w:rsid w:val="00505E25"/>
    <w:rsid w:val="00507194"/>
    <w:rsid w:val="00513A3B"/>
    <w:rsid w:val="00513AA2"/>
    <w:rsid w:val="0052025B"/>
    <w:rsid w:val="005243B7"/>
    <w:rsid w:val="00531C82"/>
    <w:rsid w:val="00534FEA"/>
    <w:rsid w:val="0053585A"/>
    <w:rsid w:val="005359B4"/>
    <w:rsid w:val="00536F8C"/>
    <w:rsid w:val="005427C4"/>
    <w:rsid w:val="005508D5"/>
    <w:rsid w:val="00551B46"/>
    <w:rsid w:val="00552596"/>
    <w:rsid w:val="00554581"/>
    <w:rsid w:val="00557A88"/>
    <w:rsid w:val="005601C6"/>
    <w:rsid w:val="005613B4"/>
    <w:rsid w:val="00561ED2"/>
    <w:rsid w:val="00566AA1"/>
    <w:rsid w:val="0057207B"/>
    <w:rsid w:val="00582D81"/>
    <w:rsid w:val="005857BC"/>
    <w:rsid w:val="00586C57"/>
    <w:rsid w:val="00591A46"/>
    <w:rsid w:val="00595CB8"/>
    <w:rsid w:val="005973AE"/>
    <w:rsid w:val="005A0AC4"/>
    <w:rsid w:val="005A27D7"/>
    <w:rsid w:val="005A54AD"/>
    <w:rsid w:val="005B0D52"/>
    <w:rsid w:val="005B142F"/>
    <w:rsid w:val="005B421B"/>
    <w:rsid w:val="005B5603"/>
    <w:rsid w:val="005B752C"/>
    <w:rsid w:val="005C0997"/>
    <w:rsid w:val="005C26D5"/>
    <w:rsid w:val="005C59E5"/>
    <w:rsid w:val="005C5F43"/>
    <w:rsid w:val="005C62B1"/>
    <w:rsid w:val="005C6440"/>
    <w:rsid w:val="005C6821"/>
    <w:rsid w:val="005C7E23"/>
    <w:rsid w:val="005D12AE"/>
    <w:rsid w:val="005D31E9"/>
    <w:rsid w:val="005D5C72"/>
    <w:rsid w:val="005D6F8E"/>
    <w:rsid w:val="005E7096"/>
    <w:rsid w:val="005F6B8A"/>
    <w:rsid w:val="005F7909"/>
    <w:rsid w:val="00600319"/>
    <w:rsid w:val="00601C1B"/>
    <w:rsid w:val="0061018E"/>
    <w:rsid w:val="006103AB"/>
    <w:rsid w:val="00615E3E"/>
    <w:rsid w:val="00617DC5"/>
    <w:rsid w:val="00621707"/>
    <w:rsid w:val="00622AF6"/>
    <w:rsid w:val="00626E66"/>
    <w:rsid w:val="00631ACA"/>
    <w:rsid w:val="00632669"/>
    <w:rsid w:val="006426E5"/>
    <w:rsid w:val="00646AEA"/>
    <w:rsid w:val="0065037E"/>
    <w:rsid w:val="00651E8A"/>
    <w:rsid w:val="00652430"/>
    <w:rsid w:val="0065599B"/>
    <w:rsid w:val="00656A3E"/>
    <w:rsid w:val="00662D21"/>
    <w:rsid w:val="006633AF"/>
    <w:rsid w:val="00664899"/>
    <w:rsid w:val="00667FE7"/>
    <w:rsid w:val="0067138D"/>
    <w:rsid w:val="00674258"/>
    <w:rsid w:val="00694B90"/>
    <w:rsid w:val="00695361"/>
    <w:rsid w:val="00695AD5"/>
    <w:rsid w:val="00695D7A"/>
    <w:rsid w:val="006A2C8C"/>
    <w:rsid w:val="006A3329"/>
    <w:rsid w:val="006A6805"/>
    <w:rsid w:val="006A73CD"/>
    <w:rsid w:val="006B0CCA"/>
    <w:rsid w:val="006B29EF"/>
    <w:rsid w:val="006B31D3"/>
    <w:rsid w:val="006C1A1F"/>
    <w:rsid w:val="006C2161"/>
    <w:rsid w:val="006D0E93"/>
    <w:rsid w:val="006D4A3C"/>
    <w:rsid w:val="006D5380"/>
    <w:rsid w:val="006E3794"/>
    <w:rsid w:val="006E6408"/>
    <w:rsid w:val="006E6A2A"/>
    <w:rsid w:val="006E6BEA"/>
    <w:rsid w:val="006E6DBD"/>
    <w:rsid w:val="006E6FCE"/>
    <w:rsid w:val="006F1F23"/>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A02E5"/>
    <w:rsid w:val="007A03D9"/>
    <w:rsid w:val="007A417B"/>
    <w:rsid w:val="007B15B4"/>
    <w:rsid w:val="007B1B5E"/>
    <w:rsid w:val="007B51F6"/>
    <w:rsid w:val="007B7999"/>
    <w:rsid w:val="007C2D82"/>
    <w:rsid w:val="007C5359"/>
    <w:rsid w:val="007D01DB"/>
    <w:rsid w:val="007D2BAD"/>
    <w:rsid w:val="007D2CEE"/>
    <w:rsid w:val="007D3031"/>
    <w:rsid w:val="007D3490"/>
    <w:rsid w:val="007D5A23"/>
    <w:rsid w:val="007D5AB1"/>
    <w:rsid w:val="007D7C05"/>
    <w:rsid w:val="007E2E71"/>
    <w:rsid w:val="007E6BEA"/>
    <w:rsid w:val="007E7CD1"/>
    <w:rsid w:val="007F077F"/>
    <w:rsid w:val="007F2AB6"/>
    <w:rsid w:val="007F4A7E"/>
    <w:rsid w:val="007F5732"/>
    <w:rsid w:val="008040F9"/>
    <w:rsid w:val="00804DEF"/>
    <w:rsid w:val="00816FB1"/>
    <w:rsid w:val="00822C2F"/>
    <w:rsid w:val="008240E4"/>
    <w:rsid w:val="00827AB9"/>
    <w:rsid w:val="00835415"/>
    <w:rsid w:val="00840927"/>
    <w:rsid w:val="00840E01"/>
    <w:rsid w:val="0084501A"/>
    <w:rsid w:val="0084609D"/>
    <w:rsid w:val="0084733D"/>
    <w:rsid w:val="00851AE8"/>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B1A9A"/>
    <w:rsid w:val="008C31E7"/>
    <w:rsid w:val="008C5C7A"/>
    <w:rsid w:val="008C5ED9"/>
    <w:rsid w:val="008D4515"/>
    <w:rsid w:val="008F16D0"/>
    <w:rsid w:val="008F3554"/>
    <w:rsid w:val="008F611C"/>
    <w:rsid w:val="008F7679"/>
    <w:rsid w:val="00910396"/>
    <w:rsid w:val="00912222"/>
    <w:rsid w:val="00913697"/>
    <w:rsid w:val="00916245"/>
    <w:rsid w:val="00917610"/>
    <w:rsid w:val="009216FE"/>
    <w:rsid w:val="009267F0"/>
    <w:rsid w:val="009279BB"/>
    <w:rsid w:val="0093115B"/>
    <w:rsid w:val="00931885"/>
    <w:rsid w:val="009336FE"/>
    <w:rsid w:val="009360A9"/>
    <w:rsid w:val="00936492"/>
    <w:rsid w:val="00940464"/>
    <w:rsid w:val="00941EA1"/>
    <w:rsid w:val="00943B1E"/>
    <w:rsid w:val="00945198"/>
    <w:rsid w:val="00952443"/>
    <w:rsid w:val="00954607"/>
    <w:rsid w:val="00955C14"/>
    <w:rsid w:val="00967980"/>
    <w:rsid w:val="009679FD"/>
    <w:rsid w:val="00972826"/>
    <w:rsid w:val="0097471B"/>
    <w:rsid w:val="009771BB"/>
    <w:rsid w:val="00977773"/>
    <w:rsid w:val="0098105F"/>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52AA"/>
    <w:rsid w:val="009D0476"/>
    <w:rsid w:val="009D0F6D"/>
    <w:rsid w:val="009D1099"/>
    <w:rsid w:val="009D14B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24118"/>
    <w:rsid w:val="00A426D7"/>
    <w:rsid w:val="00A42866"/>
    <w:rsid w:val="00A4326F"/>
    <w:rsid w:val="00A46844"/>
    <w:rsid w:val="00A53E12"/>
    <w:rsid w:val="00A543FA"/>
    <w:rsid w:val="00A57BC3"/>
    <w:rsid w:val="00A60748"/>
    <w:rsid w:val="00A63357"/>
    <w:rsid w:val="00A63C7E"/>
    <w:rsid w:val="00A66912"/>
    <w:rsid w:val="00A72B11"/>
    <w:rsid w:val="00A74764"/>
    <w:rsid w:val="00A7520C"/>
    <w:rsid w:val="00A75C62"/>
    <w:rsid w:val="00A760D2"/>
    <w:rsid w:val="00A760EA"/>
    <w:rsid w:val="00A773FF"/>
    <w:rsid w:val="00A824E5"/>
    <w:rsid w:val="00A8540C"/>
    <w:rsid w:val="00A87086"/>
    <w:rsid w:val="00A872E0"/>
    <w:rsid w:val="00A90805"/>
    <w:rsid w:val="00A94110"/>
    <w:rsid w:val="00A952B2"/>
    <w:rsid w:val="00AA2BC9"/>
    <w:rsid w:val="00AA2D5B"/>
    <w:rsid w:val="00AA3086"/>
    <w:rsid w:val="00AA3F92"/>
    <w:rsid w:val="00AA4988"/>
    <w:rsid w:val="00AB3A09"/>
    <w:rsid w:val="00AB57FC"/>
    <w:rsid w:val="00AB600A"/>
    <w:rsid w:val="00AB60AB"/>
    <w:rsid w:val="00AB6275"/>
    <w:rsid w:val="00AB79E6"/>
    <w:rsid w:val="00AC263E"/>
    <w:rsid w:val="00AC4D1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B00AE6"/>
    <w:rsid w:val="00B01A18"/>
    <w:rsid w:val="00B01E95"/>
    <w:rsid w:val="00B01F0A"/>
    <w:rsid w:val="00B03BC4"/>
    <w:rsid w:val="00B04BDE"/>
    <w:rsid w:val="00B068E9"/>
    <w:rsid w:val="00B11B5F"/>
    <w:rsid w:val="00B140F3"/>
    <w:rsid w:val="00B30CED"/>
    <w:rsid w:val="00B31045"/>
    <w:rsid w:val="00B341F6"/>
    <w:rsid w:val="00B37629"/>
    <w:rsid w:val="00B3791E"/>
    <w:rsid w:val="00B42C62"/>
    <w:rsid w:val="00B445C7"/>
    <w:rsid w:val="00B5014B"/>
    <w:rsid w:val="00B63A16"/>
    <w:rsid w:val="00B65B6C"/>
    <w:rsid w:val="00B71454"/>
    <w:rsid w:val="00B71CC9"/>
    <w:rsid w:val="00B73237"/>
    <w:rsid w:val="00B8278A"/>
    <w:rsid w:val="00B82A22"/>
    <w:rsid w:val="00B85749"/>
    <w:rsid w:val="00B922B6"/>
    <w:rsid w:val="00B9422B"/>
    <w:rsid w:val="00B947D4"/>
    <w:rsid w:val="00B96DDC"/>
    <w:rsid w:val="00BA156C"/>
    <w:rsid w:val="00BA2960"/>
    <w:rsid w:val="00BA3904"/>
    <w:rsid w:val="00BA4828"/>
    <w:rsid w:val="00BA6BDB"/>
    <w:rsid w:val="00BB06DF"/>
    <w:rsid w:val="00BB08A8"/>
    <w:rsid w:val="00BC070C"/>
    <w:rsid w:val="00BC16F1"/>
    <w:rsid w:val="00BC1881"/>
    <w:rsid w:val="00BD0874"/>
    <w:rsid w:val="00BD5B71"/>
    <w:rsid w:val="00BD78F8"/>
    <w:rsid w:val="00BF13D1"/>
    <w:rsid w:val="00BF2F2C"/>
    <w:rsid w:val="00C10936"/>
    <w:rsid w:val="00C12367"/>
    <w:rsid w:val="00C12A51"/>
    <w:rsid w:val="00C13E00"/>
    <w:rsid w:val="00C151A5"/>
    <w:rsid w:val="00C24C71"/>
    <w:rsid w:val="00C27A9E"/>
    <w:rsid w:val="00C31242"/>
    <w:rsid w:val="00C357F2"/>
    <w:rsid w:val="00C36ED6"/>
    <w:rsid w:val="00C44FD2"/>
    <w:rsid w:val="00C45FA3"/>
    <w:rsid w:val="00C51F43"/>
    <w:rsid w:val="00C54A20"/>
    <w:rsid w:val="00C567B1"/>
    <w:rsid w:val="00C57EB5"/>
    <w:rsid w:val="00C60503"/>
    <w:rsid w:val="00C61FE5"/>
    <w:rsid w:val="00C62EAA"/>
    <w:rsid w:val="00C70376"/>
    <w:rsid w:val="00C74B99"/>
    <w:rsid w:val="00C7655A"/>
    <w:rsid w:val="00C90691"/>
    <w:rsid w:val="00C90DD8"/>
    <w:rsid w:val="00C94B2F"/>
    <w:rsid w:val="00C974AC"/>
    <w:rsid w:val="00CA413C"/>
    <w:rsid w:val="00CB24FF"/>
    <w:rsid w:val="00CB2877"/>
    <w:rsid w:val="00CB4FA0"/>
    <w:rsid w:val="00CB5738"/>
    <w:rsid w:val="00CB5F59"/>
    <w:rsid w:val="00CC33F9"/>
    <w:rsid w:val="00CC64ED"/>
    <w:rsid w:val="00CD07C7"/>
    <w:rsid w:val="00CD259D"/>
    <w:rsid w:val="00CD4E39"/>
    <w:rsid w:val="00CE3463"/>
    <w:rsid w:val="00CE4B96"/>
    <w:rsid w:val="00CF0898"/>
    <w:rsid w:val="00CF17E8"/>
    <w:rsid w:val="00CF5663"/>
    <w:rsid w:val="00CF71AE"/>
    <w:rsid w:val="00D01427"/>
    <w:rsid w:val="00D0451B"/>
    <w:rsid w:val="00D048E6"/>
    <w:rsid w:val="00D04F85"/>
    <w:rsid w:val="00D05B00"/>
    <w:rsid w:val="00D123BE"/>
    <w:rsid w:val="00D14B35"/>
    <w:rsid w:val="00D169E1"/>
    <w:rsid w:val="00D212CC"/>
    <w:rsid w:val="00D21E06"/>
    <w:rsid w:val="00D23884"/>
    <w:rsid w:val="00D248E6"/>
    <w:rsid w:val="00D25ABB"/>
    <w:rsid w:val="00D30187"/>
    <w:rsid w:val="00D370D5"/>
    <w:rsid w:val="00D460DA"/>
    <w:rsid w:val="00D52FFD"/>
    <w:rsid w:val="00D53F7B"/>
    <w:rsid w:val="00D54A28"/>
    <w:rsid w:val="00D60871"/>
    <w:rsid w:val="00D608C8"/>
    <w:rsid w:val="00D65AB3"/>
    <w:rsid w:val="00D74D4F"/>
    <w:rsid w:val="00D8369F"/>
    <w:rsid w:val="00D923F0"/>
    <w:rsid w:val="00D9338C"/>
    <w:rsid w:val="00D945D0"/>
    <w:rsid w:val="00DA0C75"/>
    <w:rsid w:val="00DA3C98"/>
    <w:rsid w:val="00DA4DD5"/>
    <w:rsid w:val="00DB2091"/>
    <w:rsid w:val="00DB68B7"/>
    <w:rsid w:val="00DC1E84"/>
    <w:rsid w:val="00DC27D2"/>
    <w:rsid w:val="00DD26E4"/>
    <w:rsid w:val="00DD3378"/>
    <w:rsid w:val="00DD4A84"/>
    <w:rsid w:val="00DE4E90"/>
    <w:rsid w:val="00DE5155"/>
    <w:rsid w:val="00DE67DF"/>
    <w:rsid w:val="00DE7D08"/>
    <w:rsid w:val="00DF5966"/>
    <w:rsid w:val="00DF6A5B"/>
    <w:rsid w:val="00E01A05"/>
    <w:rsid w:val="00E028CD"/>
    <w:rsid w:val="00E03225"/>
    <w:rsid w:val="00E05967"/>
    <w:rsid w:val="00E05CFC"/>
    <w:rsid w:val="00E06B13"/>
    <w:rsid w:val="00E132EF"/>
    <w:rsid w:val="00E1725E"/>
    <w:rsid w:val="00E223BB"/>
    <w:rsid w:val="00E2782F"/>
    <w:rsid w:val="00E3047A"/>
    <w:rsid w:val="00E3099F"/>
    <w:rsid w:val="00E31202"/>
    <w:rsid w:val="00E33ABE"/>
    <w:rsid w:val="00E41315"/>
    <w:rsid w:val="00E42837"/>
    <w:rsid w:val="00E4485C"/>
    <w:rsid w:val="00E46467"/>
    <w:rsid w:val="00E50ED6"/>
    <w:rsid w:val="00E518AE"/>
    <w:rsid w:val="00E6094D"/>
    <w:rsid w:val="00E62A59"/>
    <w:rsid w:val="00E6454B"/>
    <w:rsid w:val="00E64E6C"/>
    <w:rsid w:val="00E67642"/>
    <w:rsid w:val="00E70B88"/>
    <w:rsid w:val="00E71B9B"/>
    <w:rsid w:val="00E72D86"/>
    <w:rsid w:val="00E840C7"/>
    <w:rsid w:val="00E87C45"/>
    <w:rsid w:val="00E90BE1"/>
    <w:rsid w:val="00E91979"/>
    <w:rsid w:val="00E92BD6"/>
    <w:rsid w:val="00E975C3"/>
    <w:rsid w:val="00EA4446"/>
    <w:rsid w:val="00EA6128"/>
    <w:rsid w:val="00EA61C3"/>
    <w:rsid w:val="00EA7BAD"/>
    <w:rsid w:val="00EB1760"/>
    <w:rsid w:val="00EB44DC"/>
    <w:rsid w:val="00EB5CAE"/>
    <w:rsid w:val="00EB6ADB"/>
    <w:rsid w:val="00EB7DDF"/>
    <w:rsid w:val="00EC269D"/>
    <w:rsid w:val="00EC4187"/>
    <w:rsid w:val="00EC45FB"/>
    <w:rsid w:val="00ED245B"/>
    <w:rsid w:val="00ED3F90"/>
    <w:rsid w:val="00ED53D6"/>
    <w:rsid w:val="00ED5E70"/>
    <w:rsid w:val="00EE0B12"/>
    <w:rsid w:val="00EE1316"/>
    <w:rsid w:val="00EE3A1D"/>
    <w:rsid w:val="00EE557A"/>
    <w:rsid w:val="00EF0FFF"/>
    <w:rsid w:val="00F0235E"/>
    <w:rsid w:val="00F02934"/>
    <w:rsid w:val="00F05089"/>
    <w:rsid w:val="00F05EFC"/>
    <w:rsid w:val="00F06F89"/>
    <w:rsid w:val="00F136D0"/>
    <w:rsid w:val="00F17F8A"/>
    <w:rsid w:val="00F20625"/>
    <w:rsid w:val="00F262E5"/>
    <w:rsid w:val="00F27980"/>
    <w:rsid w:val="00F30A89"/>
    <w:rsid w:val="00F343CA"/>
    <w:rsid w:val="00F35151"/>
    <w:rsid w:val="00F40700"/>
    <w:rsid w:val="00F421E7"/>
    <w:rsid w:val="00F452D9"/>
    <w:rsid w:val="00F4638A"/>
    <w:rsid w:val="00F5270C"/>
    <w:rsid w:val="00F52825"/>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A0074"/>
    <w:rsid w:val="00FA0ECA"/>
    <w:rsid w:val="00FA14B6"/>
    <w:rsid w:val="00FB0752"/>
    <w:rsid w:val="00FB131F"/>
    <w:rsid w:val="00FB1909"/>
    <w:rsid w:val="00FB7CE2"/>
    <w:rsid w:val="00FB7E24"/>
    <w:rsid w:val="00FC2DB9"/>
    <w:rsid w:val="00FC7E29"/>
    <w:rsid w:val="00FD0B13"/>
    <w:rsid w:val="00FD67A1"/>
    <w:rsid w:val="00FD7441"/>
    <w:rsid w:val="00FD7987"/>
    <w:rsid w:val="00FE190C"/>
    <w:rsid w:val="00FE2154"/>
    <w:rsid w:val="00FE221B"/>
    <w:rsid w:val="00FE43E4"/>
    <w:rsid w:val="00FE4641"/>
    <w:rsid w:val="00FE67B4"/>
    <w:rsid w:val="00FF089B"/>
    <w:rsid w:val="00FF3B3D"/>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2A67911"/>
  <w15:docId w15:val="{010278D2-423B-47F2-AC9D-AE08DB22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9771BB"/>
    <w:rPr>
      <w:rFonts w:asciiTheme="minorHAnsi" w:eastAsiaTheme="minorEastAsia" w:hAnsiTheme="minorHAnsi" w:cstheme="minorBidi"/>
      <w:sz w:val="22"/>
      <w:szCs w:val="22"/>
    </w:rPr>
  </w:style>
  <w:style w:type="character" w:customStyle="1" w:styleId="afc">
    <w:name w:val="無間距 字元"/>
    <w:basedOn w:val="a1"/>
    <w:link w:val="afb"/>
    <w:uiPriority w:val="1"/>
    <w:rsid w:val="009771BB"/>
    <w:rPr>
      <w:rFonts w:asciiTheme="minorHAnsi" w:eastAsiaTheme="minorEastAsia" w:hAnsiTheme="minorHAnsi" w:cstheme="minorBidi"/>
      <w:sz w:val="22"/>
      <w:szCs w:val="22"/>
    </w:rPr>
  </w:style>
  <w:style w:type="paragraph" w:styleId="afd">
    <w:name w:val="List Paragraph"/>
    <w:basedOn w:val="a0"/>
    <w:uiPriority w:val="34"/>
    <w:qFormat/>
    <w:rsid w:val="004045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B436-16BA-49FB-89C1-276DB880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7519</Words>
  <Characters>42862</Characters>
  <Application>Microsoft Office Word</Application>
  <DocSecurity>0</DocSecurity>
  <Lines>357</Lines>
  <Paragraphs>100</Paragraphs>
  <ScaleCrop>false</ScaleCrop>
  <Company>PCC</Company>
  <LinksUpToDate>false</LinksUpToDate>
  <CharactersWithSpaces>50281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謝旻璇</cp:lastModifiedBy>
  <cp:revision>4</cp:revision>
  <cp:lastPrinted>2021-07-20T06:11:00Z</cp:lastPrinted>
  <dcterms:created xsi:type="dcterms:W3CDTF">2021-11-02T03:01:00Z</dcterms:created>
  <dcterms:modified xsi:type="dcterms:W3CDTF">2021-11-11T07:32:00Z</dcterms:modified>
</cp:coreProperties>
</file>