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70452065"/>
        <w:docPartObj>
          <w:docPartGallery w:val="Cover Pages"/>
          <w:docPartUnique/>
        </w:docPartObj>
      </w:sdtPr>
      <w:sdtEndPr/>
      <w:sdtContent>
        <w:p w:rsidR="00777BF4" w:rsidRDefault="00777BF4"/>
        <w:sdt>
          <w:sdtPr>
            <w:id w:val="-829286322"/>
            <w:docPartObj>
              <w:docPartGallery w:val="Cover Pages"/>
              <w:docPartUnique/>
            </w:docPartObj>
          </w:sdtPr>
          <w:sdtEndPr>
            <w:rPr>
              <w:rFonts w:ascii="標楷體" w:eastAsia="標楷體" w:cs="標楷體"/>
              <w:b/>
              <w:bCs/>
              <w:sz w:val="36"/>
              <w:szCs w:val="36"/>
            </w:rPr>
          </w:sdtEndPr>
          <w:sdtContent>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4E3106" w:rsidRDefault="004E3106" w:rsidP="004E3106">
              <w:pPr>
                <w:jc w:val="center"/>
                <w:rPr>
                  <w:rFonts w:ascii="標楷體" w:eastAsia="標楷體" w:hAnsi="標楷體"/>
                  <w:b/>
                  <w:bCs/>
                  <w:sz w:val="72"/>
                  <w:szCs w:val="72"/>
                </w:rPr>
              </w:pPr>
            </w:p>
            <w:p w:rsidR="005F2339" w:rsidRDefault="004E3106" w:rsidP="005F2339">
              <w:pPr>
                <w:ind w:left="1"/>
                <w:rPr>
                  <w:b/>
                  <w:bCs/>
                  <w:sz w:val="44"/>
                  <w:szCs w:val="44"/>
                </w:rPr>
              </w:pPr>
              <w:r>
                <w:rPr>
                  <w:rFonts w:ascii="標楷體" w:eastAsia="標楷體" w:hAnsi="標楷體" w:hint="eastAsia"/>
                  <w:b/>
                  <w:bCs/>
                  <w:sz w:val="72"/>
                  <w:szCs w:val="72"/>
                </w:rPr>
                <w:t xml:space="preserve">                                                         </w:t>
              </w: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r w:rsidR="005F2339">
                <w:rPr>
                  <w:rFonts w:ascii="標楷體" w:eastAsia="標楷體" w:hAnsi="標楷體" w:hint="eastAsia"/>
                  <w:b/>
                  <w:bCs/>
                  <w:sz w:val="44"/>
                  <w:szCs w:val="44"/>
                  <w:u w:val="single"/>
                </w:rPr>
                <w:t>新竹市關</w:t>
              </w:r>
              <w:proofErr w:type="gramStart"/>
              <w:r w:rsidR="005F2339">
                <w:rPr>
                  <w:rFonts w:ascii="標楷體" w:eastAsia="標楷體" w:hAnsi="標楷體" w:hint="eastAsia"/>
                  <w:b/>
                  <w:bCs/>
                  <w:sz w:val="44"/>
                  <w:szCs w:val="44"/>
                  <w:u w:val="single"/>
                </w:rPr>
                <w:t>埔</w:t>
              </w:r>
              <w:proofErr w:type="gramEnd"/>
              <w:r w:rsidR="005F2339">
                <w:rPr>
                  <w:rFonts w:ascii="標楷體" w:eastAsia="標楷體" w:hAnsi="標楷體" w:hint="eastAsia"/>
                  <w:b/>
                  <w:bCs/>
                  <w:sz w:val="44"/>
                  <w:szCs w:val="44"/>
                  <w:u w:val="single"/>
                </w:rPr>
                <w:t>地區新設國小建</w:t>
              </w:r>
            </w:p>
            <w:p w:rsidR="005F2339" w:rsidRDefault="005F2339" w:rsidP="005F2339">
              <w:pPr>
                <w:ind w:left="1" w:firstLine="2623"/>
                <w:rPr>
                  <w:b/>
                  <w:bCs/>
                  <w:color w:val="7030A0"/>
                  <w:sz w:val="44"/>
                  <w:szCs w:val="44"/>
                </w:rPr>
              </w:pPr>
              <w:r>
                <w:rPr>
                  <w:rFonts w:ascii="標楷體" w:eastAsia="標楷體" w:hAnsi="標楷體" w:hint="eastAsia"/>
                  <w:b/>
                  <w:bCs/>
                  <w:sz w:val="44"/>
                  <w:szCs w:val="44"/>
                  <w:u w:val="single"/>
                </w:rPr>
                <w:t>校工程(三期-體育館及景觀工程)</w:t>
              </w:r>
            </w:p>
            <w:p w:rsidR="004E3106" w:rsidRPr="005F2339"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4E3106" w:rsidRDefault="004E3106" w:rsidP="004E3106">
              <w:pPr>
                <w:jc w:val="center"/>
                <w:rPr>
                  <w:rFonts w:ascii="標楷體" w:eastAsia="標楷體" w:hAnsi="標楷體"/>
                  <w:b/>
                  <w:bCs/>
                  <w:sz w:val="56"/>
                  <w:szCs w:val="56"/>
                </w:rPr>
              </w:pPr>
            </w:p>
            <w:p w:rsidR="004E3106" w:rsidRDefault="004E3106" w:rsidP="004E3106">
              <w:pPr>
                <w:jc w:val="center"/>
                <w:rPr>
                  <w:rFonts w:ascii="標楷體" w:eastAsia="標楷體" w:hAnsi="標楷體"/>
                  <w:b/>
                  <w:bCs/>
                  <w:color w:val="4F81BD"/>
                  <w:sz w:val="56"/>
                  <w:szCs w:val="56"/>
                </w:rPr>
              </w:pPr>
            </w:p>
            <w:p w:rsidR="004E3106" w:rsidRDefault="004E3106" w:rsidP="004E3106">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p w:rsidR="004E3106" w:rsidRDefault="004E3106" w:rsidP="004E3106">
              <w:pPr>
                <w:rPr>
                  <w:rFonts w:ascii="標楷體" w:eastAsia="標楷體" w:cs="標楷體"/>
                  <w:b/>
                  <w:bCs/>
                  <w:sz w:val="36"/>
                  <w:szCs w:val="36"/>
                </w:rPr>
              </w:pPr>
              <w:r>
                <w:rPr>
                  <w:rFonts w:ascii="標楷體" w:eastAsia="標楷體" w:cs="標楷體"/>
                  <w:b/>
                  <w:bCs/>
                  <w:sz w:val="36"/>
                  <w:szCs w:val="36"/>
                </w:rPr>
                <w:br w:type="page"/>
              </w:r>
            </w:p>
          </w:sdtContent>
        </w:sdt>
        <w:p w:rsidR="00777BF4" w:rsidRDefault="004E3106" w:rsidP="004E3106">
          <w:pPr>
            <w:widowControl/>
            <w:adjustRightInd/>
            <w:textAlignment w:val="auto"/>
          </w:pPr>
          <w:r>
            <w:lastRenderedPageBreak/>
            <w:t xml:space="preserve"> </w:t>
          </w:r>
        </w:p>
      </w:sdtContent>
    </w:sdt>
    <w:p w:rsidR="007573EC" w:rsidRPr="009A0DAE" w:rsidRDefault="007573EC" w:rsidP="007573EC">
      <w:pPr>
        <w:spacing w:line="240" w:lineRule="atLeast"/>
        <w:jc w:val="center"/>
        <w:textDirection w:val="lrTbV"/>
        <w:rPr>
          <w:rFonts w:ascii="標楷體" w:eastAsia="標楷體"/>
          <w:b/>
          <w:bCs/>
          <w:sz w:val="36"/>
          <w:szCs w:val="36"/>
        </w:rPr>
      </w:pPr>
      <w:r>
        <w:rPr>
          <w:rFonts w:ascii="標楷體" w:eastAsia="標楷體" w:cs="標楷體" w:hint="eastAsia"/>
          <w:b/>
          <w:bCs/>
          <w:color w:val="0000FF"/>
          <w:sz w:val="36"/>
          <w:szCs w:val="36"/>
        </w:rPr>
        <w:t>新竹市政府</w:t>
      </w:r>
      <w:r w:rsidR="00C55A8C" w:rsidRPr="00C55A8C">
        <w:rPr>
          <w:rFonts w:ascii="標楷體" w:eastAsia="標楷體" w:cs="標楷體" w:hint="eastAsia"/>
          <w:b/>
          <w:bCs/>
          <w:sz w:val="36"/>
          <w:szCs w:val="36"/>
        </w:rPr>
        <w:t>新竹市關</w:t>
      </w:r>
      <w:proofErr w:type="gramStart"/>
      <w:r w:rsidR="00C55A8C" w:rsidRPr="00C55A8C">
        <w:rPr>
          <w:rFonts w:ascii="標楷體" w:eastAsia="標楷體" w:cs="標楷體" w:hint="eastAsia"/>
          <w:b/>
          <w:bCs/>
          <w:sz w:val="36"/>
          <w:szCs w:val="36"/>
        </w:rPr>
        <w:t>埔</w:t>
      </w:r>
      <w:proofErr w:type="gramEnd"/>
      <w:r w:rsidR="00C55A8C" w:rsidRPr="00C55A8C">
        <w:rPr>
          <w:rFonts w:ascii="標楷體" w:eastAsia="標楷體" w:cs="標楷體" w:hint="eastAsia"/>
          <w:b/>
          <w:bCs/>
          <w:sz w:val="36"/>
          <w:szCs w:val="36"/>
        </w:rPr>
        <w:t>地區新設國小建校工程(三期-體育館及景觀工程)</w:t>
      </w:r>
      <w:r>
        <w:rPr>
          <w:rFonts w:ascii="標楷體" w:eastAsia="標楷體" w:cs="標楷體" w:hint="eastAsia"/>
          <w:b/>
          <w:bCs/>
          <w:sz w:val="36"/>
          <w:szCs w:val="36"/>
        </w:rPr>
        <w:t>工程採購契約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w:t>
      </w:r>
      <w:r w:rsidR="002D5B52">
        <w:rPr>
          <w:rFonts w:ascii="標楷體" w:eastAsia="標楷體" w:hint="eastAsia"/>
          <w:sz w:val="28"/>
          <w:szCs w:val="28"/>
        </w:rPr>
        <w:t>1</w:t>
      </w:r>
      <w:r w:rsidR="005316C2">
        <w:rPr>
          <w:rFonts w:ascii="標楷體" w:eastAsia="標楷體" w:hint="eastAsia"/>
          <w:sz w:val="28"/>
          <w:szCs w:val="28"/>
        </w:rPr>
        <w:t>.</w:t>
      </w:r>
      <w:r w:rsidR="00AF4D5D">
        <w:rPr>
          <w:rFonts w:ascii="標楷體" w:eastAsia="標楷體"/>
          <w:sz w:val="28"/>
          <w:szCs w:val="28"/>
        </w:rPr>
        <w:t>12</w:t>
      </w:r>
      <w:r w:rsidR="00274061">
        <w:rPr>
          <w:rFonts w:ascii="標楷體" w:eastAsia="標楷體" w:hint="eastAsia"/>
          <w:sz w:val="28"/>
          <w:szCs w:val="28"/>
        </w:rPr>
        <w:t>.</w:t>
      </w:r>
      <w:r w:rsidR="0037063B">
        <w:rPr>
          <w:rFonts w:ascii="標楷體" w:eastAsia="標楷體" w:hint="eastAsia"/>
          <w:sz w:val="28"/>
          <w:szCs w:val="28"/>
        </w:rPr>
        <w:t>2</w:t>
      </w:r>
      <w:r w:rsidR="00AF4D5D">
        <w:rPr>
          <w:rFonts w:ascii="標楷體" w:eastAsia="標楷體"/>
          <w:sz w:val="28"/>
          <w:szCs w:val="28"/>
        </w:rPr>
        <w:t>2</w:t>
      </w:r>
      <w:r w:rsidRPr="009A0DAE">
        <w:rPr>
          <w:rFonts w:ascii="標楷體" w:eastAsia="標楷體" w:hint="eastAsia"/>
          <w:sz w:val="28"/>
          <w:szCs w:val="28"/>
        </w:rPr>
        <w:t>修正）</w:t>
      </w:r>
    </w:p>
    <w:p w:rsidR="00E518AE" w:rsidRPr="009A0DAE" w:rsidRDefault="007573EC" w:rsidP="003349AC">
      <w:pPr>
        <w:spacing w:line="240" w:lineRule="atLeast"/>
        <w:jc w:val="both"/>
        <w:rPr>
          <w:rFonts w:ascii="標楷體" w:eastAsia="標楷體"/>
          <w:sz w:val="28"/>
          <w:szCs w:val="28"/>
        </w:rPr>
      </w:pPr>
      <w:r w:rsidRPr="00451F29">
        <w:rPr>
          <w:rFonts w:ascii="標楷體" w:eastAsia="標楷體" w:cs="標楷體" w:hint="eastAsia"/>
          <w:color w:val="002060"/>
          <w:sz w:val="28"/>
          <w:szCs w:val="28"/>
        </w:rPr>
        <w:t>新竹市政府</w:t>
      </w:r>
      <w:r w:rsidRPr="009A0DAE">
        <w:rPr>
          <w:rFonts w:ascii="標楷體" w:eastAsia="標楷體" w:cs="標楷體" w:hint="eastAsia"/>
          <w:sz w:val="28"/>
          <w:szCs w:val="28"/>
        </w:rPr>
        <w:t>（以下簡稱機關）及得標廠商</w:t>
      </w:r>
      <w:r w:rsidRPr="000E247D">
        <w:rPr>
          <w:rFonts w:ascii="標楷體" w:eastAsia="標楷體" w:cs="標楷體" w:hint="eastAsia"/>
          <w:sz w:val="28"/>
          <w:szCs w:val="28"/>
          <w:u w:val="single"/>
        </w:rPr>
        <w:t xml:space="preserve">          </w:t>
      </w:r>
      <w:r>
        <w:rPr>
          <w:rFonts w:ascii="標楷體" w:eastAsia="標楷體" w:cs="標楷體" w:hint="eastAsia"/>
          <w:sz w:val="28"/>
          <w:szCs w:val="28"/>
          <w:u w:val="single"/>
        </w:rPr>
        <w:t xml:space="preserve">           </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w:t>
      </w:r>
      <w:proofErr w:type="gramStart"/>
      <w:r w:rsidRPr="009A0DAE">
        <w:rPr>
          <w:rFonts w:ascii="標楷體" w:eastAsia="標楷體" w:cs="標楷體" w:hint="eastAsia"/>
          <w:sz w:val="28"/>
          <w:szCs w:val="28"/>
        </w:rPr>
        <w:t>無監造</w:t>
      </w:r>
      <w:proofErr w:type="gramEnd"/>
      <w:r w:rsidRPr="009A0DAE">
        <w:rPr>
          <w:rFonts w:ascii="標楷體" w:eastAsia="標楷體" w:cs="標楷體" w:hint="eastAsia"/>
          <w:sz w:val="28"/>
          <w:szCs w:val="28"/>
        </w:rPr>
        <w:t>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w:t>
      </w:r>
      <w:r w:rsidRPr="009A0DAE">
        <w:rPr>
          <w:rFonts w:ascii="標楷體" w:eastAsia="標楷體" w:cs="標楷體" w:hint="eastAsia"/>
          <w:sz w:val="28"/>
          <w:szCs w:val="28"/>
        </w:rPr>
        <w:lastRenderedPageBreak/>
        <w:t>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時接受者，以投標文件之內容為準。</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意不符者，除資格文件外，以中文為準。其因譯文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5F2339">
        <w:rPr>
          <w:rFonts w:ascii="標楷體" w:eastAsia="標楷體" w:hAnsi="標楷體" w:cs="標楷體" w:hint="eastAsia"/>
          <w:sz w:val="28"/>
          <w:szCs w:val="28"/>
        </w:rPr>
        <w:t>10</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，以正本為準。</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w:t>
      </w:r>
      <w:proofErr w:type="gramStart"/>
      <w:r w:rsidRPr="009A0DAE">
        <w:rPr>
          <w:rFonts w:ascii="標楷體" w:eastAsia="標楷體" w:hAnsi="標楷體" w:cs="標楷體" w:hint="eastAsia"/>
          <w:sz w:val="28"/>
          <w:szCs w:val="28"/>
        </w:rPr>
        <w:t>＿</w:t>
      </w:r>
      <w:proofErr w:type="gramEnd"/>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w:t>
      </w:r>
      <w:r w:rsidRPr="009A0DAE">
        <w:rPr>
          <w:rFonts w:ascii="標楷體" w:eastAsia="標楷體" w:hAnsi="標楷體" w:cs="標楷體" w:hint="eastAsia"/>
          <w:sz w:val="28"/>
          <w:szCs w:val="28"/>
        </w:rPr>
        <w:lastRenderedPageBreak/>
        <w:t>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005F2339">
        <w:rPr>
          <w:rFonts w:ascii="標楷體" w:eastAsia="標楷體" w:cs="標楷體" w:hint="eastAsia"/>
          <w:b/>
          <w:sz w:val="28"/>
          <w:szCs w:val="28"/>
        </w:rPr>
        <w:t>詳</w:t>
      </w:r>
      <w:proofErr w:type="gramEnd"/>
      <w:r w:rsidR="005F2339">
        <w:rPr>
          <w:rFonts w:ascii="標楷體" w:eastAsia="標楷體" w:cs="標楷體" w:hint="eastAsia"/>
          <w:b/>
          <w:sz w:val="28"/>
          <w:szCs w:val="28"/>
        </w:rPr>
        <w:t>工程契約標單及圖說規範所載。</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w:t>
      </w:r>
      <w:proofErr w:type="gramStart"/>
      <w:r w:rsidRPr="009A0DAE">
        <w:rPr>
          <w:rFonts w:ascii="標楷體" w:eastAsia="標楷體" w:cs="標楷體" w:hint="eastAsia"/>
          <w:sz w:val="28"/>
          <w:szCs w:val="28"/>
        </w:rPr>
        <w:t>起</w:t>
      </w:r>
      <w:proofErr w:type="gramEnd"/>
      <w:r w:rsidRPr="009A0DAE">
        <w:rPr>
          <w:rFonts w:ascii="標楷體" w:eastAsia="標楷體" w:cs="標楷體" w:hint="eastAsia"/>
          <w:sz w:val="28"/>
          <w:szCs w:val="28"/>
        </w:rPr>
        <w:t>迄年、月、日</w:t>
      </w:r>
      <w:r w:rsidR="0030144A" w:rsidRPr="009A0DAE">
        <w:rPr>
          <w:rFonts w:ascii="標楷體" w:eastAsia="標楷體" w:cs="標楷體" w:hint="eastAsia"/>
          <w:sz w:val="28"/>
          <w:szCs w:val="28"/>
        </w:rPr>
        <w:t>；未</w:t>
      </w:r>
      <w:proofErr w:type="gramStart"/>
      <w:r w:rsidR="0030144A" w:rsidRPr="009A0DAE">
        <w:rPr>
          <w:rFonts w:ascii="標楷體" w:eastAsia="標楷體" w:cs="標楷體" w:hint="eastAsia"/>
          <w:sz w:val="28"/>
          <w:szCs w:val="28"/>
        </w:rPr>
        <w:t>載明者</w:t>
      </w:r>
      <w:proofErr w:type="gramEnd"/>
      <w:r w:rsidR="0030144A" w:rsidRPr="009A0DAE">
        <w:rPr>
          <w:rFonts w:ascii="標楷體" w:eastAsia="標楷體" w:cs="標楷體" w:hint="eastAsia"/>
          <w:sz w:val="28"/>
          <w:szCs w:val="28"/>
        </w:rPr>
        <w:t>，為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5F2339" w:rsidRDefault="00E518AE" w:rsidP="005F2339">
      <w:pPr>
        <w:spacing w:line="240" w:lineRule="atLeast"/>
        <w:ind w:left="840" w:hanging="556"/>
        <w:jc w:val="both"/>
        <w:rPr>
          <w:rFonts w:ascii="標楷體" w:eastAsia="標楷體"/>
          <w:b/>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5F2339">
        <w:rPr>
          <w:rFonts w:ascii="標楷體" w:eastAsia="標楷體" w:cs="標楷體" w:hint="eastAsia"/>
          <w:b/>
          <w:sz w:val="28"/>
          <w:szCs w:val="28"/>
        </w:rPr>
        <w:t>視工程需要，由機關配合或經契約雙方協議後辦理。</w:t>
      </w:r>
    </w:p>
    <w:p w:rsidR="00E518AE" w:rsidRPr="005F2339" w:rsidRDefault="00E518AE" w:rsidP="003349AC">
      <w:pPr>
        <w:spacing w:line="240" w:lineRule="atLeast"/>
        <w:ind w:left="840" w:hanging="556"/>
        <w:jc w:val="both"/>
        <w:textDirection w:val="lrTbV"/>
        <w:rPr>
          <w:rFonts w:ascii="標楷體" w:eastAsia="標楷體"/>
          <w:sz w:val="28"/>
          <w:szCs w:val="28"/>
        </w:rPr>
      </w:pPr>
    </w:p>
    <w:p w:rsidR="005F2339" w:rsidRDefault="00E518AE" w:rsidP="005F2339">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r w:rsidR="005F2339">
        <w:rPr>
          <w:rFonts w:ascii="標楷體" w:eastAsia="標楷體" w:cs="標楷體" w:hint="eastAsia"/>
          <w:b/>
          <w:sz w:val="28"/>
          <w:szCs w:val="28"/>
        </w:rPr>
        <w:t>新竹市東區慈濟路2號。</w:t>
      </w:r>
    </w:p>
    <w:p w:rsidR="004F5635" w:rsidRPr="009A0DAE" w:rsidRDefault="005F2339" w:rsidP="005F2339">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 xml:space="preserve"> </w:t>
      </w:r>
      <w:r w:rsidR="004F5635"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70B88">
        <w:rPr>
          <w:rFonts w:ascii="標楷體" w:eastAsia="標楷體" w:cs="標楷體" w:hint="eastAsia"/>
          <w:sz w:val="28"/>
          <w:szCs w:val="28"/>
        </w:rPr>
        <w:t>臺</w:t>
      </w:r>
      <w:proofErr w:type="gramEnd"/>
      <w:r w:rsidRPr="00E70B88">
        <w:rPr>
          <w:rFonts w:ascii="標楷體" w:eastAsia="標楷體" w:cs="標楷體" w:hint="eastAsia"/>
          <w:sz w:val="28"/>
          <w:szCs w:val="28"/>
        </w:rPr>
        <w:t>」申報。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066FB8" w:rsidRDefault="00E518AE" w:rsidP="00066FB8">
      <w:pPr>
        <w:pStyle w:val="afd"/>
        <w:numPr>
          <w:ilvl w:val="0"/>
          <w:numId w:val="21"/>
        </w:numPr>
        <w:spacing w:line="240" w:lineRule="atLeast"/>
        <w:ind w:leftChars="0"/>
        <w:jc w:val="both"/>
        <w:textDirection w:val="lrTbV"/>
        <w:rPr>
          <w:rFonts w:ascii="標楷體" w:eastAsia="標楷體" w:cs="標楷體"/>
          <w:sz w:val="28"/>
          <w:szCs w:val="28"/>
        </w:rPr>
      </w:pPr>
      <w:r w:rsidRPr="00066FB8">
        <w:rPr>
          <w:rFonts w:ascii="標楷體" w:eastAsia="標楷體" w:cs="標楷體" w:hint="eastAsia"/>
          <w:sz w:val="28"/>
          <w:szCs w:val="28"/>
        </w:rPr>
        <w:t>契約價金之給付，為下列方式</w:t>
      </w:r>
      <w:r w:rsidR="00D370D5" w:rsidRPr="00066FB8">
        <w:rPr>
          <w:rFonts w:ascii="標楷體" w:eastAsia="標楷體" w:cs="標楷體" w:hint="eastAsia"/>
          <w:sz w:val="28"/>
          <w:szCs w:val="28"/>
        </w:rPr>
        <w:t>（</w:t>
      </w:r>
      <w:r w:rsidRPr="00066FB8">
        <w:rPr>
          <w:rFonts w:ascii="標楷體" w:eastAsia="標楷體" w:cs="標楷體" w:hint="eastAsia"/>
          <w:sz w:val="28"/>
          <w:szCs w:val="28"/>
        </w:rPr>
        <w:t>由機關擇</w:t>
      </w:r>
      <w:proofErr w:type="gramStart"/>
      <w:r w:rsidRPr="00066FB8">
        <w:rPr>
          <w:rFonts w:ascii="標楷體" w:eastAsia="標楷體" w:cs="標楷體" w:hint="eastAsia"/>
          <w:sz w:val="28"/>
          <w:szCs w:val="28"/>
        </w:rPr>
        <w:t>一</w:t>
      </w:r>
      <w:proofErr w:type="gramEnd"/>
      <w:r w:rsidRPr="00066FB8">
        <w:rPr>
          <w:rFonts w:ascii="標楷體" w:eastAsia="標楷體" w:cs="標楷體" w:hint="eastAsia"/>
          <w:sz w:val="28"/>
          <w:szCs w:val="28"/>
        </w:rPr>
        <w:t>於招標時載明</w:t>
      </w:r>
      <w:r w:rsidR="00EC4187" w:rsidRPr="00066FB8">
        <w:rPr>
          <w:rFonts w:ascii="標楷體" w:eastAsia="標楷體" w:cs="標楷體" w:hint="eastAsia"/>
          <w:sz w:val="28"/>
          <w:szCs w:val="28"/>
        </w:rPr>
        <w:t>）</w:t>
      </w:r>
      <w:r w:rsidRPr="00066FB8">
        <w:rPr>
          <w:rFonts w:ascii="標楷體" w:eastAsia="標楷體" w:cs="標楷體" w:hint="eastAsia"/>
          <w:sz w:val="28"/>
          <w:szCs w:val="28"/>
        </w:rPr>
        <w:t>：</w:t>
      </w:r>
    </w:p>
    <w:p w:rsidR="00066FB8" w:rsidRPr="00386AE2" w:rsidRDefault="00066FB8" w:rsidP="00386AE2">
      <w:pPr>
        <w:spacing w:line="240" w:lineRule="atLeast"/>
        <w:ind w:left="284"/>
        <w:jc w:val="both"/>
        <w:textDirection w:val="lrTbV"/>
        <w:rPr>
          <w:rFonts w:ascii="標楷體" w:eastAsia="標楷體" w:cs="標楷體"/>
          <w:sz w:val="28"/>
          <w:szCs w:val="28"/>
        </w:rPr>
      </w:pPr>
      <w:proofErr w:type="gramStart"/>
      <w:r w:rsidRPr="00386AE2">
        <w:rPr>
          <w:rFonts w:ascii="標楷體" w:eastAsia="標楷體" w:hAnsi="標楷體" w:hint="eastAsia"/>
          <w:color w:val="000080"/>
          <w:sz w:val="28"/>
          <w:szCs w:val="26"/>
        </w:rPr>
        <w:t>▓</w:t>
      </w:r>
      <w:proofErr w:type="gramEnd"/>
      <w:r w:rsidRPr="00386AE2">
        <w:rPr>
          <w:rFonts w:ascii="標楷體" w:eastAsia="標楷體" w:hAnsi="標楷體" w:hint="eastAsia"/>
          <w:color w:val="000080"/>
          <w:sz w:val="28"/>
          <w:szCs w:val="26"/>
        </w:rPr>
        <w:t>本工程總價新臺幣</w:t>
      </w:r>
      <w:r w:rsidR="00386AE2" w:rsidRPr="00386AE2">
        <w:rPr>
          <w:rFonts w:ascii="標楷體" w:eastAsia="標楷體" w:hAnsi="標楷體" w:hint="eastAsia"/>
          <w:color w:val="000080"/>
          <w:sz w:val="28"/>
          <w:szCs w:val="26"/>
        </w:rPr>
        <w:t xml:space="preserve">　</w:t>
      </w:r>
      <w:r w:rsidR="00386AE2">
        <w:rPr>
          <w:rFonts w:ascii="標楷體" w:eastAsia="標楷體" w:hAnsi="標楷體" w:hint="eastAsia"/>
          <w:color w:val="000080"/>
          <w:sz w:val="28"/>
          <w:szCs w:val="26"/>
        </w:rPr>
        <w:t>億</w:t>
      </w:r>
      <w:r w:rsidRPr="00386AE2">
        <w:rPr>
          <w:rFonts w:ascii="標楷體" w:eastAsia="標楷體" w:hAnsi="標楷體" w:hint="eastAsia"/>
          <w:color w:val="000080"/>
          <w:sz w:val="28"/>
          <w:szCs w:val="26"/>
        </w:rPr>
        <w:t xml:space="preserve">　仟　佰　拾　萬　仟　佰　拾　元整。</w:t>
      </w:r>
    </w:p>
    <w:p w:rsidR="00E03225" w:rsidRPr="009A0DAE" w:rsidRDefault="005F2339" w:rsidP="00E03225">
      <w:pPr>
        <w:spacing w:line="240" w:lineRule="atLeast"/>
        <w:ind w:left="1135" w:hanging="284"/>
        <w:jc w:val="both"/>
        <w:textDirection w:val="lrTbV"/>
        <w:rPr>
          <w:rFonts w:ascii="標楷體" w:eastAsia="標楷體" w:cs="標楷體"/>
          <w:sz w:val="28"/>
          <w:szCs w:val="28"/>
        </w:rPr>
      </w:pPr>
      <w:proofErr w:type="gramStart"/>
      <w:r>
        <w:rPr>
          <w:rFonts w:ascii="標楷體" w:eastAsia="標楷體" w:hAnsi="標楷體" w:hint="eastAsia"/>
          <w:sz w:val="28"/>
          <w:szCs w:val="26"/>
        </w:rPr>
        <w:t>▓</w:t>
      </w:r>
      <w:proofErr w:type="gramEnd"/>
      <w:r w:rsidR="00E03225"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9A0DAE">
        <w:rPr>
          <w:rFonts w:ascii="標楷體" w:eastAsia="標楷體" w:cs="標楷體" w:hint="eastAsia"/>
          <w:sz w:val="28"/>
          <w:szCs w:val="28"/>
        </w:rPr>
        <w:t>應隨與該一</w:t>
      </w:r>
      <w:proofErr w:type="gramEnd"/>
      <w:r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rsidR="0037063B" w:rsidRPr="0037063B" w:rsidRDefault="00EB7DDF" w:rsidP="0037063B">
      <w:pPr>
        <w:spacing w:line="240" w:lineRule="atLeast"/>
        <w:ind w:left="1135" w:right="24" w:hanging="284"/>
        <w:jc w:val="both"/>
        <w:textDirection w:val="lrTbV"/>
        <w:rPr>
          <w:rFonts w:ascii="標楷體" w:eastAsia="標楷體"/>
          <w:sz w:val="28"/>
          <w:szCs w:val="28"/>
        </w:rPr>
      </w:pPr>
      <w:r w:rsidRPr="009A0DAE">
        <w:rPr>
          <w:rFonts w:ascii="標楷體" w:eastAsia="標楷體" w:hint="eastAsia"/>
          <w:sz w:val="28"/>
          <w:szCs w:val="28"/>
        </w:rPr>
        <w:t>1.工</w:t>
      </w:r>
      <w:r w:rsidR="0037063B" w:rsidRPr="0037063B">
        <w:rPr>
          <w:rFonts w:ascii="標楷體" w:eastAsia="標楷體" w:hint="eastAsia"/>
          <w:sz w:val="28"/>
          <w:szCs w:val="28"/>
        </w:rPr>
        <w:t>程之個別項目實作數量較契約所定數量增減逾3%時，其逾3%之部分，依原契約單價以契約變更增減契約價金。未逾3%者，契約價金不予增減。</w:t>
      </w:r>
    </w:p>
    <w:p w:rsidR="0037063B" w:rsidRPr="0037063B"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lastRenderedPageBreak/>
        <w:t>2.工程之個別項目實作數量較契約所定數量增加逾30%時，其逾30%之部分，應以契約變更合理調整契約單價及計算契約價金。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sz w:val="28"/>
          <w:szCs w:val="28"/>
        </w:rPr>
      </w:pPr>
      <w:r w:rsidRPr="0037063B">
        <w:rPr>
          <w:rFonts w:ascii="標楷體" w:eastAsia="標楷體" w:hint="eastAsia"/>
          <w:sz w:val="28"/>
          <w:szCs w:val="28"/>
        </w:rPr>
        <w:t>3.工程之個別項目實作數量較契約所定數量減少逾30%時，依原契約單價計算契約</w:t>
      </w:r>
      <w:proofErr w:type="gramStart"/>
      <w:r w:rsidRPr="0037063B">
        <w:rPr>
          <w:rFonts w:ascii="標楷體" w:eastAsia="標楷體" w:hint="eastAsia"/>
          <w:sz w:val="28"/>
          <w:szCs w:val="28"/>
        </w:rPr>
        <w:t>價金顯不</w:t>
      </w:r>
      <w:proofErr w:type="gramEnd"/>
      <w:r w:rsidRPr="0037063B">
        <w:rPr>
          <w:rFonts w:ascii="標楷體" w:eastAsia="標楷體" w:hint="eastAsia"/>
          <w:sz w:val="28"/>
          <w:szCs w:val="28"/>
        </w:rPr>
        <w:t>合理者，應就顯不合理之部分以契約變更合理調整實作數量部分之契約單價及計算契約價金</w:t>
      </w:r>
      <w:r w:rsidR="00EB7DDF" w:rsidRPr="009A0DAE">
        <w:rPr>
          <w:rFonts w:ascii="標楷體" w:eastAsia="標楷體" w:hint="eastAsia"/>
          <w:sz w:val="28"/>
          <w:szCs w:val="28"/>
        </w:rPr>
        <w:t>。</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實際施作或供應之項目及數量結算給付之部分：</w:t>
      </w:r>
    </w:p>
    <w:p w:rsidR="0037063B" w:rsidRPr="0037063B" w:rsidRDefault="00EB7DDF" w:rsidP="0037063B">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w:t>
      </w:r>
      <w:r w:rsidR="0037063B" w:rsidRPr="0037063B">
        <w:rPr>
          <w:rFonts w:ascii="標楷體" w:eastAsia="標楷體" w:cs="標楷體" w:hint="eastAsia"/>
          <w:sz w:val="28"/>
          <w:szCs w:val="28"/>
        </w:rPr>
        <w:t>程之個別項目實作數量較契約所定數量增加逾30%時，其逾30%之部分，應以契約變更合理調整契約單價及計算契約價金。</w:t>
      </w:r>
    </w:p>
    <w:p w:rsidR="00EB7DDF" w:rsidRPr="009A0DAE" w:rsidRDefault="0037063B" w:rsidP="0037063B">
      <w:pPr>
        <w:spacing w:line="240" w:lineRule="atLeast"/>
        <w:ind w:left="1135" w:right="24" w:hanging="284"/>
        <w:jc w:val="both"/>
        <w:textDirection w:val="lrTbV"/>
        <w:rPr>
          <w:rFonts w:ascii="標楷體" w:eastAsia="標楷體" w:cs="標楷體"/>
          <w:sz w:val="28"/>
          <w:szCs w:val="28"/>
        </w:rPr>
      </w:pPr>
      <w:r w:rsidRPr="0037063B">
        <w:rPr>
          <w:rFonts w:ascii="標楷體" w:eastAsia="標楷體" w:cs="標楷體" w:hint="eastAsia"/>
          <w:sz w:val="28"/>
          <w:szCs w:val="28"/>
        </w:rPr>
        <w:t>2.工程之個別項目實作數量較契約所定數量減少逾30%時，依原契約單價計算契約</w:t>
      </w:r>
      <w:proofErr w:type="gramStart"/>
      <w:r w:rsidRPr="0037063B">
        <w:rPr>
          <w:rFonts w:ascii="標楷體" w:eastAsia="標楷體" w:cs="標楷體" w:hint="eastAsia"/>
          <w:sz w:val="28"/>
          <w:szCs w:val="28"/>
        </w:rPr>
        <w:t>價金顯不</w:t>
      </w:r>
      <w:proofErr w:type="gramEnd"/>
      <w:r w:rsidRPr="0037063B">
        <w:rPr>
          <w:rFonts w:ascii="標楷體" w:eastAsia="標楷體" w:cs="標楷體" w:hint="eastAsia"/>
          <w:sz w:val="28"/>
          <w:szCs w:val="28"/>
        </w:rPr>
        <w:t>合理者，應就顯不合理之部分以契約變更合理調整實作數量部分之契約單價及計算契約價金</w:t>
      </w:r>
      <w:r w:rsidR="00EB7DDF" w:rsidRPr="009A0DAE">
        <w:rPr>
          <w:rFonts w:ascii="標楷體" w:eastAsia="標楷體" w:cs="標楷體" w:hint="eastAsia"/>
          <w:sz w:val="28"/>
          <w:szCs w:val="28"/>
        </w:rPr>
        <w:t>。</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w:t>
      </w:r>
      <w:r w:rsidR="0037063B" w:rsidRPr="0037063B">
        <w:rPr>
          <w:rFonts w:ascii="標楷體" w:eastAsia="標楷體" w:cs="標楷體" w:hint="eastAsia"/>
          <w:sz w:val="28"/>
          <w:szCs w:val="28"/>
        </w:rPr>
        <w:t>支付及審核程序準用第5條第1款第3目及第4目；</w:t>
      </w:r>
      <w:r w:rsidRPr="009A0DAE">
        <w:rPr>
          <w:rFonts w:ascii="標楷體" w:eastAsia="標楷體" w:cs="標楷體" w:hint="eastAsia"/>
          <w:sz w:val="28"/>
          <w:szCs w:val="28"/>
        </w:rPr>
        <w:t>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w:t>
      </w:r>
      <w:r w:rsidR="005F2339" w:rsidRPr="005F2339">
        <w:rPr>
          <w:rFonts w:ascii="標楷體" w:eastAsia="標楷體" w:cs="標楷體" w:hint="eastAsia"/>
          <w:b/>
          <w:sz w:val="28"/>
          <w:szCs w:val="28"/>
        </w:rPr>
        <w:t>80</w:t>
      </w:r>
      <w:r w:rsidRPr="005F2339">
        <w:rPr>
          <w:rFonts w:ascii="標楷體" w:eastAsia="標楷體" w:cs="標楷體" w:hint="eastAsia"/>
          <w:b/>
          <w:sz w:val="28"/>
          <w:szCs w:val="28"/>
        </w:rPr>
        <w:t>%</w:t>
      </w:r>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，依採購法施行細則第98條第2項規定）與不符數量之乘積減價，並處以減價金額</w:t>
      </w:r>
      <w:r w:rsidR="005F2339" w:rsidRPr="005F2339">
        <w:rPr>
          <w:rFonts w:ascii="標楷體" w:eastAsia="標楷體" w:cs="標楷體" w:hint="eastAsia"/>
          <w:b/>
          <w:sz w:val="28"/>
          <w:szCs w:val="28"/>
        </w:rPr>
        <w:t>20</w:t>
      </w:r>
      <w:r w:rsidRPr="005F2339">
        <w:rPr>
          <w:rFonts w:ascii="標楷體" w:eastAsia="標楷體" w:cs="標楷體" w:hint="eastAsia"/>
          <w:b/>
          <w:sz w:val="28"/>
          <w:szCs w:val="28"/>
        </w:rPr>
        <w:t>%</w:t>
      </w:r>
      <w:r w:rsidRPr="009A0DAE">
        <w:rPr>
          <w:rFonts w:ascii="標楷體" w:eastAsia="標楷體" w:cs="標楷體" w:hint="eastAsia"/>
          <w:sz w:val="28"/>
          <w:szCs w:val="28"/>
        </w:rPr>
        <w:t>（由機關視需要於招標時載明；未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w:t>
      </w:r>
      <w:proofErr w:type="gramStart"/>
      <w:r w:rsidRPr="009A0DAE">
        <w:rPr>
          <w:rFonts w:ascii="標楷體" w:eastAsia="標楷體" w:cs="標楷體" w:hint="eastAsia"/>
          <w:sz w:val="28"/>
          <w:szCs w:val="28"/>
        </w:rPr>
        <w:t>屬漏列且</w:t>
      </w:r>
      <w:proofErr w:type="gramEnd"/>
      <w:r w:rsidRPr="009A0DAE">
        <w:rPr>
          <w:rFonts w:ascii="標楷體" w:eastAsia="標楷體" w:cs="標楷體" w:hint="eastAsia"/>
          <w:sz w:val="28"/>
          <w:szCs w:val="28"/>
        </w:rPr>
        <w:t>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者，表示無預付款</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r w:rsidR="00E518AE" w:rsidRPr="009A0DAE">
        <w:rPr>
          <w:rFonts w:ascii="標楷體" w:eastAsia="標楷體" w:cs="標楷體"/>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由機關於招標時載明；查核金額以上者，預付款額度</w:t>
      </w:r>
      <w:proofErr w:type="gramStart"/>
      <w:r w:rsidR="00E518AE" w:rsidRPr="009A0DAE">
        <w:rPr>
          <w:rFonts w:ascii="標楷體" w:eastAsia="標楷體" w:cs="標楷體" w:hint="eastAsia"/>
          <w:sz w:val="28"/>
          <w:szCs w:val="28"/>
        </w:rPr>
        <w:t>不</w:t>
      </w:r>
      <w:proofErr w:type="gramEnd"/>
      <w:r w:rsidR="00E518AE" w:rsidRPr="009A0DAE">
        <w:rPr>
          <w:rFonts w:ascii="標楷體" w:eastAsia="標楷體" w:cs="標楷體" w:hint="eastAsia"/>
          <w:sz w:val="28"/>
          <w:szCs w:val="28"/>
        </w:rPr>
        <w:t>逾</w:t>
      </w:r>
      <w:r w:rsidR="00E518AE" w:rsidRPr="009A0DAE">
        <w:rPr>
          <w:rFonts w:ascii="標楷體" w:eastAsia="標楷體" w:cs="標楷體"/>
          <w:sz w:val="28"/>
          <w:szCs w:val="28"/>
        </w:rPr>
        <w:t>30%</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，其付款條件如下：</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(2)</w:t>
      </w:r>
      <w:r w:rsidR="00E518AE" w:rsidRPr="009A0DAE">
        <w:rPr>
          <w:rFonts w:ascii="標楷體" w:eastAsia="標楷體" w:cs="標楷體" w:hint="eastAsia"/>
          <w:sz w:val="28"/>
          <w:szCs w:val="28"/>
        </w:rPr>
        <w:t>預付款於雙方簽定契約，廠商辦妥履約各項保證，並提供預付款還款保證，經機關核可後於</w:t>
      </w:r>
      <w:proofErr w:type="gramStart"/>
      <w:r w:rsidR="00E518AE" w:rsidRPr="009A0DAE">
        <w:rPr>
          <w:rFonts w:ascii="標楷體" w:eastAsia="標楷體" w:cs="標楷體" w:hint="eastAsia"/>
          <w:sz w:val="28"/>
          <w:szCs w:val="28"/>
        </w:rPr>
        <w:t>＿</w:t>
      </w:r>
      <w:proofErr w:type="gramEnd"/>
      <w:r w:rsidR="00E518AE" w:rsidRPr="009A0DAE">
        <w:rPr>
          <w:rFonts w:ascii="標楷體" w:eastAsia="標楷體" w:cs="標楷體" w:hint="eastAsia"/>
          <w:sz w:val="28"/>
          <w:szCs w:val="28"/>
        </w:rPr>
        <w:t>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w:t>
      </w:r>
      <w:proofErr w:type="gramStart"/>
      <w:r w:rsidR="00E518AE" w:rsidRPr="009A0DAE">
        <w:rPr>
          <w:rFonts w:ascii="標楷體" w:eastAsia="標楷體" w:cs="標楷體" w:hint="eastAsia"/>
          <w:sz w:val="28"/>
          <w:szCs w:val="28"/>
        </w:rPr>
        <w:t>之扣回方式</w:t>
      </w:r>
      <w:proofErr w:type="gramEnd"/>
      <w:r w:rsidR="00E518AE" w:rsidRPr="009A0DAE">
        <w:rPr>
          <w:rFonts w:ascii="標楷體" w:eastAsia="標楷體" w:cs="標楷體" w:hint="eastAsia"/>
          <w:sz w:val="28"/>
          <w:szCs w:val="28"/>
        </w:rPr>
        <w:t>，應自估驗金額達契約價金總額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w:t>
      </w:r>
      <w:proofErr w:type="gramStart"/>
      <w:r w:rsidR="00E518AE" w:rsidRPr="009A0DAE">
        <w:rPr>
          <w:rFonts w:ascii="標楷體" w:eastAsia="標楷體" w:cs="標楷體" w:hint="eastAsia"/>
          <w:sz w:val="28"/>
          <w:szCs w:val="28"/>
        </w:rPr>
        <w:t>隨估</w:t>
      </w:r>
      <w:proofErr w:type="gramEnd"/>
      <w:r w:rsidR="00E518AE" w:rsidRPr="009A0DAE">
        <w:rPr>
          <w:rFonts w:ascii="標楷體" w:eastAsia="標楷體" w:cs="標楷體" w:hint="eastAsia"/>
          <w:sz w:val="28"/>
          <w:szCs w:val="28"/>
        </w:rPr>
        <w:t>驗計價</w:t>
      </w:r>
      <w:proofErr w:type="gramStart"/>
      <w:r w:rsidR="00E518AE" w:rsidRPr="009A0DAE">
        <w:rPr>
          <w:rFonts w:ascii="標楷體" w:eastAsia="標楷體" w:cs="標楷體" w:hint="eastAsia"/>
          <w:sz w:val="28"/>
          <w:szCs w:val="28"/>
        </w:rPr>
        <w:t>逐期依計</w:t>
      </w:r>
      <w:proofErr w:type="gramEnd"/>
      <w:r w:rsidR="00E518AE" w:rsidRPr="009A0DAE">
        <w:rPr>
          <w:rFonts w:ascii="標楷體" w:eastAsia="標楷體" w:cs="標楷體" w:hint="eastAsia"/>
          <w:sz w:val="28"/>
          <w:szCs w:val="28"/>
        </w:rPr>
        <w:t>價</w:t>
      </w:r>
      <w:proofErr w:type="gramStart"/>
      <w:r w:rsidR="00E518AE" w:rsidRPr="009A0DAE">
        <w:rPr>
          <w:rFonts w:ascii="標楷體" w:eastAsia="標楷體" w:cs="標楷體" w:hint="eastAsia"/>
          <w:sz w:val="28"/>
          <w:szCs w:val="28"/>
        </w:rPr>
        <w:t>比例扣</w:t>
      </w:r>
      <w:proofErr w:type="gramEnd"/>
      <w:r w:rsidR="00E518AE" w:rsidRPr="009A0DAE">
        <w:rPr>
          <w:rFonts w:ascii="標楷體" w:eastAsia="標楷體" w:cs="標楷體" w:hint="eastAsia"/>
          <w:sz w:val="28"/>
          <w:szCs w:val="28"/>
        </w:rPr>
        <w:t>回。</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5F2339" w:rsidRPr="005F2339">
        <w:rPr>
          <w:rFonts w:ascii="標楷體" w:eastAsia="標楷體" w:hAnsi="標楷體" w:hint="eastAsia"/>
          <w:sz w:val="28"/>
          <w:szCs w:val="26"/>
        </w:rPr>
        <w:t xml:space="preserve"> </w:t>
      </w:r>
      <w:proofErr w:type="gramStart"/>
      <w:r w:rsidR="005F2339">
        <w:rPr>
          <w:rFonts w:ascii="標楷體" w:eastAsia="標楷體" w:hAnsi="標楷體" w:hint="eastAsia"/>
          <w:sz w:val="28"/>
          <w:szCs w:val="26"/>
        </w:rPr>
        <w:t>▓</w:t>
      </w:r>
      <w:proofErr w:type="gramEnd"/>
      <w:r w:rsidRPr="009A0DAE">
        <w:rPr>
          <w:rFonts w:ascii="標楷體" w:eastAsia="標楷體" w:cs="標楷體" w:hint="eastAsia"/>
          <w:sz w:val="28"/>
          <w:szCs w:val="28"/>
        </w:rPr>
        <w:t>估驗款</w:t>
      </w:r>
      <w:r w:rsidR="00D370D5" w:rsidRPr="009A0DAE">
        <w:rPr>
          <w:rFonts w:ascii="標楷體" w:eastAsia="標楷體" w:cs="標楷體" w:hint="eastAsia"/>
          <w:sz w:val="28"/>
          <w:szCs w:val="28"/>
        </w:rPr>
        <w:t>（</w:t>
      </w:r>
      <w:r w:rsidR="005973AE" w:rsidRPr="009A0DAE">
        <w:rPr>
          <w:rFonts w:ascii="標楷體" w:eastAsia="標楷體" w:cs="標楷體" w:hint="eastAsia"/>
          <w:sz w:val="28"/>
          <w:szCs w:val="28"/>
        </w:rPr>
        <w:t>由機關視個案情形於招標時勾選；</w:t>
      </w:r>
      <w:proofErr w:type="gramStart"/>
      <w:r w:rsidR="005973AE" w:rsidRPr="009A0DAE">
        <w:rPr>
          <w:rFonts w:ascii="標楷體" w:eastAsia="標楷體" w:cs="標楷體" w:hint="eastAsia"/>
          <w:sz w:val="28"/>
          <w:szCs w:val="28"/>
        </w:rPr>
        <w:t>未勾選</w:t>
      </w:r>
      <w:proofErr w:type="gramEnd"/>
      <w:r w:rsidR="005973AE" w:rsidRPr="009A0DAE">
        <w:rPr>
          <w:rFonts w:ascii="標楷體" w:eastAsia="標楷體" w:cs="標楷體" w:hint="eastAsia"/>
          <w:sz w:val="28"/>
          <w:szCs w:val="28"/>
        </w:rPr>
        <w:t>者，</w:t>
      </w:r>
      <w:proofErr w:type="gramStart"/>
      <w:r w:rsidR="005973AE" w:rsidRPr="009A0DAE">
        <w:rPr>
          <w:rFonts w:ascii="標楷體" w:eastAsia="標楷體" w:cs="標楷體" w:hint="eastAsia"/>
          <w:sz w:val="28"/>
          <w:szCs w:val="28"/>
        </w:rPr>
        <w:t>表示無估</w:t>
      </w:r>
      <w:proofErr w:type="gramEnd"/>
      <w:r w:rsidR="005973AE" w:rsidRPr="009A0DAE">
        <w:rPr>
          <w:rFonts w:ascii="標楷體" w:eastAsia="標楷體" w:cs="標楷體" w:hint="eastAsia"/>
          <w:sz w:val="28"/>
          <w:szCs w:val="28"/>
        </w:rPr>
        <w:t>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w:t>
      </w:r>
      <w:r w:rsidR="005F2339">
        <w:rPr>
          <w:rFonts w:ascii="標楷體" w:eastAsia="標楷體" w:cs="標楷體" w:hint="eastAsia"/>
          <w:b/>
          <w:sz w:val="28"/>
          <w:szCs w:val="28"/>
        </w:rPr>
        <w:t>每月得申請估驗計價1次</w:t>
      </w:r>
      <w:r w:rsidR="009D0476" w:rsidRPr="009A0DAE">
        <w:rPr>
          <w:rFonts w:ascii="標楷體" w:eastAsia="標楷體" w:cs="標楷體" w:hint="eastAsia"/>
          <w:sz w:val="28"/>
          <w:szCs w:val="28"/>
        </w:rPr>
        <w:t>，並依工程會訂定之「公共工程估驗付款作業程序」提出必要文件，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w:t>
      </w:r>
      <w:proofErr w:type="gramEnd"/>
      <w:r w:rsidR="009D0476" w:rsidRPr="009A0DAE">
        <w:rPr>
          <w:rFonts w:ascii="標楷體" w:eastAsia="標楷體" w:cs="標楷體" w:hint="eastAsia"/>
          <w:sz w:val="28"/>
          <w:szCs w:val="28"/>
        </w:rPr>
        <w:t>未辦理估驗之項目或數量，廠商得依工程會訂定之「公共工程估驗付款作業程序」提出必要文件，辦理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w:t>
      </w:r>
      <w:proofErr w:type="gramEnd"/>
      <w:r w:rsidR="009D0476" w:rsidRPr="009A0DAE">
        <w:rPr>
          <w:rFonts w:ascii="標楷體" w:eastAsia="標楷體" w:cs="標楷體" w:hint="eastAsia"/>
          <w:sz w:val="28"/>
          <w:szCs w:val="28"/>
        </w:rPr>
        <w:t>估驗計價。未納入估驗者，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載明者無</w:t>
      </w:r>
      <w:proofErr w:type="gramEnd"/>
      <w:r w:rsidRPr="009A0DAE">
        <w:rPr>
          <w:rFonts w:ascii="標楷體" w:eastAsia="標楷體" w:cs="標楷體" w:hint="eastAsia"/>
          <w:sz w:val="28"/>
          <w:szCs w:val="28"/>
        </w:rPr>
        <w:t>）：</w:t>
      </w:r>
    </w:p>
    <w:p w:rsidR="00224824" w:rsidRPr="009A0DAE" w:rsidRDefault="005F2339" w:rsidP="00224824">
      <w:pPr>
        <w:spacing w:line="240" w:lineRule="atLeast"/>
        <w:ind w:left="1815" w:hanging="255"/>
        <w:jc w:val="both"/>
        <w:textDirection w:val="lrTbV"/>
        <w:rPr>
          <w:rFonts w:ascii="標楷體" w:eastAsia="標楷體" w:cs="標楷體"/>
          <w:sz w:val="28"/>
          <w:szCs w:val="28"/>
        </w:rPr>
      </w:pPr>
      <w:proofErr w:type="gramStart"/>
      <w:r>
        <w:rPr>
          <w:rFonts w:ascii="標楷體" w:eastAsia="標楷體" w:hAnsi="標楷體" w:hint="eastAsia"/>
          <w:sz w:val="28"/>
          <w:szCs w:val="26"/>
        </w:rPr>
        <w:t>▓</w:t>
      </w:r>
      <w:proofErr w:type="gramEnd"/>
      <w:r w:rsidR="00224824"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w:t>
      </w:r>
      <w:r w:rsidR="005F2339" w:rsidRPr="005F2339">
        <w:rPr>
          <w:rFonts w:ascii="標楷體" w:eastAsia="標楷體" w:cs="標楷體" w:hint="eastAsia"/>
          <w:b/>
          <w:sz w:val="28"/>
          <w:szCs w:val="28"/>
        </w:rPr>
        <w:t>20</w:t>
      </w:r>
      <w:r w:rsidRPr="005F2339">
        <w:rPr>
          <w:rFonts w:ascii="標楷體" w:eastAsia="標楷體" w:cs="標楷體" w:hint="eastAsia"/>
          <w:b/>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，為20%）先行估驗計價；加工、</w:t>
      </w:r>
      <w:proofErr w:type="gramStart"/>
      <w:r w:rsidRPr="009A0DAE">
        <w:rPr>
          <w:rFonts w:ascii="標楷體" w:eastAsia="標楷體" w:cs="標楷體" w:hint="eastAsia"/>
          <w:sz w:val="28"/>
          <w:szCs w:val="28"/>
        </w:rPr>
        <w:t>假組立</w:t>
      </w:r>
      <w:proofErr w:type="gramEnd"/>
      <w:r w:rsidRPr="009A0DAE">
        <w:rPr>
          <w:rFonts w:ascii="標楷體" w:eastAsia="標楷體" w:cs="標楷體" w:hint="eastAsia"/>
          <w:sz w:val="28"/>
          <w:szCs w:val="28"/>
        </w:rPr>
        <w:t>完成後，得就該項目單價之</w:t>
      </w:r>
      <w:r w:rsidR="005F2339" w:rsidRPr="005F2339">
        <w:rPr>
          <w:rFonts w:ascii="標楷體" w:eastAsia="標楷體" w:cs="標楷體" w:hint="eastAsia"/>
          <w:sz w:val="28"/>
          <w:szCs w:val="28"/>
        </w:rPr>
        <w:t>30</w:t>
      </w:r>
      <w:r w:rsidRPr="005F2339">
        <w:rPr>
          <w:rFonts w:ascii="標楷體" w:eastAsia="標楷體" w:cs="標楷體" w:hint="eastAsia"/>
          <w:sz w:val="28"/>
          <w:szCs w:val="28"/>
        </w:rPr>
        <w:t>%</w:t>
      </w:r>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，為30%）先行估驗計價。估驗計價前，須經監造單位/工程司檢驗合格，確定屬本工程使用。</w:t>
      </w:r>
      <w:proofErr w:type="gramStart"/>
      <w:r w:rsidRPr="009A0DAE">
        <w:rPr>
          <w:rFonts w:ascii="標楷體" w:eastAsia="標楷體" w:cs="標楷體" w:hint="eastAsia"/>
          <w:sz w:val="28"/>
          <w:szCs w:val="28"/>
        </w:rPr>
        <w:t>已估驗</w:t>
      </w:r>
      <w:proofErr w:type="gramEnd"/>
      <w:r w:rsidRPr="009A0DAE">
        <w:rPr>
          <w:rFonts w:ascii="標楷體" w:eastAsia="標楷體" w:cs="標楷體" w:hint="eastAsia"/>
          <w:sz w:val="28"/>
          <w:szCs w:val="28"/>
        </w:rPr>
        <w:t>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lastRenderedPageBreak/>
        <w:t>(6)</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rsidR="004F5635" w:rsidRPr="009A0DAE" w:rsidRDefault="005F2339" w:rsidP="004F5635">
      <w:pPr>
        <w:pStyle w:val="20"/>
        <w:autoSpaceDE w:val="0"/>
        <w:spacing w:before="0" w:line="240" w:lineRule="atLeast"/>
        <w:ind w:leftChars="650" w:left="1846" w:hangingChars="102" w:hanging="286"/>
        <w:rPr>
          <w:rFonts w:ascii="標楷體" w:eastAsia="標楷體" w:cs="標楷體"/>
        </w:rPr>
      </w:pPr>
      <w:proofErr w:type="gramStart"/>
      <w:r>
        <w:rPr>
          <w:rFonts w:ascii="標楷體" w:eastAsia="標楷體" w:hAnsi="標楷體" w:hint="eastAsia"/>
          <w:szCs w:val="26"/>
        </w:rPr>
        <w:t>▓</w:t>
      </w:r>
      <w:proofErr w:type="gramEnd"/>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w:t>
      </w:r>
      <w:proofErr w:type="gramEnd"/>
      <w:r w:rsidR="004F5635" w:rsidRPr="009A0DAE">
        <w:rPr>
          <w:rFonts w:ascii="標楷體" w:eastAsia="標楷體" w:cs="標楷體" w:hint="eastAsia"/>
        </w:rPr>
        <w:t>場之遠端監控輸出影像紀錄光碟片。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安或環保事故之情形，或發現廠商違反勞安或環保規定且情節重大者，機關得將估驗計價保留款提高為原規定之＿倍（由機關於招標時載明；未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，為2倍），至上開情形改善處理完成為止，但不溯及已完成估驗計價者。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w:t>
      </w:r>
      <w:proofErr w:type="gramStart"/>
      <w:r w:rsidRPr="00EA6128">
        <w:rPr>
          <w:rFonts w:ascii="標楷體" w:eastAsia="標楷體" w:cs="標楷體" w:hint="eastAsia"/>
          <w:sz w:val="28"/>
          <w:szCs w:val="28"/>
        </w:rPr>
        <w:t>所定估驗</w:t>
      </w:r>
      <w:proofErr w:type="gramEnd"/>
      <w:r w:rsidRPr="00EA6128">
        <w:rPr>
          <w:rFonts w:ascii="標楷體" w:eastAsia="標楷體" w:cs="標楷體" w:hint="eastAsia"/>
          <w:sz w:val="28"/>
          <w:szCs w:val="28"/>
        </w:rPr>
        <w:t>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w:t>
      </w:r>
      <w:proofErr w:type="gramStart"/>
      <w:r w:rsidR="009D0476" w:rsidRPr="009A0DAE">
        <w:rPr>
          <w:rFonts w:ascii="標楷體" w:eastAsia="標楷體" w:cs="標楷體" w:hint="eastAsia"/>
          <w:sz w:val="28"/>
          <w:szCs w:val="28"/>
        </w:rPr>
        <w:t>息結付</w:t>
      </w:r>
      <w:proofErr w:type="gramEnd"/>
      <w:r w:rsidR="009D0476" w:rsidRPr="009A0DAE">
        <w:rPr>
          <w:rFonts w:ascii="標楷體" w:eastAsia="標楷體" w:cs="標楷體" w:hint="eastAsia"/>
          <w:sz w:val="28"/>
          <w:szCs w:val="28"/>
        </w:rPr>
        <w:t>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proofErr w:type="gramStart"/>
      <w:r w:rsidRPr="009A0DAE">
        <w:rPr>
          <w:rFonts w:ascii="標楷體" w:eastAsia="標楷體" w:cs="標楷體" w:hint="eastAsia"/>
          <w:sz w:val="28"/>
          <w:szCs w:val="28"/>
        </w:rPr>
        <w:t>＿</w:t>
      </w:r>
      <w:proofErr w:type="gramEnd"/>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00F062CA" w:rsidRPr="00935D7F">
        <w:rPr>
          <w:rFonts w:ascii="標楷體" w:eastAsia="標楷體" w:hAnsi="標楷體" w:cs="標楷體"/>
          <w:color w:val="FF0000"/>
          <w:sz w:val="28"/>
          <w:szCs w:val="28"/>
          <w:u w:val="single"/>
        </w:rPr>
        <w:t>，巨額之工程為10%，未達巨額之工程</w:t>
      </w:r>
      <w:r w:rsidR="00CB24FF">
        <w:rPr>
          <w:rFonts w:ascii="標楷體" w:eastAsia="標楷體" w:cs="標楷體" w:hint="eastAsia"/>
          <w:sz w:val="28"/>
          <w:szCs w:val="28"/>
        </w:rPr>
        <w:t>為20%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proofErr w:type="gramStart"/>
      <w:r w:rsidR="005F2339">
        <w:rPr>
          <w:rFonts w:ascii="標楷體" w:eastAsia="標楷體" w:hAnsi="標楷體" w:hint="eastAsia"/>
          <w:szCs w:val="26"/>
        </w:rPr>
        <w:t>▓</w:t>
      </w:r>
      <w:proofErr w:type="gramEnd"/>
      <w:r w:rsidR="00E03225" w:rsidRPr="009A0DAE">
        <w:rPr>
          <w:rFonts w:ascii="標楷體" w:eastAsia="標楷體" w:cs="標楷體" w:hint="eastAsia"/>
          <w:sz w:val="28"/>
          <w:szCs w:val="28"/>
        </w:rPr>
        <w:t>行政院主計總處；□臺北市政府；□高雄市政府；□其他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，為行政院主計總處）發布之營造工程物價指數之個別項目、中分類項目及總指數漲跌幅，依下列順序調整：</w:t>
      </w:r>
    </w:p>
    <w:p w:rsidR="00A8176A" w:rsidRDefault="00A8176A" w:rsidP="00A8176A">
      <w:pPr>
        <w:pStyle w:val="04-1-2-a"/>
      </w:pPr>
      <w:r w:rsidRPr="005758F8">
        <w:rPr>
          <w:color w:val="FF0000"/>
          <w:u w:val="single"/>
        </w:rPr>
        <w:t>a.</w:t>
      </w:r>
      <w:r>
        <w:t>工程進行</w:t>
      </w:r>
      <w:proofErr w:type="gramStart"/>
      <w:r>
        <w:t>期間，</w:t>
      </w:r>
      <w:proofErr w:type="gramEnd"/>
      <w:r>
        <w:t>如遇物價波動時，依＿＿個別項目（例如預拌混凝土、鋼筋、鋼板、型鋼、瀝青混凝土等，由機關於招標時載明；未</w:t>
      </w:r>
      <w:proofErr w:type="gramStart"/>
      <w:r>
        <w:t>載明者</w:t>
      </w:r>
      <w:proofErr w:type="gramEnd"/>
      <w:r>
        <w:t>，為預拌混凝土、鋼筋、鋼板、型鋼及瀝青混凝土）指數，就此等項目漲跌幅超過＿%（由機關於招標時載明；未</w:t>
      </w:r>
      <w:proofErr w:type="gramStart"/>
      <w:r>
        <w:t>載明者</w:t>
      </w:r>
      <w:proofErr w:type="gramEnd"/>
      <w:r>
        <w:t>，為10%）之部分，於估驗完成後調整工程款。</w:t>
      </w:r>
    </w:p>
    <w:p w:rsidR="00A8176A" w:rsidRDefault="00A8176A" w:rsidP="00A8176A">
      <w:pPr>
        <w:pStyle w:val="04-1-2-a"/>
      </w:pPr>
      <w:r w:rsidRPr="005758F8">
        <w:rPr>
          <w:color w:val="FF0000"/>
          <w:u w:val="single"/>
        </w:rPr>
        <w:t>b.</w:t>
      </w:r>
      <w:r>
        <w:t>工程進行</w:t>
      </w:r>
      <w:proofErr w:type="gramStart"/>
      <w:r>
        <w:t>期間，</w:t>
      </w:r>
      <w:proofErr w:type="gramEnd"/>
      <w:r>
        <w:t>如遇物價波動時，依＿＿中分類項目（例如金屬製品類、砂石及級配類、瀝青及其製品類等，由機關於招標時載明；未</w:t>
      </w:r>
      <w:proofErr w:type="gramStart"/>
      <w:r>
        <w:t>載明者</w:t>
      </w:r>
      <w:proofErr w:type="gramEnd"/>
      <w:r>
        <w:t>，依營造工程物價指數所列中分類項目）指數，就此等項目漲跌幅超過＿%（由機關於招標時載明；未</w:t>
      </w:r>
      <w:proofErr w:type="gramStart"/>
      <w:r>
        <w:t>載明者</w:t>
      </w:r>
      <w:proofErr w:type="gramEnd"/>
      <w:r>
        <w:t>，為5%）之部分，於估驗完成後調整工程款。前述中分類項目內含有已依a計算物價調整款者，依「營造工程物價指數不含a個別項目之中分類指數」之漲跌幅計算物價調整款。</w:t>
      </w:r>
    </w:p>
    <w:p w:rsidR="00A8176A" w:rsidRDefault="00A8176A" w:rsidP="00A8176A">
      <w:pPr>
        <w:pStyle w:val="04-1-2-a"/>
      </w:pPr>
      <w:r w:rsidRPr="005758F8">
        <w:rPr>
          <w:color w:val="FF0000"/>
          <w:u w:val="single"/>
        </w:rPr>
        <w:t>c.</w:t>
      </w:r>
      <w:r>
        <w:t>工程進行</w:t>
      </w:r>
      <w:proofErr w:type="gramStart"/>
      <w:r>
        <w:t>期間，</w:t>
      </w:r>
      <w:proofErr w:type="gramEnd"/>
      <w:r>
        <w:t>如遇物價波動時，依「營造工程物價總指數」，就漲跌幅超過＿%（由機關於招標時載明；未</w:t>
      </w:r>
      <w:proofErr w:type="gramStart"/>
      <w:r>
        <w:t>載明者</w:t>
      </w:r>
      <w:proofErr w:type="gramEnd"/>
      <w:r>
        <w:t>，為2.5%）之部分，於估驗完成後調整工程款。已依a、b計算物價調整款者，依「營造工程物價指數不含a個別項目及b中分類項目之總指數」之漲跌幅計算物價調整款。</w:t>
      </w:r>
    </w:p>
    <w:p w:rsidR="00E518AE" w:rsidRPr="009A0DAE" w:rsidRDefault="00A8176A" w:rsidP="00A8176A">
      <w:pPr>
        <w:spacing w:line="240" w:lineRule="atLeast"/>
        <w:ind w:left="1531" w:hanging="397"/>
        <w:jc w:val="both"/>
        <w:rPr>
          <w:rFonts w:ascii="標楷體" w:eastAsia="標楷體"/>
          <w:sz w:val="28"/>
          <w:szCs w:val="28"/>
        </w:rPr>
      </w:pPr>
      <w:r w:rsidRPr="009A0DAE">
        <w:rPr>
          <w:rFonts w:ascii="標楷體" w:eastAsia="標楷體" w:cs="標楷體"/>
          <w:sz w:val="28"/>
          <w:szCs w:val="28"/>
        </w:rPr>
        <w:t xml:space="preserve"> </w:t>
      </w:r>
      <w:r w:rsidR="00E518AE" w:rsidRPr="009A0DAE">
        <w:rPr>
          <w:rFonts w:ascii="標楷體" w:eastAsia="標楷體" w:cs="標楷體"/>
          <w:sz w:val="28"/>
          <w:szCs w:val="28"/>
        </w:rPr>
        <w:t>(2)</w:t>
      </w:r>
      <w:r w:rsidR="00E518AE" w:rsidRPr="009A0DAE">
        <w:rPr>
          <w:rFonts w:ascii="標楷體" w:eastAsia="標楷體" w:hAnsi="標楷體" w:cs="標楷體" w:hint="eastAsia"/>
          <w:sz w:val="28"/>
          <w:szCs w:val="28"/>
        </w:rPr>
        <w:t>物價指數基期更換時，</w:t>
      </w:r>
      <w:proofErr w:type="gramStart"/>
      <w:r w:rsidR="00E518AE" w:rsidRPr="009A0DAE">
        <w:rPr>
          <w:rFonts w:ascii="標楷體" w:eastAsia="標楷體" w:hAnsi="標楷體" w:cs="標楷體" w:hint="eastAsia"/>
          <w:sz w:val="28"/>
          <w:szCs w:val="28"/>
        </w:rPr>
        <w:t>換基當月</w:t>
      </w:r>
      <w:proofErr w:type="gramEnd"/>
      <w:r w:rsidR="00E518AE"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00E518AE"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IsROCDate" w:val="False"/>
          <w:attr w:name="IsLunarDate" w:val="False"/>
          <w:attr w:name="Day" w:val="1"/>
          <w:attr w:name="Month" w:val="7"/>
          <w:attr w:name="Year" w:val="1997"/>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w:t>
      </w:r>
      <w:r w:rsidR="00EC269D" w:rsidRPr="009A0DAE">
        <w:rPr>
          <w:rFonts w:ascii="標楷體" w:eastAsia="標楷體" w:cs="標楷體" w:hint="eastAsia"/>
        </w:rPr>
        <w:lastRenderedPageBreak/>
        <w:t>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逐月就已施作部分按□當月□</w:t>
      </w:r>
      <w:proofErr w:type="gramStart"/>
      <w:r w:rsidR="00EC269D" w:rsidRPr="009A0DAE">
        <w:rPr>
          <w:rFonts w:ascii="標楷體" w:eastAsia="標楷體" w:cs="Times New Roman" w:hint="eastAsia"/>
        </w:rPr>
        <w:t>前1月</w:t>
      </w:r>
      <w:proofErr w:type="gramEnd"/>
      <w:r w:rsidR="00EC269D" w:rsidRPr="009A0DAE">
        <w:rPr>
          <w:rFonts w:ascii="標楷體" w:eastAsia="標楷體" w:cs="Times New Roman" w:hint="eastAsia"/>
        </w:rPr>
        <w:t>□</w:t>
      </w:r>
      <w:proofErr w:type="gramStart"/>
      <w:r w:rsidR="00EC269D" w:rsidRPr="009A0DAE">
        <w:rPr>
          <w:rFonts w:ascii="標楷體" w:eastAsia="標楷體" w:cs="Times New Roman" w:hint="eastAsia"/>
        </w:rPr>
        <w:t>前2</w:t>
      </w:r>
      <w:proofErr w:type="gramEnd"/>
      <w:r w:rsidR="00EC269D" w:rsidRPr="009A0DAE">
        <w:rPr>
          <w:rFonts w:ascii="標楷體" w:eastAsia="標楷體" w:cs="Times New Roman" w:hint="eastAsia"/>
        </w:rPr>
        <w:t>月</w:t>
      </w:r>
      <w:r w:rsidR="00EA6128">
        <w:rPr>
          <w:rFonts w:ascii="標楷體" w:eastAsia="標楷體" w:cs="Times New Roman" w:hint="eastAsia"/>
        </w:rPr>
        <w:t>（</w:t>
      </w:r>
      <w:r w:rsidR="00EC269D" w:rsidRPr="009A0DAE">
        <w:rPr>
          <w:rFonts w:ascii="標楷體" w:eastAsia="標楷體" w:cs="Times New Roman" w:hint="eastAsia"/>
        </w:rPr>
        <w:t>由機關於招標時載明；未</w:t>
      </w:r>
      <w:proofErr w:type="gramStart"/>
      <w:r w:rsidR="00EC269D" w:rsidRPr="009A0DAE">
        <w:rPr>
          <w:rFonts w:ascii="標楷體" w:eastAsia="標楷體" w:cs="Times New Roman" w:hint="eastAsia"/>
        </w:rPr>
        <w:t>載明者為</w:t>
      </w:r>
      <w:r w:rsidR="005758F8" w:rsidRPr="005758F8">
        <w:rPr>
          <w:rFonts w:ascii="標楷體" w:eastAsia="標楷體" w:cs="Times New Roman" w:hint="eastAsia"/>
          <w:color w:val="FF0000"/>
        </w:rPr>
        <w:t>前1</w:t>
      </w:r>
      <w:proofErr w:type="gramEnd"/>
      <w:r w:rsidR="00EC269D" w:rsidRPr="009A0DAE">
        <w:rPr>
          <w:rFonts w:ascii="標楷體" w:eastAsia="標楷體" w:cs="Times New Roman" w:hint="eastAsia"/>
        </w:rPr>
        <w:t>月</w:t>
      </w:r>
      <w:r w:rsidR="00551B46">
        <w:rPr>
          <w:rFonts w:ascii="標楷體" w:eastAsia="標楷體" w:cs="Times New Roman" w:hint="eastAsia"/>
        </w:rPr>
        <w:t>）</w:t>
      </w:r>
      <w:r w:rsidR="00EC269D" w:rsidRPr="009A0DAE">
        <w:rPr>
          <w:rFonts w:ascii="標楷體" w:eastAsia="標楷體" w:cs="Times New Roman" w:hint="eastAsia"/>
        </w:rPr>
        <w:t>指數計算物價調整款</w:t>
      </w:r>
      <w:r w:rsidR="009A6F60" w:rsidRPr="005758F8">
        <w:rPr>
          <w:rFonts w:ascii="標楷體" w:eastAsia="標楷體" w:hAnsi="標楷體" w:cs="Times New Roman"/>
          <w:color w:val="FF0000"/>
          <w:u w:val="single"/>
        </w:rPr>
        <w:t>；但雙方得就部分交貨期較長之項目，或訂料及施工時間間隔較久之項目，於</w:t>
      </w:r>
      <w:proofErr w:type="gramStart"/>
      <w:r w:rsidR="009A6F60" w:rsidRPr="005758F8">
        <w:rPr>
          <w:rFonts w:ascii="標楷體" w:eastAsia="標楷體" w:hAnsi="標楷體" w:cs="Times New Roman"/>
          <w:color w:val="FF0000"/>
          <w:u w:val="single"/>
        </w:rPr>
        <w:t>訂料前</w:t>
      </w:r>
      <w:proofErr w:type="gramEnd"/>
      <w:r w:rsidR="009A6F60" w:rsidRPr="005758F8">
        <w:rPr>
          <w:rFonts w:ascii="標楷體" w:eastAsia="標楷體" w:hAnsi="標楷體" w:cs="Times New Roman"/>
          <w:color w:val="FF0000"/>
          <w:u w:val="single"/>
        </w:rPr>
        <w:t>約定，</w:t>
      </w:r>
      <w:proofErr w:type="gramStart"/>
      <w:r w:rsidR="009A6F60" w:rsidRPr="005758F8">
        <w:rPr>
          <w:rFonts w:ascii="標楷體" w:eastAsia="標楷體" w:hAnsi="標楷體" w:cs="Times New Roman"/>
          <w:color w:val="FF0000"/>
          <w:u w:val="single"/>
        </w:rPr>
        <w:t>以訂料</w:t>
      </w:r>
      <w:proofErr w:type="gramEnd"/>
      <w:r w:rsidR="009A6F60" w:rsidRPr="005758F8">
        <w:rPr>
          <w:rFonts w:ascii="標楷體" w:eastAsia="標楷體" w:hAnsi="標楷體" w:cs="Times New Roman"/>
          <w:color w:val="FF0000"/>
          <w:u w:val="single"/>
        </w:rPr>
        <w:t>時或施工前一定月份(</w:t>
      </w:r>
      <w:proofErr w:type="gramStart"/>
      <w:r w:rsidR="009A6F60" w:rsidRPr="005758F8">
        <w:rPr>
          <w:rFonts w:ascii="標楷體" w:eastAsia="標楷體" w:hAnsi="標楷體" w:cs="Times New Roman"/>
          <w:color w:val="FF0000"/>
          <w:u w:val="single"/>
        </w:rPr>
        <w:t>不逾訂料</w:t>
      </w:r>
      <w:proofErr w:type="gramEnd"/>
      <w:r w:rsidR="009A6F60" w:rsidRPr="005758F8">
        <w:rPr>
          <w:rFonts w:ascii="標楷體" w:eastAsia="標楷體" w:hAnsi="標楷體" w:cs="Times New Roman"/>
          <w:color w:val="FF0000"/>
          <w:u w:val="single"/>
        </w:rPr>
        <w:t>前)之指數，計算物價調整款。</w:t>
      </w:r>
      <w:r w:rsidR="00EC269D" w:rsidRPr="009A0DAE">
        <w:rPr>
          <w:rFonts w:ascii="標楷體" w:eastAsia="標楷體" w:cs="Times New Roman"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lastRenderedPageBreak/>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5F2339" w:rsidRDefault="005F2339" w:rsidP="005F2339">
      <w:pPr>
        <w:pStyle w:val="20"/>
        <w:spacing w:before="0" w:line="240" w:lineRule="atLeast"/>
        <w:ind w:left="1531" w:hanging="397"/>
        <w:rPr>
          <w:rFonts w:ascii="標楷體" w:eastAsia="標楷體" w:cs="標楷體"/>
          <w:color w:val="002060"/>
        </w:rPr>
      </w:pPr>
      <w:proofErr w:type="gramStart"/>
      <w:r>
        <w:rPr>
          <w:rFonts w:ascii="標楷體" w:eastAsia="標楷體" w:hAnsi="標楷體" w:cs="標楷體" w:hint="eastAsia"/>
        </w:rPr>
        <w:t>▓</w:t>
      </w:r>
      <w:proofErr w:type="gramEnd"/>
      <w:r>
        <w:rPr>
          <w:rFonts w:ascii="標楷體" w:eastAsia="標楷體" w:hAnsi="標楷體" w:cs="標楷體" w:hint="eastAsia"/>
          <w:b/>
        </w:rPr>
        <w:t>廠商應於雙方簽約後由機關通知開工，並於開工之日起720個</w:t>
      </w:r>
      <w:r>
        <w:rPr>
          <w:rFonts w:ascii="標楷體" w:eastAsia="標楷體" w:hAnsi="標楷體" w:cs="標楷體" w:hint="eastAsia"/>
          <w:b/>
          <w:color w:val="FF0000"/>
        </w:rPr>
        <w:t>日曆天</w:t>
      </w:r>
      <w:r>
        <w:rPr>
          <w:rFonts w:ascii="標楷體" w:eastAsia="標楷體" w:hAnsi="標楷體" w:cs="標楷體" w:hint="eastAsia"/>
          <w:b/>
        </w:rPr>
        <w:t>內竣工</w:t>
      </w:r>
      <w:r>
        <w:rPr>
          <w:rFonts w:ascii="標楷體" w:eastAsia="標楷體" w:cs="標楷體" w:hint="eastAsia"/>
          <w:color w:val="002060"/>
        </w:rPr>
        <w:t>。</w:t>
      </w:r>
    </w:p>
    <w:p w:rsidR="00556D65" w:rsidRPr="006E16C5" w:rsidRDefault="005F2339" w:rsidP="00556D65">
      <w:pPr>
        <w:pStyle w:val="20"/>
        <w:spacing w:before="0" w:line="240" w:lineRule="atLeast"/>
        <w:ind w:left="1531" w:hanging="397"/>
        <w:rPr>
          <w:rFonts w:ascii="標楷體" w:eastAsia="標楷體" w:cs="標楷體"/>
          <w:color w:val="002060"/>
        </w:rPr>
      </w:pPr>
      <w:proofErr w:type="gramStart"/>
      <w:r>
        <w:rPr>
          <w:rFonts w:ascii="標楷體" w:eastAsia="標楷體" w:hAnsi="標楷體" w:cs="標楷體" w:hint="eastAsia"/>
        </w:rPr>
        <w:t>▓</w:t>
      </w:r>
      <w:proofErr w:type="gramEnd"/>
      <w:r w:rsidR="00556D65" w:rsidRPr="00E64E6C">
        <w:rPr>
          <w:rFonts w:ascii="標楷體" w:eastAsia="標楷體" w:cs="標楷體" w:hint="eastAsia"/>
          <w:color w:val="002060"/>
        </w:rPr>
        <w:t>應於□決標日□機關簽約日</w:t>
      </w:r>
      <w:r>
        <w:rPr>
          <w:rFonts w:ascii="標楷體" w:eastAsia="標楷體" w:hAnsi="標楷體" w:cs="標楷體" w:hint="eastAsia"/>
        </w:rPr>
        <w:t>▓</w:t>
      </w:r>
      <w:r w:rsidR="00556D65" w:rsidRPr="00E64E6C">
        <w:rPr>
          <w:rFonts w:ascii="標楷體" w:eastAsia="標楷體" w:cs="標楷體" w:hint="eastAsia"/>
          <w:color w:val="002060"/>
        </w:rPr>
        <w:t>機關通知日起</w:t>
      </w:r>
      <w:r>
        <w:rPr>
          <w:rFonts w:ascii="標楷體" w:eastAsia="標楷體" w:cs="標楷體" w:hint="eastAsia"/>
          <w:color w:val="002060"/>
        </w:rPr>
        <w:t>7</w:t>
      </w:r>
      <w:r w:rsidR="00556D65" w:rsidRPr="00E64E6C">
        <w:rPr>
          <w:rFonts w:ascii="標楷體" w:eastAsia="標楷體" w:cs="標楷體" w:hint="eastAsia"/>
          <w:color w:val="002060"/>
        </w:rPr>
        <w:t>日內開工，並於開工之日起</w:t>
      </w:r>
      <w:r>
        <w:rPr>
          <w:rFonts w:ascii="標楷體" w:eastAsia="標楷體" w:hAnsi="標楷體" w:cs="標楷體" w:hint="eastAsia"/>
          <w:b/>
        </w:rPr>
        <w:t>720個</w:t>
      </w:r>
      <w:r>
        <w:rPr>
          <w:rFonts w:ascii="標楷體" w:eastAsia="標楷體" w:hAnsi="標楷體" w:cs="標楷體" w:hint="eastAsia"/>
          <w:b/>
          <w:color w:val="FF0000"/>
        </w:rPr>
        <w:t>日曆天</w:t>
      </w:r>
      <w:r>
        <w:rPr>
          <w:rFonts w:ascii="標楷體" w:eastAsia="標楷體" w:cs="標楷體" w:hint="eastAsia"/>
          <w:color w:val="002060"/>
        </w:rPr>
        <w:t>內竣工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proofErr w:type="gramStart"/>
      <w:r w:rsidR="002E6D4C">
        <w:rPr>
          <w:rFonts w:ascii="標楷體" w:eastAsia="標楷體" w:hAnsi="標楷體" w:cs="標楷體" w:hint="eastAsia"/>
        </w:rPr>
        <w:t>▓</w:t>
      </w:r>
      <w:proofErr w:type="gramEnd"/>
      <w:r w:rsidR="00AA3F92" w:rsidRPr="009A0DAE">
        <w:rPr>
          <w:rFonts w:ascii="標楷體" w:eastAsia="標楷體" w:cs="標楷體" w:hint="eastAsia"/>
          <w:sz w:val="28"/>
          <w:szCs w:val="28"/>
        </w:rPr>
        <w:t>日曆天□工作天計算（由機關於招標時勾選；</w:t>
      </w:r>
      <w:proofErr w:type="gramStart"/>
      <w:r w:rsidR="00AA3F92" w:rsidRPr="009A0DAE">
        <w:rPr>
          <w:rFonts w:ascii="標楷體" w:eastAsia="標楷體" w:cs="標楷體" w:hint="eastAsia"/>
          <w:sz w:val="28"/>
          <w:szCs w:val="28"/>
        </w:rPr>
        <w:t>未勾選</w:t>
      </w:r>
      <w:proofErr w:type="gramEnd"/>
      <w:r w:rsidR="00AA3F92" w:rsidRPr="009A0DAE">
        <w:rPr>
          <w:rFonts w:ascii="標楷體" w:eastAsia="標楷體" w:cs="標楷體" w:hint="eastAsia"/>
          <w:sz w:val="28"/>
          <w:szCs w:val="28"/>
        </w:rPr>
        <w:t>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5633F6" w:rsidRDefault="005633F6" w:rsidP="005633F6">
      <w:pPr>
        <w:pStyle w:val="04-1"/>
      </w:pPr>
      <w:r>
        <w:t>(2)以工作天計算者，下列放假日，</w:t>
      </w:r>
      <w:proofErr w:type="gramStart"/>
      <w:r>
        <w:t>均應不計</w:t>
      </w:r>
      <w:proofErr w:type="gramEnd"/>
      <w:r>
        <w:t>入：</w:t>
      </w:r>
    </w:p>
    <w:p w:rsidR="005633F6" w:rsidRDefault="005633F6" w:rsidP="005633F6">
      <w:pPr>
        <w:pStyle w:val="04-1-2-a"/>
      </w:pPr>
      <w:r w:rsidRPr="00E52F59">
        <w:rPr>
          <w:color w:val="FF0000"/>
          <w:u w:val="single"/>
        </w:rPr>
        <w:t>a.</w:t>
      </w:r>
      <w:r>
        <w:t>星期六（補行上班日除外）及星期日。但與</w:t>
      </w:r>
      <w:r w:rsidRPr="008F3249">
        <w:rPr>
          <w:color w:val="FF0000"/>
          <w:u w:val="single"/>
        </w:rPr>
        <w:t>b</w:t>
      </w:r>
      <w:r>
        <w:t>至</w:t>
      </w:r>
      <w:r w:rsidRPr="008F3249">
        <w:rPr>
          <w:color w:val="FF0000"/>
          <w:u w:val="single"/>
        </w:rPr>
        <w:t>e</w:t>
      </w:r>
      <w:r>
        <w:t>放假日相互重疊者，不得重複計算。</w:t>
      </w:r>
    </w:p>
    <w:p w:rsidR="005633F6" w:rsidRDefault="005633F6" w:rsidP="005633F6">
      <w:pPr>
        <w:pStyle w:val="04-1-2-a"/>
      </w:pPr>
      <w:r w:rsidRPr="00E52F59">
        <w:rPr>
          <w:color w:val="FF0000"/>
          <w:szCs w:val="28"/>
          <w:u w:val="single"/>
        </w:rPr>
        <w:t>b.</w:t>
      </w:r>
      <w:r>
        <w:rPr>
          <w:szCs w:val="28"/>
        </w:rPr>
        <w:t>依「紀念日及節日實施辦法」規定放假之紀念日、節日及其補假。</w:t>
      </w:r>
    </w:p>
    <w:p w:rsidR="005633F6" w:rsidRDefault="005633F6" w:rsidP="005633F6">
      <w:pPr>
        <w:pStyle w:val="04-1-2-a"/>
      </w:pPr>
      <w:r w:rsidRPr="00E52F59">
        <w:rPr>
          <w:color w:val="FF0000"/>
          <w:szCs w:val="28"/>
          <w:u w:val="single"/>
        </w:rPr>
        <w:t>c.</w:t>
      </w:r>
      <w:r>
        <w:rPr>
          <w:szCs w:val="28"/>
        </w:rPr>
        <w:t>軍人節（9月3日）之放假及補假（依國防部規定，但以國軍之工程為限）。</w:t>
      </w:r>
    </w:p>
    <w:p w:rsidR="005633F6" w:rsidRDefault="005633F6" w:rsidP="005633F6">
      <w:pPr>
        <w:pStyle w:val="04-1-2-a"/>
      </w:pPr>
      <w:r w:rsidRPr="00E52F59">
        <w:rPr>
          <w:color w:val="FF0000"/>
          <w:szCs w:val="28"/>
          <w:u w:val="single"/>
        </w:rPr>
        <w:t>d.</w:t>
      </w:r>
      <w:r>
        <w:rPr>
          <w:szCs w:val="28"/>
        </w:rPr>
        <w:t>行政院人事行政總處公布之調整放假日。</w:t>
      </w:r>
    </w:p>
    <w:p w:rsidR="005633F6" w:rsidRDefault="005633F6" w:rsidP="005633F6">
      <w:pPr>
        <w:pStyle w:val="04-1-2-a"/>
      </w:pPr>
      <w:r w:rsidRPr="00E52F59">
        <w:rPr>
          <w:color w:val="FF0000"/>
          <w:szCs w:val="28"/>
          <w:u w:val="single"/>
        </w:rPr>
        <w:t>e.</w:t>
      </w:r>
      <w:r>
        <w:rPr>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w:t>
      </w:r>
      <w:proofErr w:type="gramStart"/>
      <w:r w:rsidRPr="009A0DAE">
        <w:rPr>
          <w:rFonts w:ascii="標楷體" w:eastAsia="標楷體" w:cs="標楷體" w:hint="eastAsia"/>
          <w:sz w:val="28"/>
          <w:szCs w:val="28"/>
        </w:rPr>
        <w:t>如欲施作</w:t>
      </w:r>
      <w:proofErr w:type="gramEnd"/>
      <w:r w:rsidRPr="009A0DAE">
        <w:rPr>
          <w:rFonts w:ascii="標楷體" w:eastAsia="標楷體" w:cs="標楷體" w:hint="eastAsia"/>
          <w:sz w:val="28"/>
          <w:szCs w:val="28"/>
        </w:rPr>
        <w:t>，應先徵得機關書面同意，該日數□應；</w:t>
      </w:r>
      <w:proofErr w:type="gramStart"/>
      <w:r w:rsidR="002E6D4C">
        <w:rPr>
          <w:rFonts w:ascii="標楷體" w:eastAsia="標楷體" w:hAnsi="標楷體" w:cs="標楷體" w:hint="eastAsia"/>
        </w:rPr>
        <w:t>▓</w:t>
      </w:r>
      <w:proofErr w:type="gramEnd"/>
      <w:r w:rsidRPr="009A0DAE">
        <w:rPr>
          <w:rFonts w:ascii="標楷體" w:eastAsia="標楷體" w:cs="標楷體" w:hint="eastAsia"/>
          <w:sz w:val="28"/>
          <w:szCs w:val="28"/>
        </w:rPr>
        <w:t>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73E2F" w:rsidRPr="00A73E2F">
        <w:rPr>
          <w:rFonts w:ascii="標楷體" w:eastAsia="標楷體" w:cs="標楷體" w:hint="eastAsia"/>
          <w:sz w:val="28"/>
          <w:szCs w:val="28"/>
        </w:rPr>
        <w:t>適用營造業法之廠商應依營造業法規定設置專任工程人員、工地主任</w:t>
      </w:r>
      <w:r w:rsidR="00A73E2F" w:rsidRPr="00C54B04">
        <w:rPr>
          <w:rFonts w:ascii="標楷體" w:eastAsia="標楷體" w:cs="標楷體" w:hint="eastAsia"/>
          <w:color w:val="FF0000"/>
          <w:sz w:val="28"/>
          <w:szCs w:val="28"/>
        </w:rPr>
        <w:t>，</w:t>
      </w:r>
      <w:r w:rsidR="00A73E2F" w:rsidRPr="001C65BB">
        <w:rPr>
          <w:rFonts w:ascii="標楷體" w:eastAsia="標楷體" w:cs="標楷體" w:hint="eastAsia"/>
          <w:color w:val="FF0000"/>
          <w:sz w:val="28"/>
          <w:szCs w:val="28"/>
          <w:u w:val="single"/>
        </w:rPr>
        <w:t>該等人員並應</w:t>
      </w:r>
      <w:r w:rsidR="00A73E2F" w:rsidRPr="00A73E2F">
        <w:rPr>
          <w:rFonts w:ascii="標楷體" w:eastAsia="標楷體" w:cs="標楷體" w:hint="eastAsia"/>
          <w:sz w:val="28"/>
          <w:szCs w:val="28"/>
        </w:rPr>
        <w:t>依營造業法</w:t>
      </w:r>
      <w:proofErr w:type="gramStart"/>
      <w:r w:rsidR="00A73E2F" w:rsidRPr="00A73E2F">
        <w:rPr>
          <w:rFonts w:ascii="標楷體" w:eastAsia="標楷體" w:cs="標楷體" w:hint="eastAsia"/>
          <w:sz w:val="28"/>
          <w:szCs w:val="28"/>
        </w:rPr>
        <w:t>規定回訓</w:t>
      </w:r>
      <w:proofErr w:type="gramEnd"/>
      <w:r w:rsidR="00A73E2F" w:rsidRPr="002D1EAF">
        <w:rPr>
          <w:rFonts w:ascii="標楷體" w:eastAsia="標楷體" w:cs="標楷體" w:hint="eastAsia"/>
          <w:color w:val="FF0000"/>
          <w:sz w:val="28"/>
          <w:szCs w:val="28"/>
          <w:u w:val="single"/>
        </w:rPr>
        <w:t>、</w:t>
      </w:r>
      <w:r w:rsidR="00A73E2F" w:rsidRPr="00A73E2F">
        <w:rPr>
          <w:rFonts w:ascii="標楷體" w:eastAsia="標楷體" w:cs="標楷體" w:hint="eastAsia"/>
          <w:sz w:val="28"/>
          <w:szCs w:val="28"/>
        </w:rPr>
        <w:t>加入公會。工地施工期間工地主任應專駐於工地，且不得兼任工地其他職務。應設置技術士之專業工程特定施工項目、技術士種類及人數，依附錄2第9點辦理。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w:t>
      </w:r>
      <w:r w:rsidRPr="009A0DAE">
        <w:rPr>
          <w:rFonts w:ascii="標楷體" w:eastAsia="標楷體" w:cs="標楷體" w:hint="eastAsia"/>
          <w:sz w:val="28"/>
          <w:szCs w:val="28"/>
        </w:rPr>
        <w:lastRenderedPageBreak/>
        <w:t>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9852B9" w:rsidRPr="009852B9" w:rsidRDefault="009852B9" w:rsidP="009852B9">
      <w:pPr>
        <w:spacing w:line="240" w:lineRule="atLeast"/>
        <w:ind w:left="1135" w:hanging="284"/>
        <w:jc w:val="both"/>
        <w:textDirection w:val="lrTbV"/>
        <w:rPr>
          <w:rFonts w:ascii="標楷體" w:eastAsia="標楷體"/>
          <w:sz w:val="28"/>
          <w:szCs w:val="28"/>
        </w:rPr>
      </w:pPr>
      <w:r w:rsidRPr="009852B9">
        <w:rPr>
          <w:rFonts w:ascii="標楷體" w:eastAsia="標楷體" w:hint="eastAsia"/>
          <w:sz w:val="28"/>
          <w:szCs w:val="28"/>
        </w:rPr>
        <w:t>7.廠商應於下列分包部分開始作業前，將分包廠商名單送機關備查（由機關視個案情形於招標時載明；未載明者無)：</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(1)專業部分：＿＿＿。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(2)達一定數量或金額之部分：＿＿＿。</w:t>
      </w:r>
    </w:p>
    <w:p w:rsidR="009852B9" w:rsidRPr="009852B9" w:rsidRDefault="009852B9" w:rsidP="009852B9">
      <w:pPr>
        <w:spacing w:line="240" w:lineRule="atLeast"/>
        <w:ind w:left="1560" w:hanging="426"/>
        <w:jc w:val="both"/>
        <w:textDirection w:val="lrTbV"/>
        <w:rPr>
          <w:rFonts w:ascii="標楷體" w:eastAsia="標楷體"/>
          <w:sz w:val="28"/>
          <w:szCs w:val="28"/>
        </w:rPr>
      </w:pPr>
      <w:r w:rsidRPr="009852B9">
        <w:rPr>
          <w:rFonts w:ascii="標楷體" w:eastAsia="標楷體" w:hint="eastAsia"/>
          <w:sz w:val="28"/>
          <w:szCs w:val="28"/>
        </w:rPr>
        <w:t>(3)進度落後達＿%之部分：＿＿＿。(未載明落後百分比者不適用）</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w:t>
      </w:r>
      <w:r w:rsidR="00AA3F92" w:rsidRPr="009A0DAE">
        <w:rPr>
          <w:rFonts w:ascii="標楷體" w:eastAsia="標楷體" w:cs="標楷體" w:hint="eastAsia"/>
          <w:sz w:val="28"/>
          <w:szCs w:val="28"/>
        </w:rPr>
        <w:lastRenderedPageBreak/>
        <w:t>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w:t>
      </w:r>
      <w:proofErr w:type="gramStart"/>
      <w:r w:rsidR="002E6D4C">
        <w:rPr>
          <w:rFonts w:ascii="標楷體" w:eastAsia="標楷體" w:hAnsi="標楷體" w:cs="標楷體" w:hint="eastAsia"/>
        </w:rPr>
        <w:t>▓</w:t>
      </w:r>
      <w:proofErr w:type="gramEnd"/>
      <w:r w:rsidR="00BF6420" w:rsidRPr="00B15E4C">
        <w:rPr>
          <w:rFonts w:ascii="標楷體" w:eastAsia="標楷體" w:cs="標楷體" w:hint="eastAsia"/>
          <w:color w:val="002060"/>
          <w:sz w:val="28"/>
          <w:szCs w:val="28"/>
        </w:rPr>
        <w:t>與標的等值之保證金</w:t>
      </w:r>
      <w:r w:rsidR="00BF6420" w:rsidRPr="00B15E4C">
        <w:rPr>
          <w:rFonts w:ascii="標楷體" w:eastAsia="標楷體" w:cs="標楷體" w:hint="eastAsia"/>
          <w:color w:val="002060"/>
        </w:rPr>
        <w:t>□</w:t>
      </w:r>
      <w:r w:rsidR="00BF6420" w:rsidRPr="00B15E4C">
        <w:rPr>
          <w:rFonts w:ascii="標楷體" w:eastAsia="標楷體" w:cs="標楷體" w:hint="eastAsia"/>
          <w:color w:val="002060"/>
          <w:sz w:val="28"/>
          <w:szCs w:val="28"/>
        </w:rPr>
        <w:t>一定金額之保證金新台幣＿＿＿＿＿＿＿＿元整</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2E6D4C" w:rsidP="003349AC">
      <w:pPr>
        <w:pStyle w:val="20"/>
        <w:spacing w:before="0" w:line="240" w:lineRule="atLeast"/>
        <w:rPr>
          <w:rFonts w:ascii="標楷體" w:eastAsia="標楷體" w:cs="Times New Roman"/>
        </w:rPr>
      </w:pPr>
      <w:proofErr w:type="gramStart"/>
      <w:r>
        <w:rPr>
          <w:rFonts w:ascii="標楷體" w:eastAsia="標楷體" w:hAnsi="標楷體" w:cs="標楷體" w:hint="eastAsia"/>
        </w:rPr>
        <w:t>▓</w:t>
      </w:r>
      <w:proofErr w:type="gramEnd"/>
      <w:r w:rsidR="00E518AE" w:rsidRPr="009A0DAE">
        <w:rPr>
          <w:rFonts w:ascii="標楷體" w:eastAsia="標楷體" w:cs="標楷體" w:hint="eastAsia"/>
        </w:rPr>
        <w:t>廠商使用之預拌混凝土，</w:t>
      </w:r>
      <w:r w:rsidR="009852B9" w:rsidRPr="009852B9">
        <w:rPr>
          <w:rFonts w:ascii="標楷體" w:eastAsia="標楷體" w:cs="標楷體" w:hint="eastAsia"/>
        </w:rPr>
        <w:t>應為依法核准登記之預拌混凝土廠供應</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lastRenderedPageBreak/>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UnitName" w:val="公里"/>
          <w:attr w:name="SourceValue" w:val="20"/>
          <w:attr w:name="HasSpace" w:val="False"/>
          <w:attr w:name="Negative" w:val="False"/>
          <w:attr w:name="NumberType" w:val="1"/>
          <w:attr w:name="TCSC" w:val="0"/>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2E6D4C" w:rsidP="003A5C89">
      <w:pPr>
        <w:pStyle w:val="20"/>
        <w:spacing w:before="0" w:line="240" w:lineRule="atLeast"/>
        <w:rPr>
          <w:rFonts w:ascii="標楷體" w:eastAsia="標楷體" w:cs="標楷體"/>
        </w:rPr>
      </w:pPr>
      <w:proofErr w:type="gramStart"/>
      <w:r>
        <w:rPr>
          <w:rFonts w:ascii="標楷體" w:eastAsia="標楷體" w:hAnsi="標楷體" w:cs="標楷體" w:hint="eastAsia"/>
        </w:rPr>
        <w:t>▓</w:t>
      </w:r>
      <w:proofErr w:type="gramEnd"/>
      <w:r w:rsidR="003349AC" w:rsidRPr="009A0DAE">
        <w:rPr>
          <w:rFonts w:ascii="標楷體" w:eastAsia="標楷體" w:cs="標楷體" w:hint="eastAsia"/>
        </w:rPr>
        <w:t>預拌混凝土廠或</w:t>
      </w:r>
      <w:r w:rsidR="00F56CC0" w:rsidRPr="009A0DAE">
        <w:rPr>
          <w:rFonts w:ascii="標楷體" w:eastAsia="標楷體" w:cs="標楷體" w:hint="eastAsia"/>
        </w:rPr>
        <w:t>「公共工程</w:t>
      </w:r>
      <w:proofErr w:type="gramStart"/>
      <w:r w:rsidR="00F56CC0" w:rsidRPr="009A0DAE">
        <w:rPr>
          <w:rFonts w:ascii="標楷體" w:eastAsia="標楷體" w:cs="標楷體" w:hint="eastAsia"/>
        </w:rPr>
        <w:t>工地型預</w:t>
      </w:r>
      <w:proofErr w:type="gramEnd"/>
      <w:r w:rsidR="00F56CC0" w:rsidRPr="009A0DAE">
        <w:rPr>
          <w:rFonts w:ascii="標楷體" w:eastAsia="標楷體" w:cs="標楷體" w:hint="eastAsia"/>
        </w:rPr>
        <w:t>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IsROCDate" w:val="False"/>
          <w:attr w:name="IsLunarDate" w:val="False"/>
          <w:attr w:name="Day" w:val="30"/>
          <w:attr w:name="Month" w:val="12"/>
          <w:attr w:name="Year" w:val="1899"/>
        </w:smartTagPr>
        <w:r w:rsidR="003A5C89" w:rsidRPr="009A0DAE">
          <w:rPr>
            <w:rFonts w:ascii="標楷體" w:eastAsia="標楷體" w:cs="標楷體"/>
          </w:rPr>
          <w:t>1.5.2</w:t>
        </w:r>
      </w:smartTag>
      <w:r w:rsidR="003A5C89" w:rsidRPr="009A0DAE">
        <w:rPr>
          <w:rFonts w:ascii="標楷體" w:eastAsia="標楷體" w:cs="標楷體" w:hint="eastAsia"/>
        </w:rPr>
        <w:t>款「</w:t>
      </w:r>
      <w:proofErr w:type="gramStart"/>
      <w:r w:rsidR="003A5C89" w:rsidRPr="009A0DAE">
        <w:rPr>
          <w:rFonts w:ascii="標楷體" w:eastAsia="標楷體" w:cs="標楷體" w:hint="eastAsia"/>
        </w:rPr>
        <w:t>拌合廠規</w:t>
      </w:r>
      <w:proofErr w:type="gramEnd"/>
      <w:r w:rsidR="003A5C89" w:rsidRPr="009A0DAE">
        <w:rPr>
          <w:rFonts w:ascii="標楷體" w:eastAsia="標楷體" w:cs="標楷體" w:hint="eastAsia"/>
        </w:rPr>
        <w:t>模、設備及品質控制等資料」辦理</w:t>
      </w:r>
      <w:r w:rsidR="003349AC"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2E6D4C" w:rsidRDefault="002E6D4C" w:rsidP="002E6D4C">
      <w:pPr>
        <w:pStyle w:val="20"/>
        <w:spacing w:before="0" w:line="240" w:lineRule="atLeast"/>
        <w:rPr>
          <w:rFonts w:ascii="標楷體" w:eastAsia="標楷體"/>
        </w:rPr>
      </w:pPr>
      <w:proofErr w:type="gramStart"/>
      <w:r>
        <w:rPr>
          <w:rFonts w:ascii="標楷體" w:eastAsia="標楷體" w:hAnsi="標楷體" w:cs="標楷體" w:hint="eastAsia"/>
        </w:rPr>
        <w:t>▓</w:t>
      </w:r>
      <w:proofErr w:type="gramEnd"/>
      <w:r>
        <w:rPr>
          <w:rFonts w:ascii="標楷體" w:eastAsia="標楷體" w:cs="標楷體" w:hint="eastAsia"/>
        </w:rPr>
        <w:t>廠商應運送於不影響履約、不重複計價、不提高契約價金及扣除節省費用價差之前提下，自覓符合契約及相關法規要求之合法</w:t>
      </w:r>
      <w:proofErr w:type="gramStart"/>
      <w:r>
        <w:rPr>
          <w:rFonts w:ascii="標楷體" w:eastAsia="標楷體" w:cs="標楷體" w:hint="eastAsia"/>
        </w:rPr>
        <w:t>土資場或借土</w:t>
      </w:r>
      <w:proofErr w:type="gramEnd"/>
      <w:r>
        <w:rPr>
          <w:rFonts w:ascii="標楷體" w:eastAsia="標楷體" w:cs="標楷體" w:hint="eastAsia"/>
        </w:rPr>
        <w:t>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為下列方式（由機關擇</w:t>
      </w:r>
      <w:proofErr w:type="gramStart"/>
      <w:r w:rsidR="009F7EA5" w:rsidRPr="009A0DAE">
        <w:rPr>
          <w:rFonts w:ascii="標楷體" w:eastAsia="標楷體" w:cs="標楷體" w:hint="eastAsia"/>
          <w:sz w:val="28"/>
          <w:szCs w:val="28"/>
        </w:rPr>
        <w:t>一</w:t>
      </w:r>
      <w:proofErr w:type="gramEnd"/>
      <w:r w:rsidR="009F7EA5" w:rsidRPr="009A0DAE">
        <w:rPr>
          <w:rFonts w:ascii="標楷體" w:eastAsia="標楷體" w:cs="標楷體" w:hint="eastAsia"/>
          <w:sz w:val="28"/>
          <w:szCs w:val="28"/>
        </w:rPr>
        <w:t>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lastRenderedPageBreak/>
        <w:t>□檢（試）驗由廠商依機關指定程序辦理：廠商會同監造單位/工程司取樣後，送往機關指定之檢（試）驗單位辦理檢（試）驗，檢（試）驗費用納入契約價金，由機關以代收代付方式支付。</w:t>
      </w:r>
    </w:p>
    <w:p w:rsidR="009F7EA5" w:rsidRPr="009A0DAE" w:rsidRDefault="002E6D4C" w:rsidP="009F7EA5">
      <w:pPr>
        <w:pStyle w:val="20"/>
        <w:spacing w:before="0" w:line="240" w:lineRule="atLeast"/>
        <w:rPr>
          <w:rFonts w:ascii="標楷體" w:eastAsia="標楷體" w:cs="標楷體"/>
        </w:rPr>
      </w:pPr>
      <w:proofErr w:type="gramStart"/>
      <w:r>
        <w:rPr>
          <w:rFonts w:ascii="標楷體" w:eastAsia="標楷體" w:hAnsi="標楷體" w:cs="標楷體" w:hint="eastAsia"/>
        </w:rPr>
        <w:t>▓</w:t>
      </w:r>
      <w:proofErr w:type="gramEnd"/>
      <w:r w:rsidR="009F7EA5" w:rsidRPr="009A0DAE">
        <w:rPr>
          <w:rFonts w:ascii="標楷體" w:eastAsia="標楷體" w:cs="標楷體" w:hint="eastAsia"/>
        </w:rPr>
        <w:t>檢（試）</w:t>
      </w:r>
      <w:proofErr w:type="gramStart"/>
      <w:r w:rsidR="009F7EA5" w:rsidRPr="009A0DAE">
        <w:rPr>
          <w:rFonts w:ascii="標楷體" w:eastAsia="標楷體" w:cs="標楷體" w:hint="eastAsia"/>
        </w:rPr>
        <w:t>驗由廠</w:t>
      </w:r>
      <w:proofErr w:type="gramEnd"/>
      <w:r w:rsidR="009F7EA5" w:rsidRPr="009A0DAE">
        <w:rPr>
          <w:rFonts w:ascii="標楷體" w:eastAsia="標楷體" w:cs="標楷體" w:hint="eastAsia"/>
        </w:rPr>
        <w:t>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2E6D4C" w:rsidRDefault="00E518AE" w:rsidP="003349AC">
      <w:pPr>
        <w:spacing w:line="240" w:lineRule="atLeast"/>
        <w:ind w:left="840" w:hanging="556"/>
        <w:jc w:val="both"/>
        <w:textDirection w:val="lrTbV"/>
        <w:rPr>
          <w:rFonts w:ascii="標楷體" w:eastAsia="標楷體" w:hAnsi="標楷體" w:cs="標楷體"/>
          <w:b/>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2E6D4C">
        <w:rPr>
          <w:rFonts w:ascii="標楷體" w:eastAsia="標楷體" w:hAnsi="標楷體" w:cs="標楷體" w:hint="eastAsia"/>
          <w:b/>
          <w:sz w:val="28"/>
          <w:szCs w:val="28"/>
        </w:rPr>
        <w:t>依圖說契約規範辦理。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w:t>
      </w:r>
      <w:r w:rsidRPr="009A0DAE">
        <w:rPr>
          <w:rFonts w:ascii="標楷體" w:eastAsia="標楷體" w:cs="標楷體" w:hint="eastAsia"/>
        </w:rPr>
        <w:lastRenderedPageBreak/>
        <w:t>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2E6D4C" w:rsidRDefault="002E6D4C" w:rsidP="002E6D4C">
      <w:pPr>
        <w:spacing w:line="240" w:lineRule="atLeast"/>
        <w:ind w:left="1135" w:hanging="284"/>
        <w:jc w:val="both"/>
        <w:rPr>
          <w:rFonts w:ascii="標楷體" w:eastAsia="標楷體" w:cs="標楷體"/>
          <w:sz w:val="28"/>
          <w:szCs w:val="28"/>
        </w:rPr>
      </w:pPr>
      <w:proofErr w:type="gramStart"/>
      <w:r>
        <w:rPr>
          <w:rFonts w:ascii="標楷體" w:eastAsia="標楷體" w:hAnsi="標楷體" w:cs="標楷體" w:hint="eastAsia"/>
          <w:sz w:val="28"/>
          <w:szCs w:val="28"/>
        </w:rPr>
        <w:t>▓</w:t>
      </w:r>
      <w:proofErr w:type="gramEnd"/>
      <w:r>
        <w:rPr>
          <w:rFonts w:ascii="標楷體" w:eastAsia="標楷體" w:cs="標楷體" w:hint="eastAsia"/>
          <w:sz w:val="28"/>
          <w:szCs w:val="28"/>
        </w:rPr>
        <w:t>營造綜合保險或□安裝工程綜合保險。（由機關視個案特性，擇</w:t>
      </w:r>
      <w:proofErr w:type="gramStart"/>
      <w:r>
        <w:rPr>
          <w:rFonts w:ascii="標楷體" w:eastAsia="標楷體" w:cs="標楷體" w:hint="eastAsia"/>
          <w:sz w:val="28"/>
          <w:szCs w:val="28"/>
        </w:rPr>
        <w:t>一</w:t>
      </w:r>
      <w:proofErr w:type="gramEnd"/>
      <w:r>
        <w:rPr>
          <w:rFonts w:ascii="標楷體" w:eastAsia="標楷體" w:cs="標楷體" w:hint="eastAsia"/>
          <w:sz w:val="28"/>
          <w:szCs w:val="28"/>
        </w:rPr>
        <w:t>勾選）</w:t>
      </w:r>
    </w:p>
    <w:p w:rsidR="002E6D4C" w:rsidRDefault="002E6D4C" w:rsidP="002E6D4C">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□營建機具綜合保險。</w:t>
      </w:r>
    </w:p>
    <w:p w:rsidR="002E6D4C" w:rsidRDefault="002E6D4C" w:rsidP="002E6D4C">
      <w:pPr>
        <w:spacing w:line="240" w:lineRule="atLeast"/>
        <w:ind w:left="1135" w:hanging="284"/>
        <w:jc w:val="both"/>
        <w:rPr>
          <w:rFonts w:ascii="標楷體" w:eastAsia="標楷體"/>
          <w:sz w:val="28"/>
          <w:szCs w:val="28"/>
        </w:rPr>
      </w:pPr>
      <w:proofErr w:type="gramStart"/>
      <w:r>
        <w:rPr>
          <w:rFonts w:ascii="標楷體" w:eastAsia="標楷體" w:hAnsi="標楷體" w:cs="標楷體" w:hint="eastAsia"/>
          <w:sz w:val="28"/>
          <w:szCs w:val="28"/>
        </w:rPr>
        <w:t>▓</w:t>
      </w:r>
      <w:proofErr w:type="gramEnd"/>
      <w:r>
        <w:rPr>
          <w:rFonts w:ascii="標楷體" w:eastAsia="標楷體" w:hint="eastAsia"/>
          <w:sz w:val="28"/>
          <w:szCs w:val="28"/>
        </w:rPr>
        <w:t>雇主意外責任保險。</w:t>
      </w:r>
    </w:p>
    <w:p w:rsidR="002E6D4C" w:rsidRDefault="002E6D4C" w:rsidP="002E6D4C">
      <w:pPr>
        <w:spacing w:line="240" w:lineRule="atLeast"/>
        <w:ind w:left="1135" w:hanging="284"/>
        <w:jc w:val="both"/>
        <w:rPr>
          <w:rFonts w:ascii="標楷體" w:eastAsia="標楷體"/>
          <w:sz w:val="28"/>
          <w:szCs w:val="28"/>
        </w:rPr>
      </w:pPr>
      <w:proofErr w:type="gramStart"/>
      <w:r>
        <w:rPr>
          <w:rFonts w:ascii="標楷體" w:eastAsia="標楷體" w:hAnsi="標楷體" w:cs="標楷體" w:hint="eastAsia"/>
          <w:sz w:val="28"/>
          <w:szCs w:val="28"/>
        </w:rPr>
        <w:t>▓</w:t>
      </w:r>
      <w:proofErr w:type="gramEnd"/>
      <w:r>
        <w:rPr>
          <w:rFonts w:ascii="標楷體" w:eastAsia="標楷體" w:cs="標楷體" w:hint="eastAsia"/>
          <w:sz w:val="28"/>
          <w:szCs w:val="28"/>
        </w:rPr>
        <w:t>其他：</w:t>
      </w:r>
      <w:r>
        <w:rPr>
          <w:rFonts w:ascii="標楷體" w:eastAsia="標楷體" w:cs="標楷體" w:hint="eastAsia"/>
          <w:b/>
          <w:sz w:val="28"/>
          <w:szCs w:val="28"/>
        </w:rPr>
        <w:t>第三人意外責任險</w:t>
      </w:r>
      <w:r>
        <w:rPr>
          <w:rFonts w:ascii="標楷體" w:eastAsia="標楷體" w:cs="標楷體" w:hint="eastAsia"/>
          <w:sz w:val="28"/>
          <w:szCs w:val="28"/>
        </w:rPr>
        <w:t>。</w:t>
      </w:r>
    </w:p>
    <w:p w:rsidR="00B5014B" w:rsidRPr="009A0DAE" w:rsidRDefault="002E6D4C" w:rsidP="002E6D4C">
      <w:pPr>
        <w:spacing w:line="240" w:lineRule="atLeast"/>
        <w:ind w:left="840" w:hanging="556"/>
        <w:jc w:val="both"/>
        <w:rPr>
          <w:rFonts w:ascii="標楷體" w:eastAsia="標楷體"/>
          <w:sz w:val="28"/>
          <w:szCs w:val="28"/>
        </w:rPr>
      </w:pPr>
      <w:r w:rsidRPr="009A0DAE">
        <w:rPr>
          <w:rFonts w:ascii="標楷體" w:eastAsia="標楷體" w:cs="標楷體"/>
          <w:sz w:val="28"/>
          <w:szCs w:val="28"/>
        </w:rPr>
        <w:t xml:space="preserve"> </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二</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E358BF" w:rsidRDefault="000C22B2" w:rsidP="00E358BF">
      <w:pPr>
        <w:pStyle w:val="03-"/>
      </w:pPr>
      <w:r>
        <w:rPr>
          <w:rFonts w:hint="eastAsia"/>
        </w:rPr>
        <w:t>5.</w:t>
      </w:r>
      <w:r w:rsidR="00E358BF">
        <w:t>保險金額：</w:t>
      </w:r>
    </w:p>
    <w:p w:rsidR="00E358BF" w:rsidRDefault="00E358BF" w:rsidP="00E358BF">
      <w:pPr>
        <w:pStyle w:val="04-1"/>
      </w:pPr>
      <w:r>
        <w:t>(1)營造或安裝工程財物損失險：</w:t>
      </w:r>
    </w:p>
    <w:p w:rsidR="00E358BF" w:rsidRDefault="00E358BF" w:rsidP="00E358BF">
      <w:pPr>
        <w:pStyle w:val="04-1-2-a"/>
      </w:pPr>
      <w:r w:rsidRPr="000C22B2">
        <w:rPr>
          <w:color w:val="FF0000"/>
          <w:szCs w:val="28"/>
          <w:u w:val="single"/>
        </w:rPr>
        <w:t>a.</w:t>
      </w:r>
      <w:r>
        <w:rPr>
          <w:szCs w:val="28"/>
        </w:rPr>
        <w:t>工程契約金額。</w:t>
      </w:r>
    </w:p>
    <w:p w:rsidR="002E6D4C" w:rsidRDefault="00E358BF" w:rsidP="00E358BF">
      <w:pPr>
        <w:pStyle w:val="04-1-2-a"/>
        <w:rPr>
          <w:szCs w:val="28"/>
        </w:rPr>
      </w:pPr>
      <w:r w:rsidRPr="000C22B2">
        <w:rPr>
          <w:color w:val="FF0000"/>
          <w:u w:val="single"/>
        </w:rPr>
        <w:t>b.</w:t>
      </w:r>
      <w:r>
        <w:t>修復本工程所需之拆除清理費用：</w:t>
      </w:r>
      <w:r w:rsidR="002E6D4C">
        <w:rPr>
          <w:rFonts w:hint="eastAsia"/>
          <w:b/>
          <w:szCs w:val="28"/>
        </w:rPr>
        <w:t>為工程契約金額之5%</w:t>
      </w:r>
      <w:r w:rsidR="002E6D4C">
        <w:rPr>
          <w:rFonts w:hint="eastAsia"/>
          <w:szCs w:val="28"/>
        </w:rPr>
        <w:t>。</w:t>
      </w:r>
    </w:p>
    <w:p w:rsidR="00E358BF" w:rsidRDefault="00E358BF" w:rsidP="00E358BF">
      <w:pPr>
        <w:pStyle w:val="04-1-2-a"/>
      </w:pPr>
      <w:r w:rsidRPr="000C22B2">
        <w:rPr>
          <w:color w:val="FF0000"/>
          <w:u w:val="single"/>
        </w:rPr>
        <w:t>c.</w:t>
      </w:r>
      <w:r>
        <w:t>機關提供之機具設備費用：</w:t>
      </w:r>
      <w:proofErr w:type="gramStart"/>
      <w:r>
        <w:t>＿</w:t>
      </w:r>
      <w:proofErr w:type="gramEnd"/>
      <w:r>
        <w:t>＿元（未載明或機關未提供施工</w:t>
      </w:r>
      <w:r>
        <w:lastRenderedPageBreak/>
        <w:t>機具設備者無）。</w:t>
      </w:r>
    </w:p>
    <w:p w:rsidR="00E358BF" w:rsidRDefault="00E358BF" w:rsidP="00E358BF">
      <w:pPr>
        <w:pStyle w:val="04-1-2-a"/>
      </w:pPr>
      <w:r w:rsidRPr="000C22B2">
        <w:rPr>
          <w:color w:val="FF0000"/>
          <w:szCs w:val="28"/>
          <w:u w:val="single"/>
        </w:rPr>
        <w:t>d.</w:t>
      </w:r>
      <w:r>
        <w:rPr>
          <w:szCs w:val="28"/>
        </w:rPr>
        <w:t>機關供給之材料費用：</w:t>
      </w:r>
      <w:proofErr w:type="gramStart"/>
      <w:r>
        <w:rPr>
          <w:szCs w:val="28"/>
        </w:rPr>
        <w:t>＿</w:t>
      </w:r>
      <w:proofErr w:type="gramEnd"/>
      <w:r>
        <w:rPr>
          <w:szCs w:val="28"/>
        </w:rPr>
        <w:t>＿元（未載明或契約金額已包含材料費用者無）。</w:t>
      </w:r>
    </w:p>
    <w:p w:rsidR="00E358BF" w:rsidRDefault="00E358BF" w:rsidP="00E358BF">
      <w:pPr>
        <w:pStyle w:val="04-1"/>
      </w:pPr>
      <w:r>
        <w:t>(2)第三人意外責任險：（由機關於招標時載明最低投保金額，不得為無限制）。</w:t>
      </w:r>
    </w:p>
    <w:p w:rsidR="00E358BF" w:rsidRDefault="00E358BF" w:rsidP="00E358BF">
      <w:pPr>
        <w:pStyle w:val="04-1-2-a"/>
      </w:pPr>
      <w:r w:rsidRPr="007951FC">
        <w:rPr>
          <w:color w:val="FF0000"/>
          <w:szCs w:val="28"/>
          <w:u w:val="single"/>
        </w:rPr>
        <w:t>a.</w:t>
      </w:r>
      <w:r>
        <w:rPr>
          <w:szCs w:val="28"/>
        </w:rPr>
        <w:t>每一個人體傷或死亡：</w:t>
      </w:r>
      <w:r w:rsidR="002E6D4C">
        <w:rPr>
          <w:rFonts w:hint="eastAsia"/>
          <w:b/>
          <w:szCs w:val="28"/>
        </w:rPr>
        <w:t>新台幣200萬元</w:t>
      </w:r>
      <w:r w:rsidR="002E6D4C">
        <w:rPr>
          <w:rFonts w:hint="eastAsia"/>
          <w:szCs w:val="28"/>
        </w:rPr>
        <w:t>。</w:t>
      </w:r>
    </w:p>
    <w:p w:rsidR="00E358BF" w:rsidRDefault="00E358BF" w:rsidP="00E358BF">
      <w:pPr>
        <w:pStyle w:val="04-1-2-a"/>
      </w:pPr>
      <w:r w:rsidRPr="007951FC">
        <w:rPr>
          <w:color w:val="FF0000"/>
          <w:u w:val="single"/>
        </w:rPr>
        <w:t>b.</w:t>
      </w:r>
      <w:r>
        <w:t>每一事故體傷或死亡：</w:t>
      </w:r>
      <w:r w:rsidR="002E6D4C">
        <w:rPr>
          <w:rFonts w:hint="eastAsia"/>
          <w:b/>
          <w:szCs w:val="28"/>
        </w:rPr>
        <w:t>新台幣500萬元</w:t>
      </w:r>
      <w:r w:rsidR="002E6D4C">
        <w:rPr>
          <w:rFonts w:hint="eastAsia"/>
          <w:szCs w:val="28"/>
        </w:rPr>
        <w:t>。</w:t>
      </w:r>
    </w:p>
    <w:p w:rsidR="00E358BF" w:rsidRDefault="00E358BF" w:rsidP="00E358BF">
      <w:pPr>
        <w:pStyle w:val="04-1-2-a"/>
      </w:pPr>
      <w:r w:rsidRPr="007951FC">
        <w:rPr>
          <w:color w:val="FF0000"/>
          <w:u w:val="single"/>
        </w:rPr>
        <w:t>c.</w:t>
      </w:r>
      <w:r>
        <w:t>每一事故財物損害：</w:t>
      </w:r>
      <w:r w:rsidR="002E6D4C">
        <w:rPr>
          <w:rFonts w:hint="eastAsia"/>
          <w:b/>
          <w:szCs w:val="28"/>
        </w:rPr>
        <w:t>新台幣200萬元</w:t>
      </w:r>
      <w:r w:rsidR="002E6D4C">
        <w:rPr>
          <w:rFonts w:hint="eastAsia"/>
          <w:szCs w:val="28"/>
        </w:rPr>
        <w:t>。</w:t>
      </w:r>
    </w:p>
    <w:p w:rsidR="00E358BF" w:rsidRPr="002E6D4C" w:rsidRDefault="00E358BF" w:rsidP="002E6D4C">
      <w:pPr>
        <w:spacing w:line="240" w:lineRule="atLeast"/>
        <w:ind w:left="1862" w:hanging="302"/>
        <w:jc w:val="both"/>
      </w:pPr>
      <w:r w:rsidRPr="002E6D4C">
        <w:rPr>
          <w:color w:val="FF0000"/>
          <w:sz w:val="28"/>
          <w:szCs w:val="28"/>
          <w:u w:val="single"/>
        </w:rPr>
        <w:t>d.</w:t>
      </w:r>
      <w:r w:rsidRPr="002E6D4C">
        <w:rPr>
          <w:rFonts w:ascii="標楷體" w:eastAsia="標楷體" w:hAnsi="標楷體"/>
          <w:sz w:val="28"/>
          <w:szCs w:val="28"/>
        </w:rPr>
        <w:t>保險期間內最高累積責任：</w:t>
      </w:r>
      <w:r w:rsidR="002E6D4C">
        <w:rPr>
          <w:rFonts w:ascii="標楷體" w:eastAsia="標楷體" w:hAnsi="標楷體" w:hint="eastAsia"/>
          <w:b/>
          <w:sz w:val="28"/>
          <w:szCs w:val="28"/>
        </w:rPr>
        <w:t>新台幣1億元</w:t>
      </w:r>
      <w:r w:rsidR="002E6D4C">
        <w:rPr>
          <w:rFonts w:ascii="標楷體" w:eastAsia="標楷體" w:hint="eastAsia"/>
          <w:sz w:val="28"/>
          <w:szCs w:val="28"/>
        </w:rPr>
        <w:t>。</w:t>
      </w:r>
    </w:p>
    <w:p w:rsidR="00E358BF" w:rsidRDefault="00E358BF" w:rsidP="00E358BF">
      <w:pPr>
        <w:pStyle w:val="04-1"/>
      </w:pPr>
      <w:r>
        <w:t>(3)其他：（由機關於招標文件載明）</w:t>
      </w:r>
    </w:p>
    <w:p w:rsidR="00E358BF" w:rsidRDefault="00E358BF" w:rsidP="00E358BF">
      <w:pPr>
        <w:pStyle w:val="03-"/>
      </w:pPr>
      <w:r>
        <w:t>6.每一事故之廠商自負額上限：（由機關於招標時載明）</w:t>
      </w:r>
    </w:p>
    <w:p w:rsidR="00E358BF" w:rsidRDefault="00E358BF" w:rsidP="00E358BF">
      <w:pPr>
        <w:pStyle w:val="04-1"/>
      </w:pPr>
      <w:r>
        <w:t>(1)營造或安裝工程財物損失：</w:t>
      </w:r>
      <w:r w:rsidR="002E6D4C">
        <w:rPr>
          <w:rFonts w:hint="eastAsia"/>
          <w:b/>
        </w:rPr>
        <w:t>為每一事故損失金額10%</w:t>
      </w:r>
      <w:r>
        <w:t>。</w:t>
      </w:r>
      <w:proofErr w:type="gramStart"/>
      <w:r>
        <w:t>（</w:t>
      </w:r>
      <w:proofErr w:type="gramEnd"/>
      <w:r>
        <w:t>視工程性質及規模，載明金額、損失金額比率；未</w:t>
      </w:r>
      <w:proofErr w:type="gramStart"/>
      <w:r>
        <w:t>載明者</w:t>
      </w:r>
      <w:proofErr w:type="gramEnd"/>
      <w:r>
        <w:t>，為每一事故損失金額10%）</w:t>
      </w:r>
    </w:p>
    <w:p w:rsidR="00E358BF" w:rsidRDefault="00E358BF" w:rsidP="00E358BF">
      <w:pPr>
        <w:pStyle w:val="04-1"/>
      </w:pPr>
      <w:r>
        <w:t>(2)第三人意外責任險：</w:t>
      </w:r>
    </w:p>
    <w:p w:rsidR="00E358BF" w:rsidRDefault="00E358BF" w:rsidP="00E358BF">
      <w:pPr>
        <w:pStyle w:val="04-1-2-a"/>
      </w:pPr>
      <w:r w:rsidRPr="003266F5">
        <w:rPr>
          <w:color w:val="FF0000"/>
          <w:szCs w:val="28"/>
          <w:u w:val="single"/>
        </w:rPr>
        <w:t>a.</w:t>
      </w:r>
      <w:r>
        <w:rPr>
          <w:szCs w:val="28"/>
        </w:rPr>
        <w:t>體傷或死亡：</w:t>
      </w:r>
      <w:r w:rsidR="002E6D4C">
        <w:rPr>
          <w:rFonts w:hint="eastAsia"/>
          <w:b/>
          <w:szCs w:val="28"/>
        </w:rPr>
        <w:t>新臺幣10,000元</w:t>
      </w:r>
      <w:r w:rsidR="002E6D4C">
        <w:rPr>
          <w:rFonts w:hint="eastAsia"/>
          <w:szCs w:val="28"/>
        </w:rPr>
        <w:t>。</w:t>
      </w:r>
      <w:r>
        <w:rPr>
          <w:szCs w:val="28"/>
        </w:rPr>
        <w:t>（未載明者，為新臺幣10,000元）</w:t>
      </w:r>
    </w:p>
    <w:p w:rsidR="00E358BF" w:rsidRDefault="00E358BF" w:rsidP="00E358BF">
      <w:pPr>
        <w:pStyle w:val="04-1-2-a"/>
      </w:pPr>
      <w:r w:rsidRPr="003266F5">
        <w:rPr>
          <w:color w:val="FF0000"/>
          <w:szCs w:val="28"/>
          <w:u w:val="single"/>
        </w:rPr>
        <w:t>b.</w:t>
      </w:r>
      <w:r>
        <w:rPr>
          <w:szCs w:val="28"/>
        </w:rPr>
        <w:t>財物損失：</w:t>
      </w:r>
      <w:r w:rsidR="002E6D4C">
        <w:rPr>
          <w:rFonts w:hint="eastAsia"/>
          <w:b/>
          <w:szCs w:val="28"/>
        </w:rPr>
        <w:t>新臺幣10,000元</w:t>
      </w:r>
      <w:r w:rsidR="002E6D4C">
        <w:rPr>
          <w:rFonts w:hint="eastAsia"/>
          <w:szCs w:val="28"/>
        </w:rPr>
        <w:t>。</w:t>
      </w:r>
      <w:r>
        <w:rPr>
          <w:szCs w:val="28"/>
        </w:rPr>
        <w:t>（未載明者，為新臺幣10,000元）</w:t>
      </w:r>
    </w:p>
    <w:p w:rsidR="00E358BF" w:rsidRDefault="00E358BF" w:rsidP="00E358BF">
      <w:pPr>
        <w:pStyle w:val="04-1"/>
      </w:pPr>
      <w:r>
        <w:t>(3)其他：（由機關於招標文件載明）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w:t>
      </w:r>
      <w:proofErr w:type="gramStart"/>
      <w:r w:rsidR="00004282" w:rsidRPr="00004282">
        <w:rPr>
          <w:rFonts w:ascii="標楷體" w:eastAsia="標楷體" w:cs="標楷體" w:hint="eastAsia"/>
          <w:sz w:val="28"/>
          <w:szCs w:val="28"/>
        </w:rPr>
        <w:t>分包亦同</w:t>
      </w:r>
      <w:proofErr w:type="gramEnd"/>
      <w:r w:rsidR="00004282" w:rsidRPr="00004282">
        <w:rPr>
          <w:rFonts w:ascii="標楷體" w:eastAsia="標楷體" w:cs="標楷體" w:hint="eastAsia"/>
          <w:sz w:val="28"/>
          <w:szCs w:val="28"/>
        </w:rPr>
        <w:t>)之人員在保險期間內，因執行職務發生意外事故遭受體傷或死亡，依法應由</w:t>
      </w:r>
      <w:r w:rsidR="001D1E20" w:rsidRPr="00792A48">
        <w:rPr>
          <w:rFonts w:ascii="標楷體" w:eastAsia="標楷體" w:hAnsi="標楷體"/>
          <w:color w:val="FF0000"/>
          <w:sz w:val="28"/>
          <w:szCs w:val="28"/>
        </w:rPr>
        <w:t>其雇主</w:t>
      </w:r>
      <w:r w:rsidR="00004282" w:rsidRPr="00004282">
        <w:rPr>
          <w:rFonts w:ascii="標楷體" w:eastAsia="標楷體" w:cs="標楷體" w:hint="eastAsia"/>
          <w:sz w:val="28"/>
          <w:szCs w:val="28"/>
        </w:rPr>
        <w:t>負賠償責任，而受賠償之請求。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w:t>
      </w:r>
      <w:r w:rsidR="002E6D4C">
        <w:rPr>
          <w:rFonts w:ascii="標楷體" w:eastAsia="標楷體" w:hAnsi="標楷體" w:cs="標楷體" w:hint="eastAsia"/>
          <w:sz w:val="28"/>
          <w:szCs w:val="28"/>
        </w:rPr>
        <w:t>■</w:t>
      </w:r>
      <w:r w:rsidRPr="009A0DAE">
        <w:rPr>
          <w:rFonts w:ascii="標楷體" w:eastAsia="標楷體" w:cs="標楷體" w:hint="eastAsia"/>
          <w:sz w:val="28"/>
          <w:szCs w:val="28"/>
        </w:rPr>
        <w:t>新臺幣5,000,000元；□新臺幣6,000,000元；□新臺幣</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＿元（由機關於招標時載明；未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w:t>
      </w:r>
      <w:r w:rsidR="002E6D4C">
        <w:rPr>
          <w:rFonts w:ascii="標楷體" w:eastAsia="標楷體" w:cs="標楷體" w:hint="eastAsia"/>
          <w:sz w:val="28"/>
          <w:szCs w:val="28"/>
        </w:rPr>
        <w:t>5</w:t>
      </w:r>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w:t>
      </w:r>
      <w:r w:rsidR="002E6D4C">
        <w:rPr>
          <w:rFonts w:ascii="標楷體" w:eastAsia="標楷體" w:cs="標楷體" w:hint="eastAsia"/>
          <w:sz w:val="28"/>
          <w:szCs w:val="28"/>
        </w:rPr>
        <w:t>10</w:t>
      </w:r>
      <w:r w:rsidRPr="009A0DAE">
        <w:rPr>
          <w:rFonts w:ascii="標楷體" w:eastAsia="標楷體" w:cs="標楷體" w:hint="eastAsia"/>
          <w:sz w:val="28"/>
          <w:szCs w:val="28"/>
        </w:rPr>
        <w:t>倍</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w:t>
      </w:r>
      <w:r w:rsidR="002E6D4C">
        <w:rPr>
          <w:rFonts w:ascii="標楷體" w:eastAsia="標楷體" w:cs="標楷體" w:hint="eastAsia"/>
          <w:b/>
          <w:sz w:val="28"/>
          <w:szCs w:val="28"/>
        </w:rPr>
        <w:t>新臺幣10,000元</w:t>
      </w:r>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004282" w:rsidRPr="00C260C1" w:rsidRDefault="00C260C1" w:rsidP="00004282">
      <w:pPr>
        <w:spacing w:line="240" w:lineRule="atLeast"/>
        <w:ind w:left="1531" w:hanging="397"/>
        <w:jc w:val="both"/>
        <w:textDirection w:val="lrTbV"/>
        <w:rPr>
          <w:rFonts w:ascii="標楷體" w:eastAsia="標楷體" w:cs="標楷體"/>
          <w:color w:val="FF0000"/>
          <w:sz w:val="28"/>
          <w:szCs w:val="28"/>
        </w:rPr>
      </w:pPr>
      <w:r w:rsidRPr="00C260C1">
        <w:rPr>
          <w:rFonts w:ascii="標楷體" w:eastAsia="標楷體" w:cs="標楷體" w:hint="eastAsia"/>
          <w:color w:val="FF0000"/>
          <w:sz w:val="28"/>
          <w:szCs w:val="28"/>
        </w:rPr>
        <w:t>■</w:t>
      </w:r>
      <w:r w:rsidRPr="00C260C1">
        <w:rPr>
          <w:rFonts w:ascii="標楷體" w:eastAsia="標楷體" w:cs="標楷體" w:hint="eastAsia"/>
          <w:sz w:val="28"/>
          <w:szCs w:val="28"/>
        </w:rPr>
        <w:t>擴大受</w:t>
      </w:r>
      <w:proofErr w:type="gramStart"/>
      <w:r w:rsidRPr="00C260C1">
        <w:rPr>
          <w:rFonts w:ascii="標楷體" w:eastAsia="標楷體" w:cs="標楷體" w:hint="eastAsia"/>
          <w:sz w:val="28"/>
          <w:szCs w:val="28"/>
        </w:rPr>
        <w:t>僱</w:t>
      </w:r>
      <w:proofErr w:type="gramEnd"/>
      <w:r w:rsidRPr="00C260C1">
        <w:rPr>
          <w:rFonts w:ascii="標楷體" w:eastAsia="標楷體" w:cs="標楷體" w:hint="eastAsia"/>
          <w:sz w:val="28"/>
          <w:szCs w:val="28"/>
        </w:rPr>
        <w:t>人定義附加條款。</w:t>
      </w:r>
      <w:r w:rsidRPr="00C260C1">
        <w:rPr>
          <w:rFonts w:ascii="標楷體" w:eastAsia="標楷體" w:cs="標楷體" w:hint="eastAsia"/>
          <w:color w:val="FF0000"/>
          <w:sz w:val="28"/>
          <w:szCs w:val="28"/>
        </w:rPr>
        <w:t>（適用於一般類雇主意外責任保險，且履約人員包括接受人力派遣事業僱用而為廠商提供勞務之派遣人員之情形）</w:t>
      </w:r>
      <w:r w:rsidR="00004282" w:rsidRPr="00C260C1">
        <w:rPr>
          <w:rFonts w:ascii="標楷體" w:eastAsia="標楷體" w:cs="標楷體" w:hint="eastAsia"/>
          <w:color w:val="FF0000"/>
          <w:sz w:val="28"/>
          <w:szCs w:val="28"/>
        </w:rPr>
        <w:t>。</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2E6D4C" w:rsidRPr="002E6D4C">
        <w:rPr>
          <w:rFonts w:ascii="標楷體" w:eastAsia="標楷體" w:cs="標楷體" w:hint="eastAsia"/>
          <w:b/>
          <w:sz w:val="28"/>
          <w:szCs w:val="28"/>
        </w:rPr>
        <w:t xml:space="preserve"> </w:t>
      </w:r>
      <w:r w:rsidR="002E6D4C">
        <w:rPr>
          <w:rFonts w:ascii="標楷體" w:eastAsia="標楷體" w:cs="標楷體" w:hint="eastAsia"/>
          <w:b/>
          <w:sz w:val="28"/>
          <w:szCs w:val="28"/>
        </w:rPr>
        <w:t>保險單正本1份及繳費收據副本1份</w:t>
      </w:r>
      <w:r w:rsidR="002E6D4C">
        <w:rPr>
          <w:rFonts w:ascii="標楷體" w:eastAsia="標楷體" w:cs="標楷體" w:hint="eastAsia"/>
          <w:sz w:val="28"/>
          <w:szCs w:val="28"/>
        </w:rPr>
        <w:t>，</w:t>
      </w:r>
      <w:r w:rsidR="002E6D4C">
        <w:rPr>
          <w:rFonts w:ascii="標楷體" w:eastAsia="標楷體" w:hAnsi="標楷體" w:hint="eastAsia"/>
          <w:color w:val="000000"/>
          <w:sz w:val="28"/>
          <w:szCs w:val="28"/>
        </w:rPr>
        <w:t>應於</w:t>
      </w:r>
      <w:r w:rsidR="002E6D4C">
        <w:rPr>
          <w:rFonts w:ascii="標楷體" w:eastAsia="標楷體" w:hAnsi="標楷體" w:hint="eastAsia"/>
          <w:b/>
          <w:sz w:val="28"/>
          <w:szCs w:val="28"/>
          <w:shd w:val="clear" w:color="auto" w:fill="FFFFFF"/>
        </w:rPr>
        <w:t>機關通知開工前辦妥保險，應於開工後10日內</w:t>
      </w:r>
      <w:r w:rsidR="00E518AE" w:rsidRPr="009A0DAE">
        <w:rPr>
          <w:rFonts w:ascii="標楷體" w:eastAsia="標楷體" w:cs="標楷體" w:hint="eastAsia"/>
          <w:sz w:val="28"/>
          <w:szCs w:val="28"/>
        </w:rPr>
        <w:t>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lastRenderedPageBreak/>
        <w:t>(十)</w:t>
      </w:r>
      <w:r w:rsidR="00695361"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r w:rsidR="00695361" w:rsidRPr="009A0DAE">
        <w:rPr>
          <w:rFonts w:ascii="標楷體" w:eastAsia="標楷體" w:cs="標楷體" w:hint="eastAsia"/>
          <w:sz w:val="28"/>
          <w:szCs w:val="28"/>
        </w:rPr>
        <w:t>。</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0D575F"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2E6D4C" w:rsidP="003349AC">
      <w:pPr>
        <w:spacing w:line="240" w:lineRule="atLeast"/>
        <w:ind w:left="1135" w:hanging="28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2E6D4C" w:rsidP="003349AC">
      <w:pPr>
        <w:spacing w:line="240" w:lineRule="atLeast"/>
        <w:ind w:left="1135" w:hanging="28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sidR="00E518AE"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2E6D4C" w:rsidP="003349AC">
      <w:pPr>
        <w:spacing w:line="240" w:lineRule="atLeast"/>
        <w:ind w:left="1135" w:hanging="284"/>
        <w:jc w:val="both"/>
        <w:rPr>
          <w:rFonts w:ascii="標楷體" w:eastAsia="標楷體" w:cs="標楷體"/>
          <w:sz w:val="28"/>
          <w:szCs w:val="28"/>
        </w:rPr>
      </w:pPr>
      <w:proofErr w:type="gramStart"/>
      <w:r>
        <w:rPr>
          <w:rFonts w:ascii="標楷體" w:eastAsia="標楷體" w:hAnsi="標楷體" w:hint="eastAsia"/>
          <w:color w:val="000000" w:themeColor="text1"/>
          <w:sz w:val="28"/>
          <w:szCs w:val="28"/>
        </w:rPr>
        <w:t>▓</w:t>
      </w:r>
      <w:proofErr w:type="gramEnd"/>
      <w:r w:rsidR="00A02908"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w:t>
      </w:r>
      <w:proofErr w:type="gramStart"/>
      <w:r w:rsidR="00552596" w:rsidRPr="009A0DAE">
        <w:rPr>
          <w:rFonts w:ascii="標楷體" w:eastAsia="標楷體" w:cs="標楷體" w:hint="eastAsia"/>
          <w:sz w:val="28"/>
          <w:szCs w:val="28"/>
        </w:rPr>
        <w:t>＿</w:t>
      </w:r>
      <w:proofErr w:type="gramEnd"/>
      <w:r w:rsidR="00552596" w:rsidRPr="009A0DAE">
        <w:rPr>
          <w:rFonts w:ascii="標楷體" w:eastAsia="標楷體" w:cs="標楷體" w:hint="eastAsia"/>
          <w:sz w:val="28"/>
          <w:szCs w:val="28"/>
        </w:rPr>
        <w:t>＿＿＿＿＿（由機關於招標時載明；未</w:t>
      </w:r>
      <w:proofErr w:type="gramStart"/>
      <w:r w:rsidR="00552596" w:rsidRPr="009A0DAE">
        <w:rPr>
          <w:rFonts w:ascii="標楷體" w:eastAsia="標楷體" w:cs="標楷體" w:hint="eastAsia"/>
          <w:sz w:val="28"/>
          <w:szCs w:val="28"/>
        </w:rPr>
        <w:t>載明者</w:t>
      </w:r>
      <w:proofErr w:type="gramEnd"/>
      <w:r w:rsidR="00552596" w:rsidRPr="009A0DAE">
        <w:rPr>
          <w:rFonts w:ascii="標楷體" w:eastAsia="標楷體" w:cs="標楷體" w:hint="eastAsia"/>
          <w:sz w:val="28"/>
          <w:szCs w:val="28"/>
        </w:rPr>
        <w:t>，為</w:t>
      </w:r>
      <w:r w:rsidR="00A02908"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00A02908"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00A02908" w:rsidRPr="009A0DAE">
        <w:rPr>
          <w:rFonts w:ascii="標楷體" w:eastAsia="標楷體" w:cs="標楷體" w:hint="eastAsia"/>
          <w:sz w:val="28"/>
          <w:szCs w:val="28"/>
        </w:rPr>
        <w:t>且無待解決事項後</w:t>
      </w:r>
      <w:r w:rsidR="00A02908" w:rsidRPr="009A0DAE">
        <w:rPr>
          <w:rFonts w:ascii="標楷體" w:eastAsia="標楷體" w:cs="標楷體"/>
          <w:sz w:val="28"/>
          <w:szCs w:val="28"/>
        </w:rPr>
        <w:t>30</w:t>
      </w:r>
      <w:r w:rsidR="00A02908"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w:t>
      </w:r>
      <w:r w:rsidRPr="00931122">
        <w:rPr>
          <w:rFonts w:ascii="標楷體" w:eastAsia="標楷體" w:cs="標楷體" w:hint="eastAsia"/>
          <w:color w:val="002060"/>
          <w:sz w:val="28"/>
          <w:szCs w:val="28"/>
        </w:rPr>
        <w:t>，</w:t>
      </w:r>
      <w:r w:rsidR="002C4352" w:rsidRPr="00931122">
        <w:rPr>
          <w:rFonts w:ascii="標楷體" w:eastAsia="標楷體" w:cs="標楷體" w:hint="eastAsia"/>
          <w:color w:val="002060"/>
          <w:sz w:val="28"/>
          <w:szCs w:val="28"/>
        </w:rPr>
        <w:t>於履約驗收合格且無待解決事項後</w:t>
      </w:r>
      <w:r w:rsidR="002C4352" w:rsidRPr="00931122">
        <w:rPr>
          <w:rFonts w:ascii="標楷體" w:eastAsia="標楷體" w:cs="標楷體"/>
          <w:color w:val="002060"/>
          <w:sz w:val="28"/>
          <w:szCs w:val="28"/>
        </w:rPr>
        <w:t>30</w:t>
      </w:r>
      <w:r w:rsidR="002C4352" w:rsidRPr="00931122">
        <w:rPr>
          <w:rFonts w:ascii="標楷體" w:eastAsia="標楷體" w:cs="標楷體" w:hint="eastAsia"/>
          <w:color w:val="002060"/>
          <w:sz w:val="28"/>
          <w:szCs w:val="28"/>
        </w:rPr>
        <w:t>日內發還</w:t>
      </w:r>
      <w:r w:rsidRPr="00931122">
        <w:rPr>
          <w:rFonts w:ascii="標楷體" w:eastAsia="標楷體" w:cs="標楷體" w:hint="eastAsia"/>
          <w:color w:val="002060"/>
          <w:sz w:val="28"/>
          <w:szCs w:val="28"/>
        </w:rPr>
        <w:t>。</w:t>
      </w:r>
    </w:p>
    <w:p w:rsidR="002E6D4C" w:rsidRDefault="002E6D4C" w:rsidP="002E6D4C">
      <w:pPr>
        <w:spacing w:line="240" w:lineRule="atLeast"/>
        <w:ind w:left="1135" w:hanging="284"/>
        <w:jc w:val="both"/>
        <w:rPr>
          <w:rFonts w:ascii="標楷體" w:eastAsia="標楷體" w:cs="標楷體"/>
          <w:sz w:val="28"/>
          <w:szCs w:val="28"/>
        </w:rPr>
      </w:pPr>
      <w:proofErr w:type="gramStart"/>
      <w:r>
        <w:rPr>
          <w:rFonts w:ascii="標楷體" w:eastAsia="標楷體" w:hAnsi="標楷體" w:hint="eastAsia"/>
          <w:color w:val="000000" w:themeColor="text1"/>
          <w:sz w:val="28"/>
          <w:szCs w:val="28"/>
        </w:rPr>
        <w:t>▓</w:t>
      </w:r>
      <w:proofErr w:type="gramEnd"/>
      <w:r>
        <w:rPr>
          <w:rFonts w:ascii="標楷體" w:eastAsia="標楷體" w:hAnsi="標楷體" w:cs="標楷體" w:hint="eastAsia"/>
          <w:color w:val="000000"/>
          <w:sz w:val="28"/>
          <w:szCs w:val="28"/>
        </w:rPr>
        <w:t>植栽工程涉及養護期、保活期，需約定保證金者，發還方式：植栽工程</w:t>
      </w:r>
      <w:r>
        <w:rPr>
          <w:rFonts w:ascii="標楷體" w:eastAsia="標楷體" w:hAnsi="標楷體" w:hint="eastAsia"/>
          <w:color w:val="000000"/>
          <w:sz w:val="28"/>
          <w:szCs w:val="28"/>
        </w:rPr>
        <w:t>養護期</w:t>
      </w:r>
      <w:r>
        <w:rPr>
          <w:rFonts w:ascii="標楷體" w:eastAsia="標楷體" w:hAnsi="標楷體" w:hint="eastAsia"/>
          <w:b/>
          <w:color w:val="000000"/>
          <w:sz w:val="28"/>
          <w:szCs w:val="28"/>
        </w:rPr>
        <w:t>壹年</w:t>
      </w:r>
      <w:r>
        <w:rPr>
          <w:rFonts w:ascii="標楷體" w:eastAsia="標楷體" w:hAnsi="標楷體" w:hint="eastAsia"/>
          <w:color w:val="000000"/>
          <w:sz w:val="28"/>
          <w:szCs w:val="28"/>
          <w:lang w:eastAsia="zh-HK"/>
        </w:rPr>
        <w:t>(</w:t>
      </w:r>
      <w:bookmarkStart w:id="0" w:name="_Hlk120192279"/>
      <w:r>
        <w:rPr>
          <w:rFonts w:ascii="標楷體" w:eastAsia="標楷體" w:hAnsi="標楷體" w:hint="eastAsia"/>
          <w:color w:val="000000"/>
          <w:sz w:val="28"/>
          <w:szCs w:val="28"/>
        </w:rPr>
        <w:t>植</w:t>
      </w:r>
      <w:proofErr w:type="gramStart"/>
      <w:r>
        <w:rPr>
          <w:rFonts w:ascii="標楷體" w:eastAsia="標楷體" w:hAnsi="標楷體" w:hint="eastAsia"/>
          <w:color w:val="000000"/>
          <w:sz w:val="28"/>
          <w:szCs w:val="28"/>
        </w:rPr>
        <w:t>栽保固金為植</w:t>
      </w:r>
      <w:proofErr w:type="gramEnd"/>
      <w:r>
        <w:rPr>
          <w:rFonts w:ascii="標楷體" w:eastAsia="標楷體" w:hAnsi="標楷體" w:hint="eastAsia"/>
          <w:color w:val="000000"/>
          <w:sz w:val="28"/>
          <w:szCs w:val="28"/>
        </w:rPr>
        <w:t>栽工程項目結算金額之25%</w:t>
      </w:r>
      <w:bookmarkEnd w:id="0"/>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於該工</w:t>
      </w:r>
      <w:proofErr w:type="gramEnd"/>
      <w:r>
        <w:rPr>
          <w:rFonts w:ascii="標楷體" w:eastAsia="標楷體" w:hAnsi="標楷體" w:hint="eastAsia"/>
          <w:color w:val="000000"/>
          <w:sz w:val="28"/>
          <w:szCs w:val="28"/>
        </w:rPr>
        <w:t>項養護期滿且無待解決事項後解除保</w:t>
      </w:r>
      <w:r>
        <w:rPr>
          <w:rFonts w:ascii="標楷體" w:eastAsia="標楷體" w:hAnsi="標楷體" w:hint="eastAsia"/>
          <w:color w:val="000000"/>
          <w:sz w:val="28"/>
          <w:szCs w:val="28"/>
          <w:lang w:eastAsia="zh-HK"/>
        </w:rPr>
        <w:t>固</w:t>
      </w:r>
      <w:r>
        <w:rPr>
          <w:rFonts w:ascii="標楷體" w:eastAsia="標楷體" w:hAnsi="標楷體" w:hint="eastAsia"/>
          <w:color w:val="000000"/>
          <w:sz w:val="28"/>
          <w:szCs w:val="28"/>
        </w:rPr>
        <w:t>責任，有關</w:t>
      </w:r>
      <w:proofErr w:type="gramStart"/>
      <w:r>
        <w:rPr>
          <w:rFonts w:ascii="標楷體" w:eastAsia="標楷體" w:hAnsi="標楷體" w:hint="eastAsia"/>
          <w:color w:val="000000"/>
          <w:sz w:val="28"/>
          <w:szCs w:val="28"/>
        </w:rPr>
        <w:t>保固金</w:t>
      </w:r>
      <w:proofErr w:type="gramEnd"/>
      <w:r>
        <w:rPr>
          <w:rFonts w:ascii="標楷體" w:eastAsia="標楷體" w:hAnsi="標楷體" w:hint="eastAsia"/>
          <w:color w:val="000000"/>
          <w:sz w:val="28"/>
          <w:szCs w:val="28"/>
        </w:rPr>
        <w:t>於30日內一次發還。</w:t>
      </w:r>
    </w:p>
    <w:p w:rsidR="002E6D4C" w:rsidRDefault="002E6D4C" w:rsidP="002E6D4C">
      <w:pPr>
        <w:spacing w:line="240" w:lineRule="atLeast"/>
        <w:ind w:left="1135" w:hanging="28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Pr>
          <w:rFonts w:ascii="標楷體" w:eastAsia="標楷體" w:cs="標楷體" w:hint="eastAsia"/>
          <w:sz w:val="28"/>
          <w:szCs w:val="28"/>
        </w:rPr>
        <w:t>其他：</w:t>
      </w:r>
      <w:r>
        <w:rPr>
          <w:rFonts w:ascii="標楷體" w:eastAsia="標楷體" w:hAnsi="標楷體" w:hint="eastAsia"/>
          <w:color w:val="000000"/>
          <w:sz w:val="28"/>
          <w:szCs w:val="28"/>
        </w:rPr>
        <w:t>本工程植栽之養護期為自驗收合格日之次日起</w:t>
      </w:r>
      <w:r>
        <w:rPr>
          <w:rFonts w:ascii="標楷體" w:eastAsia="標楷體" w:hAnsi="標楷體" w:hint="eastAsia"/>
          <w:b/>
          <w:color w:val="000000"/>
          <w:sz w:val="28"/>
          <w:szCs w:val="28"/>
        </w:rPr>
        <w:t>壹年</w:t>
      </w:r>
      <w:r>
        <w:rPr>
          <w:rFonts w:ascii="標楷體" w:eastAsia="標楷體" w:hAnsi="標楷體" w:hint="eastAsia"/>
          <w:color w:val="000000"/>
          <w:sz w:val="28"/>
          <w:szCs w:val="28"/>
        </w:rPr>
        <w:t>。植栽養護期間如發現屬廠商責任需</w:t>
      </w:r>
      <w:proofErr w:type="gramStart"/>
      <w:r>
        <w:rPr>
          <w:rFonts w:ascii="標楷體" w:eastAsia="標楷體" w:hAnsi="標楷體" w:hint="eastAsia"/>
          <w:color w:val="000000"/>
          <w:sz w:val="28"/>
          <w:szCs w:val="28"/>
        </w:rPr>
        <w:t>換植時</w:t>
      </w:r>
      <w:proofErr w:type="gramEnd"/>
      <w:r>
        <w:rPr>
          <w:rFonts w:ascii="標楷體" w:eastAsia="標楷體" w:hAnsi="標楷體" w:hint="eastAsia"/>
          <w:color w:val="000000"/>
          <w:sz w:val="28"/>
          <w:szCs w:val="28"/>
        </w:rPr>
        <w:t>，廠商應依機關要求期限內或接到機關通知日起</w:t>
      </w:r>
      <w:proofErr w:type="gramStart"/>
      <w:r>
        <w:rPr>
          <w:rFonts w:ascii="標楷體" w:eastAsia="標楷體" w:hAnsi="標楷體" w:hint="eastAsia"/>
          <w:color w:val="000000"/>
          <w:sz w:val="28"/>
          <w:szCs w:val="28"/>
        </w:rPr>
        <w:t>20日內換植完</w:t>
      </w:r>
      <w:proofErr w:type="gramEnd"/>
      <w:r>
        <w:rPr>
          <w:rFonts w:ascii="標楷體" w:eastAsia="標楷體" w:hAnsi="標楷體" w:hint="eastAsia"/>
          <w:color w:val="000000"/>
          <w:sz w:val="28"/>
          <w:szCs w:val="28"/>
        </w:rPr>
        <w:t>成，若有</w:t>
      </w:r>
      <w:proofErr w:type="gramStart"/>
      <w:r>
        <w:rPr>
          <w:rFonts w:ascii="標楷體" w:eastAsia="標楷體" w:hAnsi="標楷體" w:hint="eastAsia"/>
          <w:color w:val="000000"/>
          <w:sz w:val="28"/>
          <w:szCs w:val="28"/>
        </w:rPr>
        <w:t>換植不</w:t>
      </w:r>
      <w:proofErr w:type="gramEnd"/>
      <w:r>
        <w:rPr>
          <w:rFonts w:ascii="標楷體" w:eastAsia="標楷體" w:hAnsi="標楷體" w:hint="eastAsia"/>
          <w:color w:val="000000"/>
          <w:sz w:val="28"/>
          <w:szCs w:val="28"/>
        </w:rPr>
        <w:t>便之事由，經機關同意者，不在此限，否則視同違約。機關得動用養護保證金及工程</w:t>
      </w:r>
      <w:proofErr w:type="gramStart"/>
      <w:r>
        <w:rPr>
          <w:rFonts w:ascii="標楷體" w:eastAsia="標楷體" w:hAnsi="標楷體" w:hint="eastAsia"/>
          <w:color w:val="000000"/>
          <w:sz w:val="28"/>
          <w:szCs w:val="28"/>
        </w:rPr>
        <w:t>保固金代</w:t>
      </w:r>
      <w:proofErr w:type="gramEnd"/>
      <w:r>
        <w:rPr>
          <w:rFonts w:ascii="標楷體" w:eastAsia="標楷體" w:hAnsi="標楷體" w:hint="eastAsia"/>
          <w:color w:val="000000"/>
          <w:sz w:val="28"/>
          <w:szCs w:val="28"/>
        </w:rPr>
        <w:t>為辦理。</w:t>
      </w:r>
      <w:proofErr w:type="gramStart"/>
      <w:r>
        <w:rPr>
          <w:rFonts w:ascii="標楷體" w:eastAsia="標楷體" w:hAnsi="標楷體" w:hint="eastAsia"/>
          <w:color w:val="000000"/>
          <w:sz w:val="28"/>
          <w:szCs w:val="28"/>
        </w:rPr>
        <w:t>經換植之</w:t>
      </w:r>
      <w:proofErr w:type="gramEnd"/>
      <w:r>
        <w:rPr>
          <w:rFonts w:ascii="標楷體" w:eastAsia="標楷體" w:hAnsi="標楷體" w:hint="eastAsia"/>
          <w:color w:val="000000"/>
          <w:sz w:val="28"/>
          <w:szCs w:val="28"/>
        </w:rPr>
        <w:t>植栽，若養護期已逾6個月者，以</w:t>
      </w:r>
      <w:proofErr w:type="gramStart"/>
      <w:r>
        <w:rPr>
          <w:rFonts w:ascii="標楷體" w:eastAsia="標楷體" w:hAnsi="標楷體" w:hint="eastAsia"/>
          <w:color w:val="000000"/>
          <w:sz w:val="28"/>
          <w:szCs w:val="28"/>
        </w:rPr>
        <w:t>換植</w:t>
      </w:r>
      <w:proofErr w:type="gramEnd"/>
      <w:r>
        <w:rPr>
          <w:rFonts w:ascii="標楷體" w:eastAsia="標楷體" w:hAnsi="標楷體" w:hint="eastAsia"/>
          <w:color w:val="000000"/>
          <w:sz w:val="28"/>
          <w:szCs w:val="28"/>
        </w:rPr>
        <w:t>日起重新計算養護期6個月。若</w:t>
      </w:r>
      <w:proofErr w:type="gramStart"/>
      <w:r>
        <w:rPr>
          <w:rFonts w:ascii="標楷體" w:eastAsia="標楷體" w:hAnsi="標楷體" w:hint="eastAsia"/>
          <w:color w:val="000000"/>
          <w:sz w:val="28"/>
          <w:szCs w:val="28"/>
        </w:rPr>
        <w:t>植栽於養護</w:t>
      </w:r>
      <w:proofErr w:type="gramEnd"/>
      <w:r>
        <w:rPr>
          <w:rFonts w:ascii="標楷體" w:eastAsia="標楷體" w:hAnsi="標楷體" w:hint="eastAsia"/>
          <w:color w:val="000000"/>
          <w:sz w:val="28"/>
          <w:szCs w:val="28"/>
        </w:rPr>
        <w:t>期</w:t>
      </w:r>
      <w:proofErr w:type="gramStart"/>
      <w:r>
        <w:rPr>
          <w:rFonts w:ascii="標楷體" w:eastAsia="標楷體" w:hAnsi="標楷體" w:hint="eastAsia"/>
          <w:color w:val="000000"/>
          <w:sz w:val="28"/>
          <w:szCs w:val="28"/>
        </w:rPr>
        <w:t>第7個月換</w:t>
      </w:r>
      <w:proofErr w:type="gramEnd"/>
      <w:r>
        <w:rPr>
          <w:rFonts w:ascii="標楷體" w:eastAsia="標楷體" w:hAnsi="標楷體" w:hint="eastAsia"/>
          <w:color w:val="000000"/>
          <w:sz w:val="28"/>
          <w:szCs w:val="28"/>
        </w:rPr>
        <w:t>植，則全部植栽之養護期應順延至第13個月，以此類推。</w:t>
      </w:r>
    </w:p>
    <w:p w:rsidR="00E518AE" w:rsidRPr="009A0DAE" w:rsidRDefault="002E6D4C" w:rsidP="002E6D4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 xml:space="preserve"> </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二</w:t>
      </w:r>
      <w:r w:rsidR="00E518AE"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w:t>
      </w:r>
      <w:r>
        <w:rPr>
          <w:rFonts w:ascii="標楷體" w:eastAsia="標楷體" w:cs="標楷體" w:hint="eastAsia"/>
          <w:b/>
          <w:sz w:val="28"/>
          <w:szCs w:val="28"/>
        </w:rPr>
        <w:t>6個月</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9852B9" w:rsidRPr="009852B9">
        <w:rPr>
          <w:rFonts w:ascii="標楷體" w:eastAsia="標楷體" w:cs="標楷體" w:hint="eastAsia"/>
          <w:sz w:val="28"/>
          <w:szCs w:val="28"/>
        </w:rPr>
        <w:t>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r w:rsidR="00F835F5"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w:t>
      </w:r>
      <w:r w:rsidR="00CB24FF" w:rsidRPr="00CB24FF">
        <w:rPr>
          <w:rFonts w:ascii="標楷體" w:eastAsia="標楷體" w:cs="標楷體" w:hint="eastAsia"/>
          <w:sz w:val="28"/>
          <w:szCs w:val="28"/>
        </w:rPr>
        <w:lastRenderedPageBreak/>
        <w:t>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w:t>
      </w:r>
      <w:r w:rsidRPr="009A0DAE">
        <w:rPr>
          <w:rFonts w:ascii="標楷體" w:eastAsia="標楷體" w:cs="標楷體" w:hint="eastAsia"/>
          <w:sz w:val="28"/>
          <w:szCs w:val="28"/>
        </w:rPr>
        <w:lastRenderedPageBreak/>
        <w:t>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w:t>
      </w:r>
      <w:r w:rsidR="009852B9" w:rsidRPr="009852B9">
        <w:rPr>
          <w:rFonts w:ascii="標楷體" w:eastAsia="標楷體" w:cs="標楷體" w:hint="eastAsia"/>
          <w:sz w:val="28"/>
          <w:szCs w:val="28"/>
        </w:rPr>
        <w:t>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r w:rsidR="004B7912" w:rsidRPr="009A0DAE">
        <w:rPr>
          <w:rFonts w:ascii="標楷體" w:eastAsia="標楷體" w:cs="標楷體" w:hint="eastAsia"/>
          <w:sz w:val="28"/>
          <w:szCs w:val="28"/>
        </w:rPr>
        <w:t>。</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F56A43" w:rsidP="00656A3E">
      <w:pPr>
        <w:spacing w:line="240" w:lineRule="atLeast"/>
        <w:ind w:left="1440" w:hanging="306"/>
        <w:jc w:val="both"/>
        <w:textDirection w:val="lrTbV"/>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sidR="00E518AE" w:rsidRPr="009A0DAE">
        <w:rPr>
          <w:rFonts w:ascii="標楷體" w:eastAsia="標楷體" w:cs="標楷體" w:hint="eastAsia"/>
          <w:sz w:val="28"/>
          <w:szCs w:val="28"/>
        </w:rPr>
        <w:t>工程竣工後，</w:t>
      </w:r>
      <w:proofErr w:type="gramStart"/>
      <w:r w:rsidR="00E518AE" w:rsidRPr="009A0DAE">
        <w:rPr>
          <w:rFonts w:ascii="標楷體" w:eastAsia="標楷體" w:cs="標楷體" w:hint="eastAsia"/>
          <w:sz w:val="28"/>
          <w:szCs w:val="28"/>
        </w:rPr>
        <w:t>無初</w:t>
      </w:r>
      <w:proofErr w:type="gramEnd"/>
      <w:r w:rsidR="00E518AE" w:rsidRPr="009A0DAE">
        <w:rPr>
          <w:rFonts w:ascii="標楷體" w:eastAsia="標楷體" w:cs="標楷體" w:hint="eastAsia"/>
          <w:sz w:val="28"/>
          <w:szCs w:val="28"/>
        </w:rPr>
        <w:t>驗程序者，機關應於接獲廠商</w:t>
      </w:r>
      <w:proofErr w:type="gramStart"/>
      <w:r w:rsidR="00E518AE" w:rsidRPr="009A0DAE">
        <w:rPr>
          <w:rFonts w:ascii="標楷體" w:eastAsia="標楷體" w:cs="標楷體" w:hint="eastAsia"/>
          <w:sz w:val="28"/>
          <w:szCs w:val="28"/>
        </w:rPr>
        <w:t>通知備驗</w:t>
      </w:r>
      <w:proofErr w:type="gramEnd"/>
      <w:r w:rsidR="00E518AE" w:rsidRPr="009A0DAE">
        <w:rPr>
          <w:rFonts w:ascii="標楷體" w:eastAsia="標楷體" w:cs="標楷體" w:hint="eastAsia"/>
          <w:sz w:val="28"/>
          <w:szCs w:val="28"/>
        </w:rPr>
        <w:t>或可得驗收之程序完成後</w:t>
      </w:r>
      <w:r w:rsidRPr="00F56A43">
        <w:rPr>
          <w:rFonts w:ascii="標楷體" w:eastAsia="標楷體" w:cs="標楷體" w:hint="eastAsia"/>
          <w:b/>
          <w:sz w:val="28"/>
          <w:szCs w:val="28"/>
        </w:rPr>
        <w:t>30</w:t>
      </w:r>
      <w:r w:rsidR="00E518AE" w:rsidRPr="00F56A43">
        <w:rPr>
          <w:rFonts w:ascii="標楷體" w:eastAsia="標楷體" w:cs="標楷體" w:hint="eastAsia"/>
          <w:b/>
          <w:sz w:val="28"/>
          <w:szCs w:val="28"/>
        </w:rPr>
        <w:t>日</w:t>
      </w:r>
      <w:r w:rsidR="00E518AE" w:rsidRPr="009A0DAE">
        <w:rPr>
          <w:rFonts w:ascii="標楷體" w:eastAsia="標楷體" w:cs="標楷體" w:hint="eastAsia"/>
          <w:sz w:val="28"/>
          <w:szCs w:val="28"/>
        </w:rPr>
        <w:t>（由機關於招標時載明；未</w:t>
      </w:r>
      <w:proofErr w:type="gramStart"/>
      <w:r w:rsidR="00E518AE" w:rsidRPr="009A0DAE">
        <w:rPr>
          <w:rFonts w:ascii="標楷體" w:eastAsia="標楷體" w:cs="標楷體" w:hint="eastAsia"/>
          <w:sz w:val="28"/>
          <w:szCs w:val="28"/>
        </w:rPr>
        <w:t>載明者</w:t>
      </w:r>
      <w:proofErr w:type="gramEnd"/>
      <w:r w:rsidR="00E518AE" w:rsidRPr="009A0DAE">
        <w:rPr>
          <w:rFonts w:ascii="標楷體" w:eastAsia="標楷體" w:cs="標楷體" w:hint="eastAsia"/>
          <w:sz w:val="28"/>
          <w:szCs w:val="28"/>
        </w:rPr>
        <w:t>，依採購法施行細則第</w:t>
      </w:r>
      <w:r w:rsidR="00E518AE" w:rsidRPr="009A0DAE">
        <w:rPr>
          <w:rFonts w:ascii="標楷體" w:eastAsia="標楷體" w:cs="標楷體"/>
          <w:sz w:val="28"/>
          <w:szCs w:val="28"/>
        </w:rPr>
        <w:t>94</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F56A43">
        <w:rPr>
          <w:rFonts w:ascii="標楷體" w:eastAsia="標楷體" w:cs="標楷體" w:hint="eastAsia"/>
          <w:b/>
          <w:sz w:val="28"/>
          <w:szCs w:val="28"/>
        </w:rPr>
        <w:t>新竹市東區慈濟路2號(關</w:t>
      </w:r>
      <w:proofErr w:type="gramStart"/>
      <w:r w:rsidR="00F56A43">
        <w:rPr>
          <w:rFonts w:ascii="標楷體" w:eastAsia="標楷體" w:cs="標楷體" w:hint="eastAsia"/>
          <w:b/>
          <w:sz w:val="28"/>
          <w:szCs w:val="28"/>
        </w:rPr>
        <w:t>埔</w:t>
      </w:r>
      <w:proofErr w:type="gramEnd"/>
      <w:r w:rsidR="00F56A43">
        <w:rPr>
          <w:rFonts w:ascii="標楷體" w:eastAsia="標楷體" w:cs="標楷體" w:hint="eastAsia"/>
          <w:b/>
          <w:sz w:val="28"/>
          <w:szCs w:val="28"/>
        </w:rPr>
        <w:t>國小)</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w:t>
      </w:r>
      <w:r w:rsidRPr="009A0DAE">
        <w:rPr>
          <w:rFonts w:ascii="標楷體" w:eastAsia="標楷體" w:cs="標楷體" w:hint="eastAsia"/>
          <w:sz w:val="28"/>
          <w:szCs w:val="28"/>
        </w:rPr>
        <w:lastRenderedPageBreak/>
        <w:t>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w:t>
      </w:r>
      <w:r w:rsidR="00F56A43">
        <w:rPr>
          <w:rFonts w:ascii="標楷體" w:eastAsia="標楷體" w:cs="標楷體" w:hint="eastAsia"/>
          <w:b/>
          <w:sz w:val="28"/>
          <w:szCs w:val="28"/>
        </w:rPr>
        <w:t>新竹市東區關</w:t>
      </w:r>
      <w:proofErr w:type="gramStart"/>
      <w:r w:rsidR="00F56A43">
        <w:rPr>
          <w:rFonts w:ascii="標楷體" w:eastAsia="標楷體" w:cs="標楷體" w:hint="eastAsia"/>
          <w:b/>
          <w:sz w:val="28"/>
          <w:szCs w:val="28"/>
        </w:rPr>
        <w:t>埔</w:t>
      </w:r>
      <w:proofErr w:type="gramEnd"/>
      <w:r w:rsidR="00F56A43">
        <w:rPr>
          <w:rFonts w:ascii="標楷體" w:eastAsia="標楷體" w:cs="標楷體" w:hint="eastAsia"/>
          <w:b/>
          <w:sz w:val="28"/>
          <w:szCs w:val="28"/>
        </w:rPr>
        <w:t>國小</w:t>
      </w:r>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，為機關）辦理點交。其因非可歸責於廠商的事由，接管單位有異議或藉故拒絕、拖延時，機關應負責處理，並在驗收合格後</w:t>
      </w:r>
      <w:r w:rsidR="00F56A43" w:rsidRPr="00F56A43">
        <w:rPr>
          <w:rFonts w:ascii="標楷體" w:eastAsia="標楷體" w:cs="標楷體" w:hint="eastAsia"/>
          <w:b/>
          <w:sz w:val="28"/>
          <w:szCs w:val="28"/>
        </w:rPr>
        <w:t>15</w:t>
      </w:r>
      <w:r w:rsidRPr="00F56A43">
        <w:rPr>
          <w:rFonts w:ascii="標楷體" w:eastAsia="標楷體" w:cs="標楷體" w:hint="eastAsia"/>
          <w:b/>
          <w:sz w:val="28"/>
          <w:szCs w:val="28"/>
        </w:rPr>
        <w:t>日</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由機關視個案特性於招標時載明；未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w:t>
      </w:r>
      <w:proofErr w:type="gramStart"/>
      <w:r w:rsidRPr="009A0DAE">
        <w:rPr>
          <w:rFonts w:ascii="標楷體" w:eastAsia="標楷體" w:cs="標楷體" w:hint="eastAsia"/>
          <w:sz w:val="28"/>
          <w:szCs w:val="28"/>
        </w:rPr>
        <w:t>不</w:t>
      </w:r>
      <w:proofErr w:type="gramEnd"/>
      <w:r w:rsidRPr="009A0DAE">
        <w:rPr>
          <w:rFonts w:ascii="標楷體" w:eastAsia="標楷體" w:cs="標楷體" w:hint="eastAsia"/>
          <w:sz w:val="28"/>
          <w:szCs w:val="28"/>
        </w:rPr>
        <w:t>於前款期限內改正、拒絕改正或其瑕疵不能改正，或改正次數</w:t>
      </w:r>
      <w:r w:rsidR="00F56A43">
        <w:rPr>
          <w:rFonts w:ascii="標楷體" w:eastAsia="標楷體" w:cs="標楷體" w:hint="eastAsia"/>
          <w:b/>
          <w:sz w:val="28"/>
          <w:szCs w:val="28"/>
        </w:rPr>
        <w:t>逾二次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proofErr w:type="gramStart"/>
      <w:r w:rsidRPr="009A0DAE">
        <w:rPr>
          <w:rFonts w:ascii="標楷體" w:eastAsia="標楷體" w:cs="標楷體" w:hint="eastAsia"/>
          <w:sz w:val="28"/>
          <w:szCs w:val="28"/>
        </w:rPr>
        <w:t>無者免</w:t>
      </w:r>
      <w:proofErr w:type="gramEnd"/>
      <w:r w:rsidRPr="009A0DAE">
        <w:rPr>
          <w:rFonts w:ascii="標楷體" w:eastAsia="標楷體" w:cs="標楷體" w:hint="eastAsia"/>
          <w:sz w:val="28"/>
          <w:szCs w:val="28"/>
        </w:rPr>
        <w:t>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lastRenderedPageBreak/>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w:t>
      </w:r>
      <w:r w:rsidR="009852B9" w:rsidRPr="009852B9">
        <w:rPr>
          <w:rFonts w:ascii="標楷體" w:eastAsia="標楷體" w:cs="Times New Roman" w:hint="eastAsia"/>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r w:rsidRPr="009A0DAE">
        <w:rPr>
          <w:rFonts w:ascii="標楷體" w:eastAsia="標楷體" w:cs="Times New Roman" w:hint="eastAsia"/>
        </w:rPr>
        <w:t>。</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lastRenderedPageBreak/>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F56A43" w:rsidRDefault="00F56A43" w:rsidP="00F56A43">
      <w:pPr>
        <w:pStyle w:val="af2"/>
        <w:spacing w:line="240" w:lineRule="atLeast"/>
        <w:ind w:left="1135" w:hanging="284"/>
        <w:rPr>
          <w:rFonts w:ascii="標楷體" w:eastAsia="標楷體" w:cs="Times New Roman"/>
        </w:rPr>
      </w:pPr>
      <w:r>
        <w:rPr>
          <w:rFonts w:ascii="標楷體" w:eastAsia="標楷體" w:cs="標楷體" w:hint="eastAsia"/>
        </w:rPr>
        <w:t>1.操作與維護資料格式樣本、教育訓練計畫及內容大綱草稿，應於竣工前</w:t>
      </w:r>
      <w:r>
        <w:rPr>
          <w:rFonts w:ascii="標楷體" w:eastAsia="標楷體" w:cs="標楷體" w:hint="eastAsia"/>
          <w:b/>
        </w:rPr>
        <w:t>60天</w:t>
      </w:r>
      <w:proofErr w:type="gramStart"/>
      <w:r>
        <w:rPr>
          <w:rFonts w:ascii="標楷體" w:eastAsia="標楷體" w:cs="標楷體" w:hint="eastAsia"/>
        </w:rPr>
        <w:t>（</w:t>
      </w:r>
      <w:proofErr w:type="gramEnd"/>
      <w:r>
        <w:rPr>
          <w:rFonts w:ascii="標楷體" w:eastAsia="標楷體" w:cs="標楷體" w:hint="eastAsia"/>
        </w:rPr>
        <w:t>由機關於招標時載明；未</w:t>
      </w:r>
      <w:proofErr w:type="gramStart"/>
      <w:r>
        <w:rPr>
          <w:rFonts w:ascii="標楷體" w:eastAsia="標楷體" w:cs="標楷體" w:hint="eastAsia"/>
        </w:rPr>
        <w:t>載明者</w:t>
      </w:r>
      <w:proofErr w:type="gramEnd"/>
      <w:r>
        <w:rPr>
          <w:rFonts w:ascii="標楷體" w:eastAsia="標楷體" w:cs="標楷體" w:hint="eastAsia"/>
        </w:rPr>
        <w:t>，為60天），提出1份送審；並於竣工前</w:t>
      </w:r>
      <w:r>
        <w:rPr>
          <w:rFonts w:ascii="標楷體" w:eastAsia="標楷體" w:cs="標楷體" w:hint="eastAsia"/>
          <w:b/>
        </w:rPr>
        <w:t>30天</w:t>
      </w:r>
      <w:proofErr w:type="gramStart"/>
      <w:r>
        <w:rPr>
          <w:rFonts w:ascii="標楷體" w:eastAsia="標楷體" w:cs="標楷體" w:hint="eastAsia"/>
        </w:rPr>
        <w:t>（</w:t>
      </w:r>
      <w:proofErr w:type="gramEnd"/>
      <w:r>
        <w:rPr>
          <w:rFonts w:ascii="標楷體" w:eastAsia="標楷體" w:cs="標楷體" w:hint="eastAsia"/>
        </w:rPr>
        <w:t>由機關於招標時載明；未</w:t>
      </w:r>
      <w:proofErr w:type="gramStart"/>
      <w:r>
        <w:rPr>
          <w:rFonts w:ascii="標楷體" w:eastAsia="標楷體" w:cs="標楷體" w:hint="eastAsia"/>
        </w:rPr>
        <w:t>載明者</w:t>
      </w:r>
      <w:proofErr w:type="gramEnd"/>
      <w:r>
        <w:rPr>
          <w:rFonts w:ascii="標楷體" w:eastAsia="標楷體" w:cs="標楷體" w:hint="eastAsia"/>
        </w:rPr>
        <w:t>，為30天），提出1份正式格式之完整資料送審。製造商可證明其現成之手冊資料，足以符合本條之各項規定者，不在此限。</w:t>
      </w:r>
    </w:p>
    <w:p w:rsidR="00F56A43" w:rsidRDefault="00F56A43" w:rsidP="00F56A43">
      <w:pPr>
        <w:pStyle w:val="af2"/>
        <w:spacing w:line="240" w:lineRule="atLeast"/>
        <w:ind w:left="1135" w:hanging="284"/>
        <w:rPr>
          <w:rFonts w:ascii="標楷體" w:eastAsia="標楷體" w:cs="Times New Roman"/>
        </w:rPr>
      </w:pPr>
      <w:r>
        <w:rPr>
          <w:rFonts w:ascii="標楷體" w:eastAsia="標楷體" w:cs="標楷體" w:hint="eastAsia"/>
        </w:rPr>
        <w:t>2.廠商須於竣工前</w:t>
      </w:r>
      <w:r>
        <w:rPr>
          <w:rFonts w:ascii="標楷體" w:eastAsia="標楷體" w:cs="標楷體" w:hint="eastAsia"/>
          <w:b/>
        </w:rPr>
        <w:t>15天</w:t>
      </w:r>
      <w:proofErr w:type="gramStart"/>
      <w:r>
        <w:rPr>
          <w:rFonts w:ascii="標楷體" w:eastAsia="標楷體" w:cs="標楷體" w:hint="eastAsia"/>
        </w:rPr>
        <w:t>（</w:t>
      </w:r>
      <w:proofErr w:type="gramEnd"/>
      <w:r>
        <w:rPr>
          <w:rFonts w:ascii="標楷體" w:eastAsia="標楷體" w:cs="標楷體" w:hint="eastAsia"/>
        </w:rPr>
        <w:t>由機關於招標時載明；未</w:t>
      </w:r>
      <w:proofErr w:type="gramStart"/>
      <w:r>
        <w:rPr>
          <w:rFonts w:ascii="標楷體" w:eastAsia="標楷體" w:cs="標楷體" w:hint="eastAsia"/>
        </w:rPr>
        <w:t>載明者</w:t>
      </w:r>
      <w:proofErr w:type="gramEnd"/>
      <w:r>
        <w:rPr>
          <w:rFonts w:ascii="標楷體" w:eastAsia="標楷體" w:cs="標楷體" w:hint="eastAsia"/>
        </w:rPr>
        <w:t>，為15天），提出</w:t>
      </w:r>
      <w:r>
        <w:rPr>
          <w:rFonts w:ascii="標楷體" w:eastAsia="標楷體" w:cs="標楷體" w:hint="eastAsia"/>
          <w:b/>
        </w:rPr>
        <w:t>5份</w:t>
      </w:r>
      <w:r>
        <w:rPr>
          <w:rFonts w:ascii="標楷體" w:eastAsia="標楷體" w:cs="標楷體" w:hint="eastAsia"/>
        </w:rPr>
        <w:t>（由機關於招標時載明；未</w:t>
      </w:r>
      <w:proofErr w:type="gramStart"/>
      <w:r>
        <w:rPr>
          <w:rFonts w:ascii="標楷體" w:eastAsia="標楷體" w:cs="標楷體" w:hint="eastAsia"/>
        </w:rPr>
        <w:t>載明者</w:t>
      </w:r>
      <w:proofErr w:type="gramEnd"/>
      <w:r>
        <w:rPr>
          <w:rFonts w:ascii="標楷體" w:eastAsia="標楷體" w:cs="標楷體" w:hint="eastAsia"/>
        </w:rPr>
        <w:t>，為5份）經機關核可之操作與維護資料及教育訓練計畫。</w:t>
      </w:r>
    </w:p>
    <w:p w:rsidR="00F56A43" w:rsidRDefault="00F56A43" w:rsidP="00F56A43">
      <w:pPr>
        <w:pStyle w:val="af2"/>
        <w:spacing w:line="240" w:lineRule="atLeast"/>
        <w:ind w:left="1135" w:hanging="284"/>
        <w:rPr>
          <w:rFonts w:ascii="標楷體" w:eastAsia="標楷體" w:cs="Times New Roman"/>
        </w:rPr>
      </w:pPr>
      <w:r>
        <w:rPr>
          <w:rFonts w:ascii="標楷體" w:eastAsia="標楷體" w:cs="標楷體" w:hint="eastAsia"/>
        </w:rPr>
        <w:t>3.廠商應於竣工前提供最新之操作與維護（修）手冊、圖說、定期服務資料及其他與設備相關之資料</w:t>
      </w:r>
      <w:r>
        <w:rPr>
          <w:rFonts w:ascii="標楷體" w:eastAsia="標楷體" w:cs="標楷體" w:hint="eastAsia"/>
          <w:b/>
        </w:rPr>
        <w:t>5份</w:t>
      </w:r>
      <w:proofErr w:type="gramStart"/>
      <w:r>
        <w:rPr>
          <w:rFonts w:ascii="標楷體" w:eastAsia="標楷體" w:cs="標楷體" w:hint="eastAsia"/>
        </w:rPr>
        <w:t>（</w:t>
      </w:r>
      <w:proofErr w:type="gramEnd"/>
      <w:r>
        <w:rPr>
          <w:rFonts w:ascii="標楷體" w:eastAsia="標楷體" w:cs="標楷體" w:hint="eastAsia"/>
        </w:rPr>
        <w:t>由機關於招標時載明；未</w:t>
      </w:r>
      <w:proofErr w:type="gramStart"/>
      <w:r>
        <w:rPr>
          <w:rFonts w:ascii="標楷體" w:eastAsia="標楷體" w:cs="標楷體" w:hint="eastAsia"/>
        </w:rPr>
        <w:t>載明者</w:t>
      </w:r>
      <w:proofErr w:type="gramEnd"/>
      <w:r>
        <w:rPr>
          <w:rFonts w:ascii="標楷體" w:eastAsia="標楷體" w:cs="標楷體" w:hint="eastAsia"/>
        </w:rPr>
        <w:t>，為5份），使接管單位有足夠能力進行操作及維護（修）工作。</w:t>
      </w:r>
    </w:p>
    <w:p w:rsidR="00E518AE" w:rsidRPr="009A0DAE" w:rsidRDefault="00F56A43" w:rsidP="00F56A43">
      <w:pPr>
        <w:pStyle w:val="af0"/>
        <w:spacing w:line="240" w:lineRule="atLeast"/>
        <w:ind w:left="851" w:hanging="567"/>
        <w:textDirection w:val="lrTbV"/>
        <w:rPr>
          <w:rFonts w:ascii="標楷體" w:eastAsia="標楷體" w:cs="Times New Roman"/>
        </w:rPr>
      </w:pPr>
      <w:r w:rsidRPr="009A0DAE">
        <w:rPr>
          <w:rFonts w:ascii="標楷體" w:eastAsia="標楷體" w:cs="標楷體"/>
        </w:rPr>
        <w:t xml:space="preserve"> </w:t>
      </w:r>
      <w:r w:rsidR="00E518AE" w:rsidRPr="009A0DAE">
        <w:rPr>
          <w:rFonts w:ascii="標楷體" w:eastAsia="標楷體" w:cs="標楷體"/>
        </w:rPr>
        <w:t>(</w:t>
      </w:r>
      <w:r w:rsidR="00E518AE" w:rsidRPr="009A0DAE">
        <w:rPr>
          <w:rFonts w:ascii="標楷體" w:eastAsia="標楷體" w:cs="標楷體" w:hint="eastAsia"/>
        </w:rPr>
        <w:t>三</w:t>
      </w:r>
      <w:r w:rsidR="00E518AE" w:rsidRPr="009A0DAE">
        <w:rPr>
          <w:rFonts w:ascii="標楷體" w:eastAsia="標楷體" w:cs="標楷體"/>
        </w:rPr>
        <w:t>)</w:t>
      </w:r>
      <w:r w:rsidR="00E518AE" w:rsidRPr="009A0DAE">
        <w:rPr>
          <w:rFonts w:ascii="標楷體" w:eastAsia="標楷體" w:cs="標楷體" w:hint="eastAsia"/>
        </w:rPr>
        <w:t>在教育訓練開始時，廠商應將所有操作與維護資料備妥，並於驗收</w:t>
      </w:r>
      <w:proofErr w:type="gramStart"/>
      <w:r w:rsidR="00E518AE" w:rsidRPr="009A0DAE">
        <w:rPr>
          <w:rFonts w:ascii="標楷體" w:eastAsia="標楷體" w:cs="標楷體" w:hint="eastAsia"/>
        </w:rPr>
        <w:t>前依核可</w:t>
      </w:r>
      <w:proofErr w:type="gramEnd"/>
      <w:r w:rsidR="00E518AE" w:rsidRPr="009A0DAE">
        <w:rPr>
          <w:rFonts w:ascii="標楷體" w:eastAsia="標楷體" w:cs="標楷體" w:hint="eastAsia"/>
        </w:rPr>
        <w:t>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F56A43" w:rsidRDefault="00F56A43" w:rsidP="00F56A43">
      <w:pPr>
        <w:spacing w:line="240" w:lineRule="atLeast"/>
        <w:ind w:left="1560" w:hanging="426"/>
        <w:jc w:val="both"/>
        <w:rPr>
          <w:rFonts w:ascii="標楷體" w:eastAsia="標楷體"/>
          <w:sz w:val="28"/>
          <w:szCs w:val="28"/>
        </w:rPr>
      </w:pPr>
      <w:r>
        <w:rPr>
          <w:rFonts w:ascii="標楷體" w:eastAsia="標楷體" w:cs="標楷體" w:hint="eastAsia"/>
          <w:sz w:val="28"/>
          <w:szCs w:val="28"/>
        </w:rPr>
        <w:t>(1)非</w:t>
      </w:r>
      <w:proofErr w:type="gramStart"/>
      <w:r>
        <w:rPr>
          <w:rFonts w:ascii="標楷體" w:eastAsia="標楷體" w:cs="標楷體" w:hint="eastAsia"/>
          <w:sz w:val="28"/>
          <w:szCs w:val="28"/>
        </w:rPr>
        <w:t>結構物由廠商</w:t>
      </w:r>
      <w:proofErr w:type="gramEnd"/>
      <w:r>
        <w:rPr>
          <w:rFonts w:ascii="標楷體" w:eastAsia="標楷體" w:cs="標楷體" w:hint="eastAsia"/>
          <w:b/>
          <w:sz w:val="28"/>
          <w:szCs w:val="28"/>
        </w:rPr>
        <w:t>保固3年</w:t>
      </w:r>
      <w:r>
        <w:rPr>
          <w:rFonts w:ascii="標楷體" w:eastAsia="標楷體" w:cs="標楷體" w:hint="eastAsia"/>
          <w:sz w:val="28"/>
          <w:szCs w:val="28"/>
        </w:rPr>
        <w:t>（由機關於招標時載明；未</w:t>
      </w:r>
      <w:proofErr w:type="gramStart"/>
      <w:r>
        <w:rPr>
          <w:rFonts w:ascii="標楷體" w:eastAsia="標楷體" w:cs="標楷體" w:hint="eastAsia"/>
          <w:sz w:val="28"/>
          <w:szCs w:val="28"/>
        </w:rPr>
        <w:t>載明者</w:t>
      </w:r>
      <w:proofErr w:type="gramEnd"/>
      <w:r>
        <w:rPr>
          <w:rFonts w:ascii="標楷體" w:eastAsia="標楷體" w:cs="標楷體" w:hint="eastAsia"/>
          <w:sz w:val="28"/>
          <w:szCs w:val="28"/>
        </w:rPr>
        <w:t>，為1年）；</w:t>
      </w:r>
    </w:p>
    <w:p w:rsidR="00F56A43" w:rsidRDefault="00F56A43" w:rsidP="00F56A43">
      <w:pPr>
        <w:spacing w:line="240" w:lineRule="atLeast"/>
        <w:ind w:left="1560" w:hanging="426"/>
        <w:jc w:val="both"/>
        <w:rPr>
          <w:rFonts w:ascii="標楷體" w:eastAsia="標楷體" w:cs="標楷體"/>
          <w:sz w:val="28"/>
          <w:szCs w:val="28"/>
        </w:rPr>
      </w:pPr>
      <w:r>
        <w:rPr>
          <w:rFonts w:ascii="標楷體" w:eastAsia="標楷體" w:cs="標楷體" w:hint="eastAsia"/>
          <w:sz w:val="28"/>
          <w:szCs w:val="28"/>
        </w:rPr>
        <w:t>(2)結構物，包括護岸、護坡、駁坎、排水溝、涵管、箱涵、擋土牆、防砂壩、建築物、道路、橋樑等，由廠商</w:t>
      </w:r>
      <w:r>
        <w:rPr>
          <w:rFonts w:ascii="標楷體" w:eastAsia="標楷體" w:cs="標楷體" w:hint="eastAsia"/>
          <w:b/>
          <w:sz w:val="28"/>
          <w:szCs w:val="28"/>
        </w:rPr>
        <w:t>保固5年</w:t>
      </w:r>
      <w:proofErr w:type="gramStart"/>
      <w:r>
        <w:rPr>
          <w:rFonts w:ascii="標楷體" w:eastAsia="標楷體" w:cs="標楷體" w:hint="eastAsia"/>
          <w:sz w:val="28"/>
          <w:szCs w:val="28"/>
        </w:rPr>
        <w:t>（</w:t>
      </w:r>
      <w:proofErr w:type="gramEnd"/>
      <w:r>
        <w:rPr>
          <w:rFonts w:ascii="標楷體" w:eastAsia="標楷體" w:cs="標楷體" w:hint="eastAsia"/>
          <w:sz w:val="28"/>
          <w:szCs w:val="28"/>
        </w:rPr>
        <w:t>由機關於招標時視個案特性載明；未</w:t>
      </w:r>
      <w:proofErr w:type="gramStart"/>
      <w:r>
        <w:rPr>
          <w:rFonts w:ascii="標楷體" w:eastAsia="標楷體" w:cs="標楷體" w:hint="eastAsia"/>
          <w:sz w:val="28"/>
          <w:szCs w:val="28"/>
        </w:rPr>
        <w:t>載明者</w:t>
      </w:r>
      <w:proofErr w:type="gramEnd"/>
      <w:r>
        <w:rPr>
          <w:rFonts w:ascii="標楷體" w:eastAsia="標楷體" w:cs="標楷體" w:hint="eastAsia"/>
          <w:sz w:val="28"/>
          <w:szCs w:val="28"/>
        </w:rPr>
        <w:t>，為5年）。</w:t>
      </w:r>
    </w:p>
    <w:p w:rsidR="00F56A43" w:rsidRDefault="00F56A43" w:rsidP="00F56A43">
      <w:pPr>
        <w:spacing w:line="240" w:lineRule="atLeast"/>
        <w:ind w:left="1560" w:hanging="426"/>
        <w:jc w:val="both"/>
        <w:rPr>
          <w:rFonts w:ascii="標楷體" w:eastAsia="標楷體" w:cs="標楷體"/>
          <w:sz w:val="28"/>
          <w:szCs w:val="28"/>
        </w:rPr>
      </w:pPr>
      <w:r>
        <w:rPr>
          <w:rFonts w:ascii="標楷體" w:eastAsia="標楷體" w:cs="標楷體" w:hint="eastAsia"/>
          <w:sz w:val="28"/>
          <w:szCs w:val="28"/>
        </w:rPr>
        <w:t>(3)臨時設施之保固期為其使用期間。</w:t>
      </w:r>
    </w:p>
    <w:p w:rsidR="00F56A43" w:rsidRDefault="00F56A43" w:rsidP="00F56A43">
      <w:pPr>
        <w:spacing w:line="240" w:lineRule="atLeast"/>
        <w:ind w:left="1560" w:hanging="426"/>
        <w:jc w:val="both"/>
        <w:rPr>
          <w:rFonts w:ascii="標楷體" w:eastAsia="標楷體" w:cs="標楷體"/>
          <w:sz w:val="28"/>
          <w:szCs w:val="28"/>
        </w:rPr>
      </w:pPr>
      <w:r>
        <w:rPr>
          <w:rFonts w:ascii="標楷體" w:eastAsia="標楷體" w:cs="標楷體" w:hint="eastAsia"/>
          <w:sz w:val="28"/>
          <w:szCs w:val="28"/>
        </w:rPr>
        <w:t>(4)</w:t>
      </w:r>
      <w:proofErr w:type="gramStart"/>
      <w:r>
        <w:rPr>
          <w:rFonts w:ascii="標楷體" w:eastAsia="標楷體" w:cs="標楷體" w:hint="eastAsia"/>
          <w:sz w:val="28"/>
          <w:szCs w:val="28"/>
        </w:rPr>
        <w:t>植栽由廠商</w:t>
      </w:r>
      <w:proofErr w:type="gramEnd"/>
      <w:r>
        <w:rPr>
          <w:rFonts w:ascii="標楷體" w:eastAsia="標楷體" w:cs="標楷體" w:hint="eastAsia"/>
          <w:sz w:val="28"/>
          <w:szCs w:val="28"/>
        </w:rPr>
        <w:t>保固</w:t>
      </w:r>
      <w:r>
        <w:rPr>
          <w:rFonts w:ascii="標楷體" w:eastAsia="標楷體" w:cs="標楷體" w:hint="eastAsia"/>
          <w:b/>
          <w:sz w:val="28"/>
          <w:szCs w:val="28"/>
        </w:rPr>
        <w:t>壹年</w:t>
      </w:r>
      <w:r>
        <w:rPr>
          <w:rFonts w:ascii="標楷體" w:eastAsia="標楷體" w:cs="標楷體" w:hint="eastAsia"/>
          <w:sz w:val="28"/>
          <w:szCs w:val="28"/>
        </w:rPr>
        <w:t>。</w:t>
      </w:r>
    </w:p>
    <w:p w:rsidR="009D5E49" w:rsidRPr="009A0DAE" w:rsidRDefault="00F56A43" w:rsidP="00F56A43">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 xml:space="preserve"> </w:t>
      </w:r>
      <w:r w:rsidR="009D5E49" w:rsidRPr="009A0DAE">
        <w:rPr>
          <w:rFonts w:ascii="標楷體" w:eastAsia="標楷體" w:cs="標楷體"/>
          <w:sz w:val="28"/>
          <w:szCs w:val="28"/>
        </w:rPr>
        <w:t>(</w:t>
      </w:r>
      <w:r w:rsidR="009D5E49" w:rsidRPr="009A0DAE">
        <w:rPr>
          <w:rFonts w:ascii="標楷體" w:eastAsia="標楷體" w:cs="標楷體" w:hint="eastAsia"/>
          <w:sz w:val="28"/>
          <w:szCs w:val="28"/>
        </w:rPr>
        <w:t>二</w:t>
      </w:r>
      <w:r w:rsidR="009D5E49"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w:t>
      </w:r>
      <w:proofErr w:type="gramStart"/>
      <w:r w:rsidR="003A1D79" w:rsidRPr="009A0DAE">
        <w:rPr>
          <w:rFonts w:ascii="標楷體" w:eastAsia="標楷體" w:cs="標楷體" w:hint="eastAsia"/>
          <w:sz w:val="28"/>
          <w:szCs w:val="28"/>
        </w:rPr>
        <w:t>損裂、</w:t>
      </w:r>
      <w:proofErr w:type="gramEnd"/>
      <w:r w:rsidR="003A1D79" w:rsidRPr="009A0DAE">
        <w:rPr>
          <w:rFonts w:ascii="標楷體" w:eastAsia="標楷體" w:cs="標楷體" w:hint="eastAsia"/>
          <w:sz w:val="28"/>
          <w:szCs w:val="28"/>
        </w:rPr>
        <w:t>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w:t>
      </w:r>
      <w:r w:rsidRPr="009A0DAE">
        <w:rPr>
          <w:rFonts w:ascii="標楷體" w:eastAsia="標楷體" w:cs="標楷體" w:hint="eastAsia"/>
          <w:sz w:val="28"/>
          <w:szCs w:val="28"/>
        </w:rPr>
        <w:lastRenderedPageBreak/>
        <w:t>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w:t>
      </w:r>
      <w:r w:rsidR="009852B9" w:rsidRPr="009852B9">
        <w:rPr>
          <w:rFonts w:ascii="標楷體" w:eastAsia="標楷體" w:hint="eastAsia"/>
          <w:sz w:val="28"/>
          <w:szCs w:val="28"/>
        </w:rPr>
        <w:t>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r w:rsidRPr="009A0DAE">
        <w:rPr>
          <w:rFonts w:ascii="標楷體" w:eastAsia="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proofErr w:type="gramStart"/>
      <w:r w:rsidR="00FE43E4" w:rsidRPr="009A0DAE">
        <w:rPr>
          <w:rFonts w:ascii="標楷體" w:eastAsia="標楷體" w:cs="標楷體" w:hint="eastAsia"/>
          <w:sz w:val="28"/>
          <w:szCs w:val="28"/>
        </w:rPr>
        <w:t>＿</w:t>
      </w:r>
      <w:proofErr w:type="gramEnd"/>
      <w:r w:rsidR="00FE43E4" w:rsidRPr="009A0DAE">
        <w:rPr>
          <w:rFonts w:ascii="標楷體" w:eastAsia="標楷體" w:hAnsi="標楷體" w:cs="標楷體"/>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w:t>
      </w:r>
      <w:proofErr w:type="gramStart"/>
      <w:r w:rsidR="00FE43E4" w:rsidRPr="009A0DAE">
        <w:rPr>
          <w:rFonts w:ascii="標楷體" w:eastAsia="標楷體" w:cs="標楷體" w:hint="eastAsia"/>
          <w:sz w:val="28"/>
          <w:szCs w:val="28"/>
        </w:rPr>
        <w:t>載明者</w:t>
      </w:r>
      <w:proofErr w:type="gramEnd"/>
      <w:r w:rsidR="00FE43E4" w:rsidRPr="009A0DAE">
        <w:rPr>
          <w:rFonts w:ascii="標楷體" w:eastAsia="標楷體" w:cs="標楷體" w:hint="eastAsia"/>
          <w:sz w:val="28"/>
          <w:szCs w:val="28"/>
        </w:rPr>
        <w:t>，為</w:t>
      </w:r>
      <w:r w:rsidR="0035768B" w:rsidRPr="0055657B">
        <w:rPr>
          <w:rFonts w:ascii="標楷體" w:eastAsia="標楷體" w:cs="標楷體" w:hint="eastAsia"/>
          <w:color w:val="FF0000"/>
          <w:sz w:val="28"/>
          <w:szCs w:val="28"/>
          <w:u w:val="single"/>
        </w:rPr>
        <w:t>1</w:t>
      </w:r>
      <w:r w:rsidR="00FE43E4" w:rsidRPr="009A0DAE">
        <w:rPr>
          <w:rFonts w:ascii="標楷體" w:eastAsia="標楷體" w:cs="標楷體"/>
          <w:sz w:val="28"/>
          <w:szCs w:val="28"/>
        </w:rPr>
        <w:t>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proofErr w:type="gramStart"/>
      <w:r w:rsidR="006D795D">
        <w:rPr>
          <w:rFonts w:ascii="標楷體" w:eastAsia="標楷體" w:hAnsi="標楷體" w:hint="eastAsia"/>
          <w:color w:val="000000" w:themeColor="text1"/>
          <w:sz w:val="28"/>
          <w:szCs w:val="28"/>
        </w:rPr>
        <w:t>▓</w:t>
      </w:r>
      <w:proofErr w:type="gramEnd"/>
      <w:r w:rsidR="002B7457" w:rsidRPr="009A0DAE">
        <w:rPr>
          <w:rFonts w:ascii="標楷體" w:eastAsia="標楷體" w:hint="eastAsia"/>
          <w:sz w:val="28"/>
          <w:szCs w:val="28"/>
        </w:rPr>
        <w:t>結算驗收證明書所載結算總價，並加計可歸責於廠商之驗收扣款金額；□原契約總金額</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由機關於招標時勾選；未勾選者，為第1選項</w:t>
      </w:r>
      <w:proofErr w:type="gramStart"/>
      <w:r w:rsidR="002B7457" w:rsidRPr="009A0DAE">
        <w:rPr>
          <w:rFonts w:ascii="標楷體" w:eastAsia="標楷體" w:hint="eastAsia"/>
          <w:sz w:val="28"/>
          <w:szCs w:val="28"/>
        </w:rPr>
        <w:t>）</w:t>
      </w:r>
      <w:proofErr w:type="gramEnd"/>
      <w:r w:rsidR="002B7457" w:rsidRPr="009A0DAE">
        <w:rPr>
          <w:rFonts w:ascii="標楷體" w:eastAsia="標楷體" w:hint="eastAsia"/>
          <w:sz w:val="28"/>
          <w:szCs w:val="28"/>
        </w:rPr>
        <w:t>。有契約變更之情形者，雙方得就變更之部分另為協議（例如契約變更新增項目或數量之金額）。</w:t>
      </w:r>
    </w:p>
    <w:p w:rsidR="006D795D" w:rsidRDefault="006D795D" w:rsidP="006D795D">
      <w:pPr>
        <w:adjustRightInd/>
        <w:ind w:left="840" w:hanging="556"/>
        <w:jc w:val="both"/>
        <w:rPr>
          <w:rFonts w:ascii="標楷體" w:eastAsia="標楷體" w:hAnsi="標楷體"/>
          <w:color w:val="002060"/>
          <w:sz w:val="28"/>
          <w:szCs w:val="28"/>
        </w:rPr>
      </w:pPr>
      <w:r>
        <w:rPr>
          <w:rFonts w:ascii="標楷體" w:eastAsia="標楷體" w:hint="eastAsia"/>
          <w:color w:val="002060"/>
          <w:sz w:val="28"/>
          <w:szCs w:val="28"/>
        </w:rPr>
        <w:t>(十二)</w:t>
      </w:r>
      <w:r>
        <w:rPr>
          <w:rFonts w:ascii="標楷體" w:eastAsia="標楷體" w:hAnsi="標楷體" w:hint="eastAsia"/>
          <w:color w:val="002060"/>
          <w:sz w:val="28"/>
          <w:szCs w:val="28"/>
        </w:rPr>
        <w:t>未依契約規定辦理保險者，處以減價</w:t>
      </w:r>
      <w:r>
        <w:rPr>
          <w:rFonts w:ascii="標楷體" w:eastAsia="標楷體" w:hAnsi="標楷體" w:hint="eastAsia"/>
          <w:color w:val="0D0D0D"/>
          <w:sz w:val="22"/>
          <w:szCs w:val="22"/>
        </w:rPr>
        <w:t>■</w:t>
      </w:r>
      <w:r>
        <w:rPr>
          <w:rFonts w:ascii="標楷體" w:eastAsia="標楷體" w:hAnsi="標楷體" w:hint="eastAsia"/>
          <w:color w:val="002060"/>
          <w:sz w:val="28"/>
          <w:szCs w:val="28"/>
        </w:rPr>
        <w:t>保險項目之契約價金80%□新臺幣</w:t>
      </w:r>
      <w:r>
        <w:rPr>
          <w:rFonts w:ascii="標楷體" w:eastAsia="標楷體" w:hAnsi="標楷體" w:hint="eastAsia"/>
          <w:color w:val="002060"/>
          <w:sz w:val="28"/>
          <w:szCs w:val="28"/>
          <w:u w:val="single"/>
        </w:rPr>
        <w:t xml:space="preserve">   </w:t>
      </w:r>
      <w:r>
        <w:rPr>
          <w:rFonts w:ascii="標楷體" w:eastAsia="標楷體" w:hAnsi="標楷體" w:hint="eastAsia"/>
          <w:color w:val="002060"/>
          <w:sz w:val="28"/>
          <w:szCs w:val="28"/>
        </w:rPr>
        <w:t>元，並處以</w:t>
      </w:r>
      <w:r>
        <w:rPr>
          <w:rFonts w:ascii="標楷體" w:eastAsia="標楷體" w:hAnsi="標楷體" w:hint="eastAsia"/>
          <w:color w:val="0D0D0D"/>
          <w:sz w:val="22"/>
          <w:szCs w:val="22"/>
        </w:rPr>
        <w:t>■</w:t>
      </w:r>
      <w:r>
        <w:rPr>
          <w:rFonts w:ascii="標楷體" w:eastAsia="標楷體" w:hAnsi="標楷體" w:hint="eastAsia"/>
          <w:color w:val="002060"/>
          <w:sz w:val="28"/>
          <w:szCs w:val="28"/>
        </w:rPr>
        <w:t>前述減價金額20%□新臺幣</w:t>
      </w:r>
      <w:r>
        <w:rPr>
          <w:rFonts w:ascii="標楷體" w:eastAsia="標楷體" w:hAnsi="標楷體" w:hint="eastAsia"/>
          <w:color w:val="002060"/>
          <w:sz w:val="28"/>
          <w:szCs w:val="28"/>
          <w:u w:val="single"/>
        </w:rPr>
        <w:t xml:space="preserve">   </w:t>
      </w:r>
      <w:r>
        <w:rPr>
          <w:rFonts w:ascii="標楷體" w:eastAsia="標楷體" w:hAnsi="標楷體" w:hint="eastAsia"/>
          <w:color w:val="002060"/>
          <w:sz w:val="28"/>
          <w:szCs w:val="28"/>
        </w:rPr>
        <w:t>元之違約金。</w:t>
      </w:r>
    </w:p>
    <w:p w:rsidR="006D795D" w:rsidRDefault="006D795D" w:rsidP="006D795D">
      <w:pPr>
        <w:adjustRightInd/>
        <w:ind w:left="840" w:hanging="556"/>
        <w:jc w:val="both"/>
        <w:rPr>
          <w:rFonts w:ascii="標楷體" w:eastAsia="標楷體" w:hAnsi="標楷體"/>
          <w:color w:val="002060"/>
          <w:sz w:val="28"/>
          <w:szCs w:val="28"/>
        </w:rPr>
      </w:pPr>
      <w:r>
        <w:rPr>
          <w:rFonts w:ascii="標楷體" w:eastAsia="標楷體" w:hint="eastAsia"/>
          <w:color w:val="002060"/>
          <w:sz w:val="28"/>
          <w:szCs w:val="28"/>
        </w:rPr>
        <w:t>(十三)</w:t>
      </w:r>
      <w:r>
        <w:rPr>
          <w:rFonts w:ascii="標楷體" w:eastAsia="標楷體" w:hAnsi="標楷體" w:hint="eastAsia"/>
          <w:color w:val="002060"/>
          <w:sz w:val="28"/>
          <w:szCs w:val="28"/>
        </w:rPr>
        <w:t>投保內容未符契約規定者，處以減價</w:t>
      </w:r>
      <w:r>
        <w:rPr>
          <w:rFonts w:ascii="標楷體" w:eastAsia="標楷體" w:hAnsi="標楷體" w:hint="eastAsia"/>
          <w:color w:val="0D0D0D"/>
          <w:sz w:val="22"/>
          <w:szCs w:val="22"/>
        </w:rPr>
        <w:t>■</w:t>
      </w:r>
      <w:r>
        <w:rPr>
          <w:rFonts w:ascii="標楷體" w:eastAsia="標楷體" w:hAnsi="標楷體" w:hint="eastAsia"/>
          <w:color w:val="002060"/>
          <w:sz w:val="28"/>
          <w:szCs w:val="28"/>
        </w:rPr>
        <w:t>保險項目之契約價金80%□新</w:t>
      </w:r>
      <w:r>
        <w:rPr>
          <w:rFonts w:ascii="標楷體" w:eastAsia="標楷體" w:hAnsi="標楷體" w:hint="eastAsia"/>
          <w:color w:val="002060"/>
          <w:sz w:val="28"/>
          <w:szCs w:val="28"/>
        </w:rPr>
        <w:lastRenderedPageBreak/>
        <w:t>臺幣</w:t>
      </w:r>
      <w:r>
        <w:rPr>
          <w:rFonts w:ascii="標楷體" w:eastAsia="標楷體" w:hAnsi="標楷體" w:hint="eastAsia"/>
          <w:color w:val="002060"/>
          <w:sz w:val="28"/>
          <w:szCs w:val="28"/>
          <w:u w:val="single"/>
        </w:rPr>
        <w:t xml:space="preserve">   </w:t>
      </w:r>
      <w:r>
        <w:rPr>
          <w:rFonts w:ascii="標楷體" w:eastAsia="標楷體" w:hAnsi="標楷體" w:hint="eastAsia"/>
          <w:color w:val="002060"/>
          <w:sz w:val="28"/>
          <w:szCs w:val="28"/>
        </w:rPr>
        <w:t>元，並處以</w:t>
      </w:r>
      <w:r>
        <w:rPr>
          <w:rFonts w:ascii="標楷體" w:eastAsia="標楷體" w:hAnsi="標楷體" w:hint="eastAsia"/>
          <w:color w:val="0D0D0D"/>
          <w:sz w:val="22"/>
          <w:szCs w:val="22"/>
        </w:rPr>
        <w:t>■</w:t>
      </w:r>
      <w:r>
        <w:rPr>
          <w:rFonts w:ascii="標楷體" w:eastAsia="標楷體" w:hAnsi="標楷體" w:hint="eastAsia"/>
          <w:color w:val="002060"/>
          <w:sz w:val="28"/>
          <w:szCs w:val="28"/>
        </w:rPr>
        <w:t>前述減價金額20%□新臺幣</w:t>
      </w:r>
      <w:r>
        <w:rPr>
          <w:rFonts w:ascii="標楷體" w:eastAsia="標楷體" w:hAnsi="標楷體" w:hint="eastAsia"/>
          <w:color w:val="002060"/>
          <w:sz w:val="28"/>
          <w:szCs w:val="28"/>
          <w:u w:val="single"/>
        </w:rPr>
        <w:t xml:space="preserve">   </w:t>
      </w:r>
      <w:r>
        <w:rPr>
          <w:rFonts w:ascii="標楷體" w:eastAsia="標楷體" w:hAnsi="標楷體" w:hint="eastAsia"/>
          <w:color w:val="002060"/>
          <w:sz w:val="28"/>
          <w:szCs w:val="28"/>
        </w:rPr>
        <w:t>元之違約金。</w:t>
      </w:r>
    </w:p>
    <w:p w:rsidR="006D795D" w:rsidRDefault="006D795D" w:rsidP="006D795D">
      <w:pPr>
        <w:adjustRightInd/>
        <w:ind w:left="840" w:hanging="556"/>
        <w:jc w:val="both"/>
        <w:rPr>
          <w:rFonts w:ascii="標楷體" w:eastAsia="標楷體" w:hAnsi="標楷體" w:cs="標楷體"/>
          <w:color w:val="002060"/>
          <w:sz w:val="28"/>
          <w:szCs w:val="28"/>
        </w:rPr>
      </w:pPr>
      <w:r>
        <w:rPr>
          <w:rFonts w:ascii="標楷體" w:eastAsia="標楷體" w:hint="eastAsia"/>
          <w:color w:val="002060"/>
          <w:sz w:val="28"/>
          <w:szCs w:val="28"/>
        </w:rPr>
        <w:t>(十四)</w:t>
      </w:r>
      <w:r>
        <w:rPr>
          <w:rFonts w:ascii="標楷體" w:eastAsia="標楷體" w:hAnsi="標楷體" w:hint="eastAsia"/>
          <w:color w:val="002060"/>
          <w:sz w:val="28"/>
          <w:szCs w:val="28"/>
        </w:rPr>
        <w:t>保險單及收據未於契約規定期限內</w:t>
      </w:r>
      <w:r>
        <w:rPr>
          <w:rFonts w:ascii="標楷體" w:eastAsia="標楷體" w:hAnsi="標楷體" w:cs="標楷體" w:hint="eastAsia"/>
          <w:color w:val="002060"/>
          <w:sz w:val="28"/>
          <w:szCs w:val="28"/>
        </w:rPr>
        <w:t>交機關收執時，將自交付</w:t>
      </w:r>
      <w:proofErr w:type="gramStart"/>
      <w:r>
        <w:rPr>
          <w:rFonts w:ascii="標楷體" w:eastAsia="標楷體" w:hAnsi="標楷體" w:cs="標楷體" w:hint="eastAsia"/>
          <w:color w:val="002060"/>
          <w:sz w:val="28"/>
          <w:szCs w:val="28"/>
        </w:rPr>
        <w:t>期限屆至翌日起</w:t>
      </w:r>
      <w:proofErr w:type="gramEnd"/>
      <w:r>
        <w:rPr>
          <w:rFonts w:ascii="標楷體" w:eastAsia="標楷體" w:hAnsi="標楷體" w:cs="標楷體" w:hint="eastAsia"/>
          <w:color w:val="002060"/>
          <w:sz w:val="28"/>
          <w:szCs w:val="28"/>
        </w:rPr>
        <w:t>至交付前1日止核算，每逾1日繳納</w:t>
      </w:r>
      <w:r>
        <w:rPr>
          <w:rFonts w:ascii="標楷體" w:eastAsia="標楷體" w:hAnsi="標楷體" w:hint="eastAsia"/>
          <w:color w:val="0D0D0D"/>
          <w:sz w:val="22"/>
          <w:szCs w:val="22"/>
        </w:rPr>
        <w:t>■</w:t>
      </w:r>
      <w:r>
        <w:rPr>
          <w:rFonts w:ascii="標楷體" w:eastAsia="標楷體" w:hAnsi="標楷體" w:hint="eastAsia"/>
          <w:color w:val="002060"/>
          <w:sz w:val="28"/>
          <w:szCs w:val="28"/>
        </w:rPr>
        <w:t>保險項目之契約價金</w:t>
      </w:r>
      <w:r>
        <w:rPr>
          <w:rFonts w:ascii="標楷體" w:eastAsia="標楷體" w:hAnsi="標楷體" w:cs="標楷體" w:hint="eastAsia"/>
          <w:color w:val="002060"/>
          <w:sz w:val="28"/>
          <w:szCs w:val="28"/>
        </w:rPr>
        <w:t>0.1%</w:t>
      </w:r>
      <w:r>
        <w:rPr>
          <w:rFonts w:ascii="標楷體" w:eastAsia="標楷體" w:hAnsi="標楷體" w:hint="eastAsia"/>
          <w:color w:val="002060"/>
          <w:sz w:val="28"/>
          <w:szCs w:val="28"/>
          <w:shd w:val="clear" w:color="auto" w:fill="FFFFFF"/>
        </w:rPr>
        <w:t>□</w:t>
      </w:r>
      <w:r>
        <w:rPr>
          <w:rFonts w:ascii="標楷體" w:eastAsia="標楷體" w:hAnsi="標楷體" w:hint="eastAsia"/>
          <w:color w:val="002060"/>
          <w:sz w:val="28"/>
          <w:szCs w:val="28"/>
          <w:u w:val="single"/>
          <w:shd w:val="clear" w:color="auto" w:fill="FFFFFF"/>
        </w:rPr>
        <w:t xml:space="preserve">             </w:t>
      </w:r>
      <w:r>
        <w:rPr>
          <w:rFonts w:ascii="標楷體" w:eastAsia="標楷體" w:hAnsi="標楷體" w:cs="標楷體" w:hint="eastAsia"/>
          <w:color w:val="002060"/>
          <w:sz w:val="28"/>
          <w:szCs w:val="28"/>
        </w:rPr>
        <w:t>之違約金。</w:t>
      </w:r>
    </w:p>
    <w:p w:rsidR="006D795D" w:rsidRDefault="006D795D" w:rsidP="006D795D">
      <w:pPr>
        <w:adjustRightInd/>
        <w:ind w:left="840" w:hanging="556"/>
        <w:jc w:val="both"/>
        <w:rPr>
          <w:rFonts w:ascii="標楷體" w:eastAsia="標楷體" w:hAnsi="標楷體"/>
          <w:color w:val="002060"/>
          <w:sz w:val="28"/>
          <w:szCs w:val="28"/>
        </w:rPr>
      </w:pPr>
      <w:r>
        <w:rPr>
          <w:rFonts w:ascii="標楷體" w:eastAsia="標楷體" w:hint="eastAsia"/>
          <w:color w:val="002060"/>
          <w:sz w:val="28"/>
          <w:szCs w:val="28"/>
        </w:rPr>
        <w:t>(十五)</w:t>
      </w:r>
      <w:r>
        <w:rPr>
          <w:rFonts w:ascii="標楷體" w:eastAsia="標楷體" w:hAnsi="標楷體" w:hint="eastAsia"/>
          <w:color w:val="002060"/>
          <w:sz w:val="28"/>
          <w:szCs w:val="28"/>
        </w:rPr>
        <w:t>因未辦理保險或投保內容未符契約規定致保險範圍不足或未能自保險人獲得足額理賠者，其損失或損害賠償，由廠商負擔全責。</w:t>
      </w: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6D795D" w:rsidP="003349AC">
      <w:pPr>
        <w:pStyle w:val="71"/>
        <w:spacing w:line="240" w:lineRule="atLeast"/>
        <w:ind w:left="1135" w:hanging="284"/>
        <w:jc w:val="both"/>
        <w:textDirection w:val="lrTbV"/>
        <w:rPr>
          <w:rFonts w:ascii="標楷體" w:eastAsia="標楷體"/>
          <w:spacing w:val="0"/>
          <w:sz w:val="28"/>
          <w:szCs w:val="28"/>
        </w:rPr>
      </w:pPr>
      <w:proofErr w:type="gramStart"/>
      <w:r>
        <w:rPr>
          <w:rFonts w:ascii="標楷體" w:eastAsia="標楷體" w:hAnsi="標楷體" w:hint="eastAsia"/>
          <w:color w:val="000000" w:themeColor="text1"/>
          <w:sz w:val="28"/>
          <w:szCs w:val="28"/>
        </w:rPr>
        <w:t>▓</w:t>
      </w:r>
      <w:proofErr w:type="gramEnd"/>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proofErr w:type="gramStart"/>
      <w:r w:rsidR="00121826">
        <w:rPr>
          <w:rFonts w:ascii="標楷體" w:eastAsia="標楷體" w:hAnsi="標楷體" w:hint="eastAsia"/>
          <w:color w:val="000000" w:themeColor="text1"/>
        </w:rPr>
        <w:t>▓</w:t>
      </w:r>
      <w:proofErr w:type="gramEnd"/>
      <w:r w:rsidRPr="009A0DAE">
        <w:rPr>
          <w:rFonts w:ascii="標楷體" w:eastAsia="標楷體" w:cs="標楷體" w:hint="eastAsia"/>
        </w:rPr>
        <w:t>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121826" w:rsidP="00EE0B12">
      <w:pPr>
        <w:spacing w:line="240" w:lineRule="atLeast"/>
        <w:ind w:left="1440" w:hanging="306"/>
        <w:jc w:val="both"/>
        <w:rPr>
          <w:rFonts w:ascii="標楷體" w:eastAsia="標楷體" w:cs="標楷體"/>
          <w:sz w:val="28"/>
          <w:szCs w:val="28"/>
        </w:rPr>
      </w:pPr>
      <w:proofErr w:type="gramStart"/>
      <w:r>
        <w:rPr>
          <w:rFonts w:ascii="標楷體" w:eastAsia="標楷體" w:hAnsi="標楷體" w:hint="eastAsia"/>
          <w:color w:val="000000" w:themeColor="text1"/>
          <w:sz w:val="28"/>
          <w:szCs w:val="28"/>
        </w:rPr>
        <w:lastRenderedPageBreak/>
        <w:t>▓</w:t>
      </w:r>
      <w:proofErr w:type="gramEnd"/>
      <w:r w:rsidR="00EE0B12" w:rsidRPr="009A0DAE">
        <w:rPr>
          <w:rFonts w:ascii="標楷體" w:eastAsia="標楷體" w:cs="標楷體" w:hint="eastAsia"/>
          <w:sz w:val="28"/>
          <w:szCs w:val="28"/>
        </w:rPr>
        <w:t>契約價金總額之</w:t>
      </w:r>
      <w:r w:rsidRPr="00121826">
        <w:rPr>
          <w:rFonts w:ascii="標楷體" w:eastAsia="標楷體" w:cs="標楷體" w:hint="eastAsia"/>
          <w:b/>
          <w:sz w:val="28"/>
          <w:szCs w:val="28"/>
        </w:rPr>
        <w:t>2</w:t>
      </w:r>
      <w:r w:rsidR="00EE0B12" w:rsidRPr="00121826">
        <w:rPr>
          <w:rFonts w:ascii="標楷體" w:eastAsia="標楷體" w:cs="標楷體" w:hint="eastAsia"/>
          <w:b/>
          <w:sz w:val="28"/>
          <w:szCs w:val="28"/>
        </w:rPr>
        <w:t>倍</w:t>
      </w:r>
      <w:r w:rsidR="00EE0B12" w:rsidRPr="009A0DAE">
        <w:rPr>
          <w:rFonts w:ascii="標楷體" w:eastAsia="標楷體" w:cs="標楷體" w:hint="eastAsia"/>
          <w:sz w:val="28"/>
          <w:szCs w:val="28"/>
        </w:rPr>
        <w:t>。</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w:t>
      </w:r>
      <w:r w:rsidRPr="009A0DAE">
        <w:rPr>
          <w:rFonts w:ascii="標楷體" w:eastAsia="標楷體" w:cs="標楷體" w:hint="eastAsia"/>
          <w:sz w:val="28"/>
          <w:szCs w:val="28"/>
        </w:rPr>
        <w:lastRenderedPageBreak/>
        <w:t>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w:t>
      </w:r>
      <w:r w:rsidR="00121826">
        <w:rPr>
          <w:rFonts w:ascii="標楷體" w:eastAsia="標楷體" w:cs="標楷體" w:hint="eastAsia"/>
          <w:b/>
          <w:sz w:val="28"/>
          <w:szCs w:val="28"/>
        </w:rPr>
        <w:t>3個月</w:t>
      </w:r>
      <w:proofErr w:type="gramStart"/>
      <w:r w:rsidR="00767A16" w:rsidRPr="009A0DAE">
        <w:rPr>
          <w:rFonts w:ascii="標楷體" w:eastAsia="標楷體" w:cs="標楷體" w:hint="eastAsia"/>
          <w:sz w:val="28"/>
          <w:szCs w:val="28"/>
        </w:rPr>
        <w:t>（</w:t>
      </w:r>
      <w:proofErr w:type="gramEnd"/>
      <w:r w:rsidR="00767A16" w:rsidRPr="009A0DAE">
        <w:rPr>
          <w:rFonts w:ascii="標楷體" w:eastAsia="標楷體" w:cs="標楷體" w:hint="eastAsia"/>
          <w:sz w:val="28"/>
          <w:szCs w:val="28"/>
        </w:rPr>
        <w:t>由機關於招標時載明；未</w:t>
      </w:r>
      <w:proofErr w:type="gramStart"/>
      <w:r w:rsidR="00767A16" w:rsidRPr="009A0DAE">
        <w:rPr>
          <w:rFonts w:ascii="標楷體" w:eastAsia="標楷體" w:cs="標楷體" w:hint="eastAsia"/>
          <w:sz w:val="28"/>
          <w:szCs w:val="28"/>
        </w:rPr>
        <w:t>載明者</w:t>
      </w:r>
      <w:proofErr w:type="gramEnd"/>
      <w:r w:rsidR="00767A16" w:rsidRPr="009A0DAE">
        <w:rPr>
          <w:rFonts w:ascii="標楷體" w:eastAsia="標楷體" w:cs="標楷體" w:hint="eastAsia"/>
          <w:sz w:val="28"/>
          <w:szCs w:val="28"/>
        </w:rPr>
        <w:t>，為3個月）內辦理議價程序（應先確認符合限制性招標議價之規定）；其後未依合意之期限辦理或僅部分辦理者，廠商因此增加之必要費用及合理利潤，由機關負擔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lastRenderedPageBreak/>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920361">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920361">
        <w:rPr>
          <w:rFonts w:ascii="標楷體" w:eastAsia="標楷體" w:cs="標楷體" w:hint="eastAsia"/>
          <w:sz w:val="28"/>
          <w:szCs w:val="28"/>
        </w:rPr>
        <w:t>九</w:t>
      </w:r>
      <w:bookmarkStart w:id="1" w:name="_GoBack"/>
      <w:bookmarkEnd w:id="1"/>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proofErr w:type="gramStart"/>
      <w:r w:rsidRPr="00CB24FF">
        <w:rPr>
          <w:rFonts w:ascii="標楷體" w:eastAsia="標楷體" w:cs="標楷體" w:hint="eastAsia"/>
          <w:sz w:val="28"/>
          <w:szCs w:val="28"/>
        </w:rPr>
        <w:t>＿</w:t>
      </w:r>
      <w:proofErr w:type="gramEnd"/>
      <w:r w:rsidRPr="00CB24FF">
        <w:rPr>
          <w:rFonts w:ascii="標楷體" w:eastAsia="標楷體" w:cs="標楷體" w:hint="eastAsia"/>
          <w:sz w:val="28"/>
          <w:szCs w:val="28"/>
        </w:rPr>
        <w:t>%</w:t>
      </w:r>
      <w:r w:rsidR="00EA6128">
        <w:rPr>
          <w:rFonts w:ascii="標楷體" w:eastAsia="標楷體" w:cs="標楷體" w:hint="eastAsia"/>
          <w:sz w:val="28"/>
          <w:szCs w:val="28"/>
        </w:rPr>
        <w:t>（</w:t>
      </w:r>
      <w:r w:rsidRPr="00CB24FF">
        <w:rPr>
          <w:rFonts w:ascii="標楷體" w:eastAsia="標楷體" w:cs="標楷體" w:hint="eastAsia"/>
          <w:sz w:val="28"/>
          <w:szCs w:val="28"/>
        </w:rPr>
        <w:t>由機關於招標時載明；未</w:t>
      </w:r>
      <w:proofErr w:type="gramStart"/>
      <w:r w:rsidRPr="00CB24FF">
        <w:rPr>
          <w:rFonts w:ascii="標楷體" w:eastAsia="標楷體" w:cs="標楷體" w:hint="eastAsia"/>
          <w:sz w:val="28"/>
          <w:szCs w:val="28"/>
        </w:rPr>
        <w:t>載明者</w:t>
      </w:r>
      <w:proofErr w:type="gramEnd"/>
      <w:r w:rsidR="009275B2" w:rsidRPr="002A7DCF">
        <w:rPr>
          <w:rFonts w:ascii="標楷體" w:eastAsia="標楷體" w:cs="標楷體" w:hint="eastAsia"/>
          <w:color w:val="FF0000"/>
          <w:sz w:val="28"/>
          <w:szCs w:val="28"/>
          <w:u w:val="single"/>
        </w:rPr>
        <w:t>，巨額之工程為10%，未達巨額之工程</w:t>
      </w:r>
      <w:r w:rsidRPr="00CB24FF">
        <w:rPr>
          <w:rFonts w:ascii="標楷體" w:eastAsia="標楷體" w:cs="標楷體" w:hint="eastAsia"/>
          <w:sz w:val="28"/>
          <w:szCs w:val="28"/>
        </w:rPr>
        <w:t>為20%</w:t>
      </w:r>
      <w:r w:rsidR="00EA6128">
        <w:rPr>
          <w:rFonts w:ascii="標楷體" w:eastAsia="標楷體" w:cs="標楷體" w:hint="eastAsia"/>
          <w:sz w:val="28"/>
          <w:szCs w:val="28"/>
        </w:rPr>
        <w:t>）</w:t>
      </w:r>
      <w:r w:rsidRPr="00CB24FF">
        <w:rPr>
          <w:rFonts w:ascii="標楷體" w:eastAsia="標楷體" w:cs="標楷體" w:hint="eastAsia"/>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lastRenderedPageBreak/>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9852B9" w:rsidRPr="009852B9">
        <w:rPr>
          <w:rFonts w:ascii="標楷體" w:eastAsia="標楷體" w:cs="標楷體" w:hint="eastAsia"/>
        </w:rPr>
        <w:t>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w:t>
      </w:r>
      <w:r w:rsidR="00422770">
        <w:rPr>
          <w:rFonts w:ascii="標楷體" w:eastAsia="標楷體" w:cs="標楷體" w:hint="eastAsia"/>
          <w:b/>
        </w:rPr>
        <w:t>1個月</w:t>
      </w:r>
      <w:r w:rsidRPr="009A0DAE">
        <w:rPr>
          <w:rFonts w:ascii="標楷體" w:eastAsia="標楷體" w:cs="標楷體" w:hint="eastAsia"/>
        </w:rPr>
        <w:t>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w:t>
      </w:r>
      <w:r w:rsidR="00422770">
        <w:rPr>
          <w:rFonts w:ascii="標楷體" w:eastAsia="標楷體" w:cs="標楷體" w:hint="eastAsia"/>
          <w:b/>
        </w:rPr>
        <w:t>3個月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w:t>
      </w:r>
      <w:r w:rsidRPr="009A0DAE">
        <w:rPr>
          <w:rFonts w:ascii="標楷體" w:eastAsia="標楷體" w:cs="標楷體" w:hint="eastAsia"/>
          <w:sz w:val="28"/>
          <w:szCs w:val="28"/>
        </w:rPr>
        <w:lastRenderedPageBreak/>
        <w:t>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proofErr w:type="gramStart"/>
      <w:r w:rsidR="00422770">
        <w:rPr>
          <w:rFonts w:ascii="標楷體" w:eastAsia="標楷體" w:hAnsi="標楷體" w:hint="eastAsia"/>
          <w:color w:val="000000" w:themeColor="text1"/>
          <w:sz w:val="28"/>
          <w:szCs w:val="28"/>
        </w:rPr>
        <w:t>▓</w:t>
      </w:r>
      <w:proofErr w:type="gramEnd"/>
      <w:r w:rsidR="00C36ED6" w:rsidRPr="009A0DAE">
        <w:rPr>
          <w:rFonts w:ascii="標楷體" w:eastAsia="標楷體" w:cs="標楷體" w:hint="eastAsia"/>
          <w:sz w:val="28"/>
          <w:szCs w:val="28"/>
        </w:rPr>
        <w:t>機關；□本工程</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由機關於招標時勾選；未勾選者，為機關</w:t>
      </w:r>
      <w:proofErr w:type="gramStart"/>
      <w:r w:rsidR="00C36ED6" w:rsidRPr="009A0DAE">
        <w:rPr>
          <w:rFonts w:ascii="標楷體" w:eastAsia="標楷體" w:cs="標楷體" w:hint="eastAsia"/>
          <w:sz w:val="28"/>
          <w:szCs w:val="28"/>
        </w:rPr>
        <w:t>）</w:t>
      </w:r>
      <w:proofErr w:type="gramEnd"/>
      <w:r w:rsidR="00C36ED6" w:rsidRPr="009A0DAE">
        <w:rPr>
          <w:rFonts w:ascii="標楷體" w:eastAsia="標楷體" w:cs="標楷體" w:hint="eastAsia"/>
          <w:sz w:val="28"/>
          <w:szCs w:val="28"/>
        </w:rPr>
        <w:t>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9E4E0D" w:rsidRPr="005F598D">
        <w:rPr>
          <w:rFonts w:ascii="標楷體" w:eastAsia="標楷體" w:cs="標楷體" w:hint="eastAsia"/>
          <w:color w:val="FF0000"/>
          <w:sz w:val="28"/>
          <w:szCs w:val="28"/>
          <w:u w:val="single"/>
        </w:rPr>
        <w:t>機關</w:t>
      </w:r>
      <w:r w:rsidR="00767A16" w:rsidRPr="009A0DAE">
        <w:rPr>
          <w:rFonts w:ascii="標楷體" w:eastAsia="標楷體" w:cs="標楷體" w:hint="eastAsia"/>
          <w:sz w:val="28"/>
          <w:szCs w:val="28"/>
        </w:rPr>
        <w:t>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方未依(2)自名單內選出仲裁人，作為他方選定之仲裁人者，他方得聲請□法院；</w:t>
      </w:r>
      <w:proofErr w:type="gramStart"/>
      <w:r w:rsidR="00422770">
        <w:rPr>
          <w:rFonts w:ascii="標楷體" w:eastAsia="標楷體" w:hAnsi="標楷體" w:hint="eastAsia"/>
          <w:color w:val="000000" w:themeColor="text1"/>
          <w:sz w:val="28"/>
          <w:szCs w:val="28"/>
        </w:rPr>
        <w:t>▓</w:t>
      </w:r>
      <w:proofErr w:type="gramEnd"/>
      <w:r w:rsidRPr="009A0DAE">
        <w:rPr>
          <w:rFonts w:ascii="標楷體" w:eastAsia="標楷體" w:cs="標楷體" w:hint="eastAsia"/>
          <w:sz w:val="28"/>
          <w:szCs w:val="28"/>
        </w:rPr>
        <w:t>指定之仲裁機構（由機關於招標時</w:t>
      </w:r>
      <w:r w:rsidRPr="009A0DAE">
        <w:rPr>
          <w:rFonts w:ascii="標楷體" w:eastAsia="標楷體" w:cs="標楷體" w:hint="eastAsia"/>
          <w:sz w:val="28"/>
          <w:szCs w:val="28"/>
        </w:rPr>
        <w:lastRenderedPageBreak/>
        <w:t>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proofErr w:type="gramStart"/>
      <w:r w:rsidR="00422770">
        <w:rPr>
          <w:rFonts w:ascii="標楷體" w:eastAsia="標楷體" w:hAnsi="標楷體" w:hint="eastAsia"/>
          <w:color w:val="000000" w:themeColor="text1"/>
          <w:sz w:val="28"/>
          <w:szCs w:val="28"/>
        </w:rPr>
        <w:t>▓</w:t>
      </w:r>
      <w:proofErr w:type="gramEnd"/>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proofErr w:type="gramStart"/>
      <w:r w:rsidR="00422770">
        <w:rPr>
          <w:rFonts w:ascii="標楷體" w:eastAsia="標楷體" w:hAnsi="標楷體" w:hint="eastAsia"/>
          <w:color w:val="000000" w:themeColor="text1"/>
          <w:sz w:val="28"/>
          <w:szCs w:val="28"/>
        </w:rPr>
        <w:t>▓</w:t>
      </w:r>
      <w:proofErr w:type="gramEnd"/>
      <w:r w:rsidRPr="009A0DAE">
        <w:rPr>
          <w:rFonts w:ascii="標楷體" w:eastAsia="標楷體" w:cs="標楷體" w:hint="eastAsia"/>
          <w:sz w:val="28"/>
          <w:szCs w:val="28"/>
        </w:rPr>
        <w:t>指定之仲裁機構（由機關於招標時勾選；未勾選者，為指定之仲裁機構</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proofErr w:type="gramStart"/>
      <w:r w:rsidR="00422770">
        <w:rPr>
          <w:rFonts w:ascii="標楷體" w:eastAsia="標楷體" w:hAnsi="標楷體" w:hint="eastAsia"/>
          <w:color w:val="000000" w:themeColor="text1"/>
          <w:sz w:val="28"/>
          <w:szCs w:val="28"/>
        </w:rPr>
        <w:t>▓</w:t>
      </w:r>
      <w:proofErr w:type="gramEnd"/>
      <w:r w:rsidRPr="009A0DAE">
        <w:rPr>
          <w:rFonts w:ascii="標楷體" w:eastAsia="標楷體" w:cs="標楷體" w:hint="eastAsia"/>
          <w:sz w:val="28"/>
          <w:szCs w:val="28"/>
        </w:rPr>
        <w:t>機關所在地；□本工程所在地；□其他：</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＿＿＿＿＿為仲裁地（由機關於招標時載明；未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proofErr w:type="gramStart"/>
      <w:r w:rsidR="00422770">
        <w:rPr>
          <w:rFonts w:ascii="標楷體" w:eastAsia="標楷體" w:hAnsi="標楷體" w:hint="eastAsia"/>
          <w:color w:val="000000" w:themeColor="text1"/>
          <w:sz w:val="28"/>
          <w:szCs w:val="28"/>
        </w:rPr>
        <w:t>▓</w:t>
      </w:r>
      <w:proofErr w:type="gramEnd"/>
      <w:r w:rsidRPr="009A0DAE">
        <w:rPr>
          <w:rFonts w:ascii="標楷體" w:eastAsia="標楷體" w:cs="標楷體" w:hint="eastAsia"/>
          <w:sz w:val="28"/>
          <w:szCs w:val="28"/>
        </w:rPr>
        <w:t>國語及中文正體字；□其他語文：</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F96952" w:rsidRDefault="00767A16" w:rsidP="00F96952">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w:t>
      </w:r>
      <w:r w:rsidR="00F96952" w:rsidRPr="005F598D">
        <w:rPr>
          <w:rFonts w:ascii="標楷體" w:eastAsia="標楷體" w:cs="標楷體" w:hint="eastAsia"/>
          <w:color w:val="FF0000"/>
          <w:sz w:val="28"/>
          <w:szCs w:val="28"/>
          <w:u w:val="single"/>
        </w:rPr>
        <w:t>由機關首長或其指定之機關內部人員擔任召集委員，另由機關聘（派）2位以上之公正人士擔任委員（包括機關人員及外聘人士），共3人以上（應為奇數）組成。廠商得推薦公正人士作為機關聘任委員之參考。</w:t>
      </w:r>
    </w:p>
    <w:p w:rsidR="00767A16" w:rsidRPr="009A0DAE" w:rsidRDefault="00767A16" w:rsidP="007C20CD">
      <w:pPr>
        <w:spacing w:line="240" w:lineRule="atLeast"/>
        <w:ind w:left="1135" w:hanging="284"/>
        <w:jc w:val="both"/>
        <w:rPr>
          <w:rFonts w:ascii="標楷體" w:eastAsia="標楷體" w:cs="標楷體"/>
          <w:sz w:val="28"/>
          <w:szCs w:val="28"/>
        </w:rPr>
      </w:pPr>
      <w:r w:rsidRPr="00AC6623">
        <w:rPr>
          <w:rFonts w:ascii="標楷體" w:eastAsia="標楷體" w:cs="標楷體" w:hint="eastAsia"/>
          <w:color w:val="FF0000"/>
          <w:sz w:val="28"/>
          <w:szCs w:val="28"/>
          <w:u w:val="single"/>
        </w:rPr>
        <w:t>3.</w:t>
      </w:r>
      <w:r w:rsidR="0091247C" w:rsidRPr="0091247C">
        <w:rPr>
          <w:rFonts w:ascii="標楷體" w:eastAsia="標楷體" w:cs="標楷體" w:hint="eastAsia"/>
          <w:sz w:val="28"/>
          <w:szCs w:val="28"/>
        </w:rPr>
        <w:t>當事人之一方得就爭議事項，以書面通知爭議處理小組召集委員，請求小組協調及作成決議，並將</w:t>
      </w:r>
      <w:proofErr w:type="gramStart"/>
      <w:r w:rsidR="0091247C" w:rsidRPr="0091247C">
        <w:rPr>
          <w:rFonts w:ascii="標楷體" w:eastAsia="標楷體" w:cs="標楷體" w:hint="eastAsia"/>
          <w:sz w:val="28"/>
          <w:szCs w:val="28"/>
        </w:rPr>
        <w:t>繕</w:t>
      </w:r>
      <w:proofErr w:type="gramEnd"/>
      <w:r w:rsidR="0091247C" w:rsidRPr="0091247C">
        <w:rPr>
          <w:rFonts w:ascii="標楷體" w:eastAsia="標楷體" w:cs="標楷體" w:hint="eastAsia"/>
          <w:sz w:val="28"/>
          <w:szCs w:val="28"/>
        </w:rPr>
        <w:t>本送達他方。該書面通知應包括爭議標的、爭議事實及參考資料、建議解決方案。他方應於收受通知之次日起14日內</w:t>
      </w:r>
      <w:r w:rsidR="0091247C" w:rsidRPr="00D3573C">
        <w:rPr>
          <w:rFonts w:ascii="標楷體" w:eastAsia="標楷體" w:cs="標楷體" w:hint="eastAsia"/>
          <w:color w:val="FF0000"/>
          <w:sz w:val="28"/>
          <w:szCs w:val="28"/>
          <w:u w:val="single"/>
        </w:rPr>
        <w:t>向召集委員</w:t>
      </w:r>
      <w:r w:rsidR="0091247C" w:rsidRPr="0091247C">
        <w:rPr>
          <w:rFonts w:ascii="標楷體" w:eastAsia="標楷體" w:cs="標楷體" w:hint="eastAsia"/>
          <w:sz w:val="28"/>
          <w:szCs w:val="28"/>
        </w:rPr>
        <w:t>提出書面回應及建議解決方案，並將</w:t>
      </w:r>
      <w:proofErr w:type="gramStart"/>
      <w:r w:rsidR="0091247C" w:rsidRPr="0091247C">
        <w:rPr>
          <w:rFonts w:ascii="標楷體" w:eastAsia="標楷體" w:cs="標楷體" w:hint="eastAsia"/>
          <w:sz w:val="28"/>
          <w:szCs w:val="28"/>
        </w:rPr>
        <w:t>繕</w:t>
      </w:r>
      <w:proofErr w:type="gramEnd"/>
      <w:r w:rsidR="0091247C" w:rsidRPr="0091247C">
        <w:rPr>
          <w:rFonts w:ascii="標楷體" w:eastAsia="標楷體" w:cs="標楷體" w:hint="eastAsia"/>
          <w:sz w:val="28"/>
          <w:szCs w:val="28"/>
        </w:rPr>
        <w:t>本送達他方。</w:t>
      </w:r>
    </w:p>
    <w:p w:rsidR="00767A16" w:rsidRPr="009A0DAE" w:rsidRDefault="007C20CD" w:rsidP="00767A16">
      <w:pPr>
        <w:spacing w:line="240" w:lineRule="atLeast"/>
        <w:ind w:left="1135" w:hanging="284"/>
        <w:jc w:val="both"/>
        <w:rPr>
          <w:rFonts w:ascii="標楷體" w:eastAsia="標楷體" w:cs="標楷體"/>
          <w:sz w:val="28"/>
          <w:szCs w:val="28"/>
        </w:rPr>
      </w:pPr>
      <w:r w:rsidRPr="00AC6623">
        <w:rPr>
          <w:rFonts w:ascii="標楷體" w:eastAsia="標楷體" w:cs="標楷體"/>
          <w:color w:val="FF0000"/>
          <w:sz w:val="28"/>
          <w:szCs w:val="28"/>
          <w:u w:val="single"/>
        </w:rPr>
        <w:t>4</w:t>
      </w:r>
      <w:r w:rsidR="00767A16" w:rsidRPr="00AC6623">
        <w:rPr>
          <w:rFonts w:ascii="標楷體" w:eastAsia="標楷體" w:cs="標楷體" w:hint="eastAsia"/>
          <w:color w:val="FF0000"/>
          <w:sz w:val="28"/>
          <w:szCs w:val="28"/>
          <w:u w:val="single"/>
        </w:rPr>
        <w:t>.</w:t>
      </w:r>
      <w:r w:rsidR="00767A16" w:rsidRPr="009A0DAE">
        <w:rPr>
          <w:rFonts w:ascii="標楷體" w:eastAsia="標楷體" w:cs="標楷體" w:hint="eastAsia"/>
          <w:sz w:val="28"/>
          <w:szCs w:val="28"/>
        </w:rPr>
        <w:t>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w:t>
      </w:r>
      <w:r w:rsidR="00357C5B" w:rsidRPr="00357C5B">
        <w:rPr>
          <w:rFonts w:ascii="標楷體" w:eastAsia="標楷體" w:cs="標楷體" w:hint="eastAsia"/>
          <w:sz w:val="28"/>
          <w:szCs w:val="28"/>
        </w:rPr>
        <w:t>會議應通知當事人到場陳述意見，並得視需要邀請專家、學者</w:t>
      </w:r>
      <w:r w:rsidR="00357C5B" w:rsidRPr="00AC6623">
        <w:rPr>
          <w:rFonts w:ascii="標楷體" w:eastAsia="標楷體" w:cs="標楷體" w:hint="eastAsia"/>
          <w:color w:val="FF0000"/>
          <w:sz w:val="28"/>
          <w:szCs w:val="28"/>
          <w:u w:val="single"/>
        </w:rPr>
        <w:t>、機關主（會）計及政風單位</w:t>
      </w:r>
      <w:r w:rsidR="00357C5B" w:rsidRPr="00357C5B">
        <w:rPr>
          <w:rFonts w:ascii="標楷體" w:eastAsia="標楷體" w:cs="標楷體" w:hint="eastAsia"/>
          <w:sz w:val="28"/>
          <w:szCs w:val="28"/>
        </w:rPr>
        <w:t>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C20CD" w:rsidP="00767A16">
      <w:pPr>
        <w:spacing w:line="240" w:lineRule="atLeast"/>
        <w:ind w:left="1135" w:hanging="284"/>
        <w:jc w:val="both"/>
        <w:rPr>
          <w:rFonts w:ascii="標楷體" w:eastAsia="標楷體" w:cs="標楷體"/>
          <w:sz w:val="28"/>
          <w:szCs w:val="28"/>
        </w:rPr>
      </w:pPr>
      <w:r w:rsidRPr="00581358">
        <w:rPr>
          <w:rFonts w:ascii="標楷體" w:eastAsia="標楷體" w:cs="標楷體"/>
          <w:color w:val="FF0000"/>
          <w:sz w:val="28"/>
          <w:szCs w:val="28"/>
          <w:u w:val="single"/>
        </w:rPr>
        <w:t>5</w:t>
      </w:r>
      <w:r w:rsidR="00767A16" w:rsidRPr="00581358">
        <w:rPr>
          <w:rFonts w:ascii="標楷體" w:eastAsia="標楷體" w:cs="標楷體" w:hint="eastAsia"/>
          <w:color w:val="FF0000"/>
          <w:sz w:val="28"/>
          <w:szCs w:val="28"/>
          <w:u w:val="single"/>
        </w:rPr>
        <w:t>.</w:t>
      </w:r>
      <w:r w:rsidR="007557C6" w:rsidRPr="007557C6">
        <w:rPr>
          <w:rFonts w:ascii="標楷體" w:eastAsia="標楷體" w:cs="標楷體" w:hint="eastAsia"/>
          <w:sz w:val="28"/>
          <w:szCs w:val="28"/>
        </w:rPr>
        <w:t>爭議處理小組</w:t>
      </w:r>
      <w:r w:rsidR="007557C6" w:rsidRPr="00581358">
        <w:rPr>
          <w:rFonts w:ascii="標楷體" w:eastAsia="標楷體" w:cs="標楷體" w:hint="eastAsia"/>
          <w:color w:val="FF0000"/>
          <w:sz w:val="28"/>
          <w:szCs w:val="28"/>
          <w:u w:val="single"/>
        </w:rPr>
        <w:t>外聘</w:t>
      </w:r>
      <w:r w:rsidR="007557C6" w:rsidRPr="007557C6">
        <w:rPr>
          <w:rFonts w:ascii="標楷體" w:eastAsia="標楷體" w:cs="標楷體" w:hint="eastAsia"/>
          <w:sz w:val="28"/>
          <w:szCs w:val="28"/>
        </w:rPr>
        <w:t>委員應迴避之事由，參照採購申訴審議委員會組織準則第13條規定。委員因迴避或其他事由出缺者，依第2目辦理。</w:t>
      </w:r>
    </w:p>
    <w:p w:rsidR="00767A16" w:rsidRPr="009A0DAE" w:rsidRDefault="007C20CD" w:rsidP="00767A16">
      <w:pPr>
        <w:spacing w:line="240" w:lineRule="atLeast"/>
        <w:ind w:left="1135" w:hanging="284"/>
        <w:jc w:val="both"/>
        <w:rPr>
          <w:rFonts w:ascii="標楷體" w:eastAsia="標楷體" w:cs="標楷體"/>
          <w:sz w:val="28"/>
          <w:szCs w:val="28"/>
        </w:rPr>
      </w:pPr>
      <w:r w:rsidRPr="00581358">
        <w:rPr>
          <w:rFonts w:ascii="標楷體" w:eastAsia="標楷體" w:cs="標楷體"/>
          <w:color w:val="FF0000"/>
          <w:sz w:val="28"/>
          <w:szCs w:val="28"/>
          <w:u w:val="single"/>
        </w:rPr>
        <w:lastRenderedPageBreak/>
        <w:t>6</w:t>
      </w:r>
      <w:r w:rsidR="00767A16" w:rsidRPr="00581358">
        <w:rPr>
          <w:rFonts w:ascii="標楷體" w:eastAsia="標楷體" w:cs="標楷體" w:hint="eastAsia"/>
          <w:color w:val="FF0000"/>
          <w:sz w:val="28"/>
          <w:szCs w:val="28"/>
          <w:u w:val="single"/>
        </w:rPr>
        <w:t>.</w:t>
      </w:r>
      <w:r w:rsidR="0054155C" w:rsidRPr="0054155C">
        <w:rPr>
          <w:rFonts w:ascii="標楷體" w:eastAsia="標楷體" w:cs="標楷體" w:hint="eastAsia"/>
          <w:sz w:val="28"/>
          <w:szCs w:val="28"/>
        </w:rPr>
        <w:t>爭議處理小組就爭議所為之決議，除任一方於收受決議後14日內以書面向他方表示異議外，視為</w:t>
      </w:r>
      <w:r w:rsidR="0054155C" w:rsidRPr="00803798">
        <w:rPr>
          <w:rFonts w:ascii="標楷體" w:eastAsia="標楷體" w:cs="標楷體" w:hint="eastAsia"/>
          <w:color w:val="FF0000"/>
          <w:sz w:val="28"/>
          <w:szCs w:val="28"/>
          <w:u w:val="single"/>
        </w:rPr>
        <w:t>雙方同意該決議</w:t>
      </w:r>
      <w:r w:rsidR="0054155C" w:rsidRPr="0054155C">
        <w:rPr>
          <w:rFonts w:ascii="標楷體" w:eastAsia="標楷體" w:cs="標楷體" w:hint="eastAsia"/>
          <w:sz w:val="28"/>
          <w:szCs w:val="28"/>
        </w:rPr>
        <w:t>，</w:t>
      </w:r>
      <w:r w:rsidR="0054155C" w:rsidRPr="00810A3F">
        <w:rPr>
          <w:rFonts w:ascii="標楷體" w:eastAsia="標楷體" w:cs="標楷體" w:hint="eastAsia"/>
          <w:color w:val="FF0000"/>
          <w:sz w:val="28"/>
          <w:szCs w:val="28"/>
          <w:u w:val="single"/>
        </w:rPr>
        <w:t>而</w:t>
      </w:r>
      <w:r w:rsidR="0054155C" w:rsidRPr="0054155C">
        <w:rPr>
          <w:rFonts w:ascii="標楷體" w:eastAsia="標楷體" w:cs="標楷體" w:hint="eastAsia"/>
          <w:sz w:val="28"/>
          <w:szCs w:val="28"/>
        </w:rPr>
        <w:t>有契約之</w:t>
      </w:r>
      <w:r w:rsidR="0054155C" w:rsidRPr="00810A3F">
        <w:rPr>
          <w:rFonts w:ascii="標楷體" w:eastAsia="標楷體" w:cs="標楷體" w:hint="eastAsia"/>
          <w:color w:val="FF0000"/>
          <w:sz w:val="28"/>
          <w:szCs w:val="28"/>
          <w:u w:val="single"/>
        </w:rPr>
        <w:t>效</w:t>
      </w:r>
      <w:r w:rsidR="0054155C" w:rsidRPr="0054155C">
        <w:rPr>
          <w:rFonts w:ascii="標楷體" w:eastAsia="標楷體" w:cs="標楷體" w:hint="eastAsia"/>
          <w:sz w:val="28"/>
          <w:szCs w:val="28"/>
        </w:rPr>
        <w:t>力。</w:t>
      </w:r>
      <w:proofErr w:type="gramStart"/>
      <w:r w:rsidR="0054155C" w:rsidRPr="0054155C">
        <w:rPr>
          <w:rFonts w:ascii="標楷體" w:eastAsia="標楷體" w:cs="標楷體" w:hint="eastAsia"/>
          <w:sz w:val="28"/>
          <w:szCs w:val="28"/>
        </w:rPr>
        <w:t>惟</w:t>
      </w:r>
      <w:proofErr w:type="gramEnd"/>
      <w:r w:rsidR="0054155C" w:rsidRPr="0054155C">
        <w:rPr>
          <w:rFonts w:ascii="標楷體" w:eastAsia="標楷體" w:cs="標楷體" w:hint="eastAsia"/>
          <w:sz w:val="28"/>
          <w:szCs w:val="28"/>
        </w:rPr>
        <w:t>涉及改變契約內容者，雙方應先辦理契約變更。如有爭議，得再循爭議處理程序辦理。</w:t>
      </w:r>
    </w:p>
    <w:p w:rsidR="00767A16" w:rsidRPr="009A0DAE" w:rsidRDefault="004533BC" w:rsidP="00767A16">
      <w:pPr>
        <w:spacing w:line="240" w:lineRule="atLeast"/>
        <w:ind w:left="1135" w:hanging="284"/>
        <w:jc w:val="both"/>
        <w:rPr>
          <w:rFonts w:ascii="標楷體" w:eastAsia="標楷體" w:cs="標楷體"/>
          <w:sz w:val="28"/>
          <w:szCs w:val="28"/>
        </w:rPr>
      </w:pPr>
      <w:r w:rsidRPr="00810A3F">
        <w:rPr>
          <w:rFonts w:ascii="標楷體" w:eastAsia="標楷體" w:cs="標楷體"/>
          <w:color w:val="FF0000"/>
          <w:sz w:val="28"/>
          <w:szCs w:val="28"/>
          <w:u w:val="single"/>
        </w:rPr>
        <w:t>7</w:t>
      </w:r>
      <w:r w:rsidR="00767A16" w:rsidRPr="00810A3F">
        <w:rPr>
          <w:rFonts w:ascii="標楷體" w:eastAsia="標楷體" w:cs="標楷體" w:hint="eastAsia"/>
          <w:color w:val="FF0000"/>
          <w:sz w:val="28"/>
          <w:szCs w:val="28"/>
          <w:u w:val="single"/>
        </w:rPr>
        <w:t>.</w:t>
      </w:r>
      <w:r w:rsidR="00767A16" w:rsidRPr="009A0DAE">
        <w:rPr>
          <w:rFonts w:ascii="標楷體" w:eastAsia="標楷體" w:cs="標楷體" w:hint="eastAsia"/>
          <w:sz w:val="28"/>
          <w:szCs w:val="28"/>
        </w:rPr>
        <w:t>爭議事項經一方請求協調，爭議處理小組未能依第</w:t>
      </w:r>
      <w:r w:rsidR="007E04B6" w:rsidRPr="00810A3F">
        <w:rPr>
          <w:rFonts w:ascii="標楷體" w:eastAsia="標楷體" w:cs="標楷體"/>
          <w:color w:val="FF0000"/>
          <w:sz w:val="28"/>
          <w:szCs w:val="28"/>
          <w:u w:val="single"/>
        </w:rPr>
        <w:t>4</w:t>
      </w:r>
      <w:r w:rsidR="00767A16" w:rsidRPr="009A0DAE">
        <w:rPr>
          <w:rFonts w:ascii="標楷體" w:eastAsia="標楷體" w:cs="標楷體" w:hint="eastAsia"/>
          <w:sz w:val="28"/>
          <w:szCs w:val="28"/>
        </w:rPr>
        <w:t>目或當事人協議之期限召開會議或作成決議，或任一方於收受決議後14日內以書面表示異議者，協調不成立，雙方得依第1款所定其他方式辦理。</w:t>
      </w:r>
    </w:p>
    <w:p w:rsidR="00767A16" w:rsidRPr="009A0DAE" w:rsidRDefault="004533BC" w:rsidP="00767A16">
      <w:pPr>
        <w:spacing w:line="240" w:lineRule="atLeast"/>
        <w:ind w:left="1135" w:hanging="284"/>
        <w:jc w:val="both"/>
        <w:rPr>
          <w:rFonts w:ascii="標楷體" w:eastAsia="標楷體" w:cs="標楷體"/>
          <w:sz w:val="28"/>
          <w:szCs w:val="28"/>
        </w:rPr>
      </w:pPr>
      <w:r w:rsidRPr="00CB1308">
        <w:rPr>
          <w:rFonts w:ascii="標楷體" w:eastAsia="標楷體" w:cs="標楷體"/>
          <w:color w:val="FF0000"/>
          <w:sz w:val="28"/>
          <w:szCs w:val="28"/>
          <w:u w:val="single"/>
        </w:rPr>
        <w:t>8</w:t>
      </w:r>
      <w:r w:rsidR="00767A16" w:rsidRPr="00CB1308">
        <w:rPr>
          <w:rFonts w:ascii="標楷體" w:eastAsia="標楷體" w:cs="標楷體" w:hint="eastAsia"/>
          <w:color w:val="FF0000"/>
          <w:sz w:val="28"/>
          <w:szCs w:val="28"/>
          <w:u w:val="single"/>
        </w:rPr>
        <w:t>.</w:t>
      </w:r>
      <w:r w:rsidR="00A86124" w:rsidRPr="00A86124">
        <w:rPr>
          <w:rFonts w:ascii="標楷體" w:eastAsia="標楷體" w:cs="標楷體" w:hint="eastAsia"/>
          <w:sz w:val="28"/>
          <w:szCs w:val="28"/>
        </w:rPr>
        <w:t>爭議處理小組運作所需經費，</w:t>
      </w:r>
      <w:r w:rsidR="00A86124" w:rsidRPr="00A333E9">
        <w:rPr>
          <w:rFonts w:ascii="標楷體" w:eastAsia="標楷體" w:cs="標楷體" w:hint="eastAsia"/>
          <w:color w:val="FF0000"/>
          <w:sz w:val="28"/>
          <w:szCs w:val="28"/>
          <w:u w:val="single"/>
        </w:rPr>
        <w:t>除雙方另有協議外，</w:t>
      </w:r>
      <w:r w:rsidR="00A86124" w:rsidRPr="00A86124">
        <w:rPr>
          <w:rFonts w:ascii="標楷體" w:eastAsia="標楷體" w:cs="標楷體" w:hint="eastAsia"/>
          <w:sz w:val="28"/>
          <w:szCs w:val="28"/>
        </w:rPr>
        <w:t>由</w:t>
      </w:r>
      <w:r w:rsidR="00A86124" w:rsidRPr="00A333E9">
        <w:rPr>
          <w:rFonts w:ascii="標楷體" w:eastAsia="標楷體" w:cs="標楷體" w:hint="eastAsia"/>
          <w:color w:val="FF0000"/>
          <w:sz w:val="28"/>
          <w:szCs w:val="28"/>
          <w:u w:val="single"/>
        </w:rPr>
        <w:t>機關</w:t>
      </w:r>
      <w:r w:rsidR="00A86124" w:rsidRPr="00A86124">
        <w:rPr>
          <w:rFonts w:ascii="標楷體" w:eastAsia="標楷體" w:cs="標楷體" w:hint="eastAsia"/>
          <w:sz w:val="28"/>
          <w:szCs w:val="28"/>
        </w:rPr>
        <w:t>負擔。</w:t>
      </w:r>
    </w:p>
    <w:p w:rsidR="00767A16" w:rsidRPr="009A0DAE" w:rsidRDefault="004533BC" w:rsidP="00767A16">
      <w:pPr>
        <w:spacing w:line="240" w:lineRule="atLeast"/>
        <w:ind w:left="1135" w:hanging="284"/>
        <w:jc w:val="both"/>
        <w:rPr>
          <w:rFonts w:ascii="標楷體" w:eastAsia="標楷體" w:cs="標楷體"/>
          <w:sz w:val="28"/>
          <w:szCs w:val="28"/>
        </w:rPr>
      </w:pPr>
      <w:r w:rsidRPr="00CB1308">
        <w:rPr>
          <w:rFonts w:ascii="標楷體" w:eastAsia="標楷體" w:cs="標楷體"/>
          <w:color w:val="FF0000"/>
          <w:sz w:val="28"/>
          <w:szCs w:val="28"/>
          <w:u w:val="single"/>
        </w:rPr>
        <w:t>9</w:t>
      </w:r>
      <w:r w:rsidR="00767A16" w:rsidRPr="00CB1308">
        <w:rPr>
          <w:rFonts w:ascii="標楷體" w:eastAsia="標楷體" w:cs="標楷體" w:hint="eastAsia"/>
          <w:color w:val="FF0000"/>
          <w:sz w:val="28"/>
          <w:szCs w:val="28"/>
          <w:u w:val="single"/>
        </w:rPr>
        <w:t>.</w:t>
      </w:r>
      <w:r w:rsidR="00767A16" w:rsidRPr="009A0DAE">
        <w:rPr>
          <w:rFonts w:ascii="標楷體" w:eastAsia="標楷體" w:cs="標楷體" w:hint="eastAsia"/>
          <w:sz w:val="28"/>
          <w:szCs w:val="28"/>
        </w:rPr>
        <w:t>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F52C96" w:rsidRPr="009A0DAE">
        <w:rPr>
          <w:rFonts w:ascii="標楷體" w:eastAsia="標楷體" w:cs="標楷體" w:hint="eastAsia"/>
          <w:sz w:val="28"/>
          <w:szCs w:val="28"/>
        </w:rPr>
        <w:t>依採購法規定受理調解或申訴之機關名稱：</w:t>
      </w:r>
      <w:r w:rsidR="00F52C96">
        <w:rPr>
          <w:rFonts w:ascii="標楷體" w:eastAsia="標楷體" w:cs="標楷體" w:hint="eastAsia"/>
          <w:color w:val="002060"/>
          <w:sz w:val="28"/>
          <w:szCs w:val="28"/>
        </w:rPr>
        <w:t>行政院公共工程委員會採購申訴審議委員會；地址：台北市松仁路三號9樓（中油大樓）；電話：(02)87897530。</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w:t>
      </w:r>
      <w:r w:rsidR="00CD4E39" w:rsidRPr="009A0DAE">
        <w:rPr>
          <w:rFonts w:ascii="標楷體" w:eastAsia="標楷體" w:cs="標楷體" w:hint="eastAsia"/>
          <w:sz w:val="28"/>
          <w:szCs w:val="28"/>
        </w:rPr>
        <w:lastRenderedPageBreak/>
        <w:t>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3879F9" w:rsidRDefault="009F7EA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3879F9" w:rsidRDefault="003879F9">
      <w:pPr>
        <w:widowControl/>
        <w:adjustRightInd/>
        <w:textAlignment w:val="auto"/>
        <w:rPr>
          <w:rFonts w:ascii="標楷體" w:eastAsia="標楷體" w:cs="標楷體"/>
          <w:sz w:val="28"/>
          <w:szCs w:val="28"/>
        </w:rPr>
      </w:pPr>
      <w:r>
        <w:rPr>
          <w:rFonts w:ascii="標楷體" w:eastAsia="標楷體" w:cs="標楷體"/>
          <w:sz w:val="28"/>
          <w:szCs w:val="28"/>
        </w:rPr>
        <w:br w:type="page"/>
      </w:r>
    </w:p>
    <w:p w:rsidR="003879F9" w:rsidRDefault="003879F9" w:rsidP="003879F9">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lastRenderedPageBreak/>
        <w:t>立契約人：</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 竹 市 政 府</w:t>
      </w:r>
    </w:p>
    <w:p w:rsidR="003879F9" w:rsidRDefault="003879F9" w:rsidP="003879F9">
      <w:pPr>
        <w:tabs>
          <w:tab w:val="left" w:pos="2725"/>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2725"/>
        </w:tabs>
        <w:spacing w:line="48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w:t>
      </w:r>
      <w:r w:rsidR="00C437BB">
        <w:rPr>
          <w:rFonts w:ascii="標楷體" w:eastAsia="標楷體" w:hAnsi="標楷體" w:hint="eastAsia"/>
          <w:color w:val="000080"/>
          <w:sz w:val="28"/>
          <w:szCs w:val="28"/>
        </w:rPr>
        <w:t>市長  高虹安</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址：新竹市中正路120號</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話：03-5216121</w:t>
      </w: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rPr>
          <w:rFonts w:ascii="標楷體" w:eastAsia="標楷體" w:hAnsi="標楷體"/>
          <w:color w:val="000080"/>
          <w:sz w:val="28"/>
          <w:szCs w:val="28"/>
        </w:rPr>
      </w:pP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3879F9" w:rsidRDefault="003879F9" w:rsidP="003879F9">
      <w:pPr>
        <w:tabs>
          <w:tab w:val="left" w:pos="3310"/>
        </w:tabs>
        <w:spacing w:line="480" w:lineRule="exact"/>
        <w:ind w:firstLineChars="450" w:firstLine="1260"/>
        <w:rPr>
          <w:rFonts w:ascii="標楷體" w:eastAsia="標楷體" w:hAnsi="標楷體"/>
          <w:color w:val="000080"/>
          <w:sz w:val="28"/>
          <w:szCs w:val="28"/>
        </w:rPr>
      </w:pP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p>
    <w:p w:rsidR="003879F9" w:rsidRDefault="003879F9" w:rsidP="003879F9">
      <w:pPr>
        <w:tabs>
          <w:tab w:val="left" w:pos="3310"/>
        </w:tabs>
        <w:spacing w:line="480" w:lineRule="exact"/>
        <w:ind w:firstLineChars="650" w:firstLine="1820"/>
        <w:rPr>
          <w:rFonts w:ascii="標楷體" w:eastAsia="標楷體" w:hAnsi="標楷體"/>
          <w:color w:val="000080"/>
          <w:sz w:val="28"/>
          <w:szCs w:val="28"/>
        </w:rPr>
      </w:pP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3879F9" w:rsidRDefault="003879F9" w:rsidP="003879F9">
      <w:pPr>
        <w:tabs>
          <w:tab w:val="left" w:pos="3310"/>
        </w:tabs>
        <w:spacing w:line="480" w:lineRule="exact"/>
        <w:ind w:firstLineChars="250" w:firstLine="70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1100" w:firstLine="3080"/>
        <w:rPr>
          <w:rFonts w:ascii="標楷體" w:eastAsia="標楷體" w:hAnsi="標楷體"/>
          <w:color w:val="000080"/>
          <w:sz w:val="28"/>
          <w:szCs w:val="28"/>
        </w:rPr>
      </w:pPr>
    </w:p>
    <w:p w:rsidR="003879F9" w:rsidRDefault="003879F9" w:rsidP="003879F9">
      <w:pPr>
        <w:tabs>
          <w:tab w:val="left" w:pos="3900"/>
        </w:tabs>
        <w:spacing w:line="480" w:lineRule="exact"/>
        <w:ind w:firstLineChars="950" w:firstLine="2660"/>
        <w:rPr>
          <w:rFonts w:ascii="標楷體" w:eastAsia="標楷體" w:hAnsi="標楷體"/>
          <w:color w:val="000080"/>
          <w:sz w:val="28"/>
          <w:szCs w:val="28"/>
        </w:rPr>
      </w:pPr>
    </w:p>
    <w:p w:rsidR="00E518AE" w:rsidRPr="009A0DAE" w:rsidRDefault="003879F9" w:rsidP="003879F9">
      <w:pPr>
        <w:spacing w:line="240" w:lineRule="atLeast"/>
        <w:ind w:left="840" w:hanging="556"/>
        <w:jc w:val="both"/>
        <w:textDirection w:val="lrTbV"/>
        <w:rPr>
          <w:rFonts w:ascii="標楷體" w:eastAsia="標楷體"/>
          <w:sz w:val="28"/>
          <w:szCs w:val="28"/>
        </w:rPr>
      </w:pPr>
      <w:r>
        <w:rPr>
          <w:rFonts w:ascii="標楷體" w:eastAsia="標楷體" w:hAnsi="標楷體" w:hint="eastAsia"/>
          <w:color w:val="000080"/>
          <w:sz w:val="28"/>
          <w:szCs w:val="28"/>
        </w:rPr>
        <w:t>中　華　民　國         年         月         日　訂　立</w:t>
      </w:r>
    </w:p>
    <w:p w:rsidR="00E75EA7" w:rsidRDefault="006426E5"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422770" w:rsidP="007638D0">
      <w:pPr>
        <w:spacing w:line="240" w:lineRule="atLeast"/>
        <w:ind w:leftChars="413" w:left="1285"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smartTag w:uri="urn:schemas-microsoft-com:office:smarttags" w:element="chmetcnv">
        <w:smartTagPr>
          <w:attr w:name="TCSC" w:val="0"/>
          <w:attr w:name="NumberType" w:val="1"/>
          <w:attr w:name="Negative" w:val="False"/>
          <w:attr w:name="HasSpace" w:val="False"/>
          <w:attr w:name="SourceValue" w:val="20"/>
          <w:attr w:name="UnitName" w:val="公尺"/>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422770" w:rsidP="007638D0">
      <w:pPr>
        <w:spacing w:line="240" w:lineRule="atLeast"/>
        <w:ind w:leftChars="413" w:left="1285"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7638D0" w:rsidRPr="009A0DAE">
        <w:rPr>
          <w:rFonts w:ascii="標楷體" w:eastAsia="標楷體" w:hint="eastAsia"/>
          <w:sz w:val="28"/>
          <w:szCs w:val="28"/>
        </w:rPr>
        <w:t>無</w:t>
      </w:r>
      <w:proofErr w:type="gramStart"/>
      <w:r w:rsidR="007638D0" w:rsidRPr="009A0DAE">
        <w:rPr>
          <w:rFonts w:ascii="標楷體" w:eastAsia="標楷體" w:hint="eastAsia"/>
          <w:sz w:val="28"/>
          <w:szCs w:val="28"/>
        </w:rPr>
        <w:t>固定</w:t>
      </w:r>
      <w:proofErr w:type="gramEnd"/>
      <w:r w:rsidR="007638D0" w:rsidRPr="009A0DAE">
        <w:rPr>
          <w:rFonts w:ascii="標楷體" w:eastAsia="標楷體" w:hint="eastAsia"/>
          <w:sz w:val="28"/>
          <w:szCs w:val="28"/>
        </w:rPr>
        <w:t>護欄或圍籬之臨時道路施工場所，應依核定之交通維持計畫辦理，除設置適當交通號誌、標誌、標示或柵欄外，於勞工作業時，另應指派交通引導</w:t>
      </w:r>
      <w:proofErr w:type="gramStart"/>
      <w:r w:rsidR="007638D0" w:rsidRPr="009A0DAE">
        <w:rPr>
          <w:rFonts w:ascii="標楷體" w:eastAsia="標楷體" w:hint="eastAsia"/>
          <w:sz w:val="28"/>
          <w:szCs w:val="28"/>
        </w:rPr>
        <w:t>人員在場指</w:t>
      </w:r>
      <w:proofErr w:type="gramEnd"/>
      <w:r w:rsidR="007638D0" w:rsidRPr="009A0DAE">
        <w:rPr>
          <w:rFonts w:ascii="標楷體" w:eastAsia="標楷體" w:hint="eastAsia"/>
          <w:sz w:val="28"/>
          <w:szCs w:val="28"/>
        </w:rPr>
        <w:t>揮交通，以防止車輛突入等災害事故。</w:t>
      </w:r>
    </w:p>
    <w:p w:rsidR="007638D0" w:rsidRPr="009A0DAE" w:rsidRDefault="00422770" w:rsidP="007638D0">
      <w:pPr>
        <w:spacing w:line="240" w:lineRule="atLeast"/>
        <w:ind w:leftChars="413" w:left="1285"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7638D0" w:rsidRPr="009A0DAE">
        <w:rPr>
          <w:rFonts w:ascii="標楷體" w:eastAsia="標楷體" w:hint="eastAsia"/>
          <w:sz w:val="28"/>
          <w:szCs w:val="28"/>
        </w:rPr>
        <w:t>移動式起重機應具備1機3證（移動式起重機檢查合格證、操作人</w:t>
      </w:r>
      <w:r w:rsidR="007638D0" w:rsidRPr="009A0DAE">
        <w:rPr>
          <w:rFonts w:ascii="標楷體" w:eastAsia="標楷體" w:hint="eastAsia"/>
          <w:sz w:val="28"/>
          <w:szCs w:val="28"/>
        </w:rPr>
        <w:lastRenderedPageBreak/>
        <w:t>員及從事吊掛作業人員之安衛訓練結業證書），除操作人員外，應至少隨車指派起重吊掛作業人員1人（可兼任指揮人員）。</w:t>
      </w:r>
    </w:p>
    <w:p w:rsidR="007638D0" w:rsidRPr="009A0DAE" w:rsidRDefault="00422770" w:rsidP="007638D0">
      <w:pPr>
        <w:spacing w:line="240" w:lineRule="atLeast"/>
        <w:ind w:leftChars="413" w:left="1285"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422770" w:rsidP="007638D0">
      <w:pPr>
        <w:spacing w:line="240" w:lineRule="atLeast"/>
        <w:ind w:leftChars="413" w:left="1285"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7638D0" w:rsidRPr="009A0DAE">
        <w:rPr>
          <w:rFonts w:ascii="標楷體" w:eastAsia="標楷體" w:hint="eastAsia"/>
          <w:sz w:val="28"/>
          <w:szCs w:val="28"/>
        </w:rPr>
        <w:t>施工</w:t>
      </w:r>
      <w:proofErr w:type="gramStart"/>
      <w:r w:rsidR="007638D0" w:rsidRPr="009A0DAE">
        <w:rPr>
          <w:rFonts w:ascii="標楷體" w:eastAsia="標楷體" w:hint="eastAsia"/>
          <w:sz w:val="28"/>
          <w:szCs w:val="28"/>
        </w:rPr>
        <w:t>架斜籬</w:t>
      </w:r>
      <w:proofErr w:type="gramEnd"/>
      <w:r w:rsidR="007638D0" w:rsidRPr="009A0DAE">
        <w:rPr>
          <w:rFonts w:ascii="標楷體" w:eastAsia="標楷體" w:hint="eastAsia"/>
          <w:sz w:val="28"/>
          <w:szCs w:val="28"/>
        </w:rPr>
        <w:t>搭設、</w:t>
      </w:r>
      <w:proofErr w:type="gramStart"/>
      <w:r w:rsidR="007638D0" w:rsidRPr="009A0DAE">
        <w:rPr>
          <w:rFonts w:ascii="標楷體" w:eastAsia="標楷體" w:hint="eastAsia"/>
          <w:sz w:val="28"/>
          <w:szCs w:val="28"/>
        </w:rPr>
        <w:t>直井或</w:t>
      </w:r>
      <w:proofErr w:type="gramEnd"/>
      <w:r w:rsidR="007638D0" w:rsidRPr="009A0DAE">
        <w:rPr>
          <w:rFonts w:ascii="標楷體" w:eastAsia="標楷體" w:hint="eastAsia"/>
          <w:sz w:val="28"/>
          <w:szCs w:val="28"/>
        </w:rPr>
        <w:t>人孔局限空間作業、吊裝台吊運等特殊高處作業，應一併使用背負式安全帶及捲揚</w:t>
      </w:r>
      <w:proofErr w:type="gramStart"/>
      <w:r w:rsidR="007638D0" w:rsidRPr="009A0DAE">
        <w:rPr>
          <w:rFonts w:ascii="標楷體" w:eastAsia="標楷體" w:hint="eastAsia"/>
          <w:sz w:val="28"/>
          <w:szCs w:val="28"/>
        </w:rPr>
        <w:t>式防墜</w:t>
      </w:r>
      <w:proofErr w:type="gramEnd"/>
      <w:r w:rsidR="007638D0" w:rsidRPr="009A0DAE">
        <w:rPr>
          <w:rFonts w:ascii="標楷體" w:eastAsia="標楷體" w:hint="eastAsia"/>
          <w:sz w:val="28"/>
          <w:szCs w:val="28"/>
        </w:rPr>
        <w:t>器。</w:t>
      </w:r>
    </w:p>
    <w:p w:rsidR="007638D0" w:rsidRPr="009A0DAE" w:rsidRDefault="00422770" w:rsidP="007638D0">
      <w:pPr>
        <w:spacing w:line="240" w:lineRule="atLeast"/>
        <w:ind w:leftChars="413" w:left="1285"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7638D0"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w:t>
      </w:r>
      <w:proofErr w:type="gramStart"/>
      <w:r w:rsidR="007638D0" w:rsidRPr="009A0DAE">
        <w:rPr>
          <w:rFonts w:ascii="標楷體" w:eastAsia="標楷體" w:hint="eastAsia"/>
          <w:sz w:val="28"/>
          <w:szCs w:val="28"/>
        </w:rPr>
        <w:t>均應設</w:t>
      </w:r>
      <w:proofErr w:type="gramEnd"/>
      <w:r w:rsidR="007638D0" w:rsidRPr="009A0DAE">
        <w:rPr>
          <w:rFonts w:ascii="標楷體" w:eastAsia="標楷體" w:hint="eastAsia"/>
          <w:sz w:val="28"/>
          <w:szCs w:val="28"/>
        </w:rPr>
        <w:t>置擋土支撐或開挖緩坡；但地質特殊，提出替代方案經監造單位/工程司、機關同意者，得依替代方案施作。</w:t>
      </w:r>
    </w:p>
    <w:p w:rsidR="007638D0" w:rsidRPr="009A0DAE" w:rsidRDefault="00422770" w:rsidP="007638D0">
      <w:pPr>
        <w:spacing w:line="240" w:lineRule="atLeast"/>
        <w:ind w:leftChars="413" w:left="1285"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750401">
        <w:rPr>
          <w:rFonts w:ascii="標楷體" w:eastAsia="標楷體" w:hint="eastAsia"/>
          <w:sz w:val="28"/>
          <w:szCs w:val="28"/>
        </w:rPr>
        <w:t>視工程需要，由廠商依</w:t>
      </w:r>
      <w:proofErr w:type="gramStart"/>
      <w:r w:rsidR="00750401">
        <w:rPr>
          <w:rFonts w:ascii="標楷體" w:eastAsia="標楷體" w:hint="eastAsia"/>
          <w:sz w:val="28"/>
          <w:szCs w:val="28"/>
        </w:rPr>
        <w:t>規</w:t>
      </w:r>
      <w:proofErr w:type="gramEnd"/>
      <w:r w:rsidR="00750401">
        <w:rPr>
          <w:rFonts w:ascii="標楷體" w:eastAsia="標楷體" w:hint="eastAsia"/>
          <w:sz w:val="28"/>
          <w:szCs w:val="28"/>
        </w:rPr>
        <w:t>設置</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750401">
        <w:rPr>
          <w:rFonts w:ascii="標楷體" w:eastAsia="標楷體" w:hint="eastAsia"/>
          <w:sz w:val="28"/>
          <w:szCs w:val="28"/>
        </w:rPr>
        <w:t>7</w:t>
      </w:r>
      <w:r w:rsidRPr="009A0DAE">
        <w:rPr>
          <w:rFonts w:ascii="標楷體" w:eastAsia="標楷體" w:hint="eastAsia"/>
          <w:sz w:val="28"/>
          <w:szCs w:val="28"/>
        </w:rPr>
        <w:t>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422770" w:rsidRPr="00422770" w:rsidRDefault="007638D0" w:rsidP="00703105">
      <w:pPr>
        <w:numPr>
          <w:ilvl w:val="1"/>
          <w:numId w:val="3"/>
        </w:numPr>
        <w:tabs>
          <w:tab w:val="clear" w:pos="992"/>
          <w:tab w:val="num" w:pos="1080"/>
        </w:tabs>
        <w:spacing w:line="240" w:lineRule="atLeast"/>
        <w:ind w:left="1080" w:hanging="655"/>
        <w:jc w:val="both"/>
        <w:rPr>
          <w:rFonts w:ascii="標楷體" w:eastAsia="標楷體"/>
          <w:sz w:val="28"/>
          <w:szCs w:val="28"/>
        </w:rPr>
      </w:pPr>
      <w:r w:rsidRPr="00422770">
        <w:rPr>
          <w:rFonts w:ascii="標楷體" w:eastAsia="標楷體" w:hint="eastAsia"/>
          <w:sz w:val="28"/>
          <w:szCs w:val="28"/>
        </w:rPr>
        <w:tab/>
        <w:t>廠商應執行之</w:t>
      </w:r>
      <w:r w:rsidR="000E19B3" w:rsidRPr="00422770">
        <w:rPr>
          <w:rFonts w:ascii="標楷體" w:eastAsia="標楷體" w:hint="eastAsia"/>
          <w:sz w:val="28"/>
          <w:szCs w:val="28"/>
        </w:rPr>
        <w:t>職業</w:t>
      </w:r>
      <w:r w:rsidRPr="00422770">
        <w:rPr>
          <w:rFonts w:ascii="標楷體" w:eastAsia="標楷體" w:hint="eastAsia"/>
          <w:sz w:val="28"/>
          <w:szCs w:val="28"/>
        </w:rPr>
        <w:t>安全衛生設施保養維修事項如下：</w:t>
      </w:r>
      <w:r w:rsidR="00422770">
        <w:rPr>
          <w:rFonts w:ascii="標楷體" w:eastAsia="標楷體" w:hint="eastAsia"/>
          <w:sz w:val="28"/>
          <w:szCs w:val="28"/>
          <w:u w:val="single"/>
        </w:rPr>
        <w:t>由廠商依職業安全衛生計畫書及勞工安全衛生法令規定辦理。</w:t>
      </w:r>
    </w:p>
    <w:p w:rsidR="007638D0" w:rsidRPr="00422770" w:rsidRDefault="007638D0" w:rsidP="00703105">
      <w:pPr>
        <w:numPr>
          <w:ilvl w:val="1"/>
          <w:numId w:val="3"/>
        </w:numPr>
        <w:tabs>
          <w:tab w:val="clear" w:pos="992"/>
          <w:tab w:val="num" w:pos="1080"/>
        </w:tabs>
        <w:spacing w:line="240" w:lineRule="atLeast"/>
        <w:ind w:left="1080" w:hanging="655"/>
        <w:jc w:val="both"/>
        <w:rPr>
          <w:rFonts w:ascii="標楷體" w:eastAsia="標楷體"/>
          <w:sz w:val="28"/>
          <w:szCs w:val="28"/>
        </w:rPr>
      </w:pPr>
      <w:r w:rsidRPr="00422770">
        <w:rPr>
          <w:rFonts w:ascii="標楷體" w:eastAsia="標楷體" w:hint="eastAsia"/>
          <w:sz w:val="28"/>
          <w:szCs w:val="28"/>
        </w:rPr>
        <w:tab/>
        <w:t>機關對同一公共工程，依不同標的分別辦理採購時，得指定廠商負責主辦</w:t>
      </w:r>
      <w:r w:rsidR="000E19B3" w:rsidRPr="00422770">
        <w:rPr>
          <w:rFonts w:ascii="標楷體" w:eastAsia="標楷體" w:hint="eastAsia"/>
          <w:sz w:val="28"/>
          <w:szCs w:val="28"/>
        </w:rPr>
        <w:t>職業</w:t>
      </w:r>
      <w:r w:rsidRPr="00422770">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lastRenderedPageBreak/>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75EA7" w:rsidRDefault="007638D0" w:rsidP="00A40B3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w:t>
      </w:r>
      <w:r w:rsidR="002D359F" w:rsidRPr="002D359F">
        <w:rPr>
          <w:rFonts w:ascii="標楷體" w:eastAsia="標楷體" w:hint="eastAsia"/>
          <w:sz w:val="28"/>
          <w:szCs w:val="28"/>
        </w:rPr>
        <w:t>投保勞工保險、勞工職業災害保險之勞工（應依第2.2點辦理報備）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ED29FC" w:rsidRDefault="002B035D"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274061" w:rsidRPr="00ED29FC" w:rsidRDefault="00274061" w:rsidP="00ED29FC">
      <w:pPr>
        <w:numPr>
          <w:ilvl w:val="2"/>
          <w:numId w:val="12"/>
        </w:numPr>
        <w:tabs>
          <w:tab w:val="clear" w:pos="1571"/>
          <w:tab w:val="num" w:pos="1800"/>
        </w:tabs>
        <w:spacing w:line="240" w:lineRule="atLeast"/>
        <w:ind w:left="1800" w:hanging="949"/>
        <w:jc w:val="both"/>
        <w:rPr>
          <w:rFonts w:ascii="標楷體" w:eastAsia="標楷體"/>
          <w:sz w:val="28"/>
          <w:szCs w:val="28"/>
        </w:rPr>
      </w:pPr>
      <w:r w:rsidRPr="00ED29FC">
        <w:rPr>
          <w:rFonts w:ascii="標楷體" w:eastAsia="標楷體" w:hint="eastAsia"/>
          <w:sz w:val="28"/>
          <w:szCs w:val="28"/>
        </w:rPr>
        <w:t>涉</w:t>
      </w:r>
      <w:r w:rsidR="00846CA5">
        <w:rPr>
          <w:rFonts w:ascii="標楷體" w:eastAsia="標楷體" w:hint="eastAsia"/>
          <w:sz w:val="28"/>
          <w:szCs w:val="28"/>
        </w:rPr>
        <w:t>關鍵基礎設施(或機關指定之設施)</w:t>
      </w:r>
      <w:r w:rsidRPr="00ED29FC">
        <w:rPr>
          <w:rFonts w:ascii="標楷體" w:eastAsia="標楷體" w:hint="eastAsia"/>
          <w:sz w:val="28"/>
          <w:szCs w:val="28"/>
        </w:rPr>
        <w:t>，未依第2.7點辦理之人員。</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w:t>
      </w:r>
      <w:r w:rsidR="002D359F" w:rsidRPr="002D359F">
        <w:rPr>
          <w:rFonts w:ascii="標楷體" w:eastAsia="標楷體" w:hint="eastAsia"/>
          <w:sz w:val="28"/>
          <w:szCs w:val="28"/>
        </w:rPr>
        <w:t>程開工前，廠商向機關報備工作場所人員名單（含分包廠商員工、第2.7.1點所載之證明），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w:t>
      </w:r>
      <w:r w:rsidR="002D359F" w:rsidRPr="002D359F">
        <w:rPr>
          <w:rFonts w:ascii="標楷體" w:eastAsia="標楷體" w:hint="eastAsia"/>
          <w:sz w:val="28"/>
          <w:szCs w:val="28"/>
        </w:rPr>
        <w:t>查工作場所新進勞工是否提報第2.2點約定之勞工保險、勞工職業災害保險資料及安全衛生教育訓練紀錄</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422770" w:rsidP="00F4638A">
      <w:pPr>
        <w:numPr>
          <w:ilvl w:val="1"/>
          <w:numId w:val="12"/>
        </w:numPr>
        <w:tabs>
          <w:tab w:val="clear" w:pos="992"/>
          <w:tab w:val="num" w:pos="1080"/>
        </w:tabs>
        <w:spacing w:line="240" w:lineRule="atLeast"/>
        <w:ind w:left="1080" w:hanging="655"/>
        <w:jc w:val="both"/>
        <w:rPr>
          <w:rFonts w:ascii="標楷體" w:eastAsia="標楷體"/>
          <w:sz w:val="28"/>
          <w:szCs w:val="28"/>
        </w:rPr>
      </w:pPr>
      <w:proofErr w:type="gramStart"/>
      <w:r>
        <w:rPr>
          <w:rFonts w:ascii="標楷體" w:eastAsia="標楷體" w:hAnsi="標楷體" w:hint="eastAsia"/>
          <w:sz w:val="28"/>
          <w:szCs w:val="28"/>
        </w:rPr>
        <w:t>█</w:t>
      </w:r>
      <w:proofErr w:type="gramEnd"/>
      <w:r w:rsidR="00F4638A" w:rsidRPr="009A0DAE">
        <w:rPr>
          <w:rFonts w:ascii="標楷體" w:eastAsia="標楷體" w:hint="eastAsia"/>
          <w:sz w:val="28"/>
          <w:szCs w:val="28"/>
        </w:rPr>
        <w:t>人員進入工作場所應予登記，登記資料應包含勞工姓名與隸屬廠商等，該登記文件應逐月送交監造單位</w:t>
      </w:r>
      <w:r w:rsidR="00F4638A" w:rsidRPr="009A0DAE">
        <w:rPr>
          <w:rFonts w:ascii="標楷體" w:eastAsia="標楷體"/>
          <w:sz w:val="28"/>
          <w:szCs w:val="28"/>
        </w:rPr>
        <w:t>/</w:t>
      </w:r>
      <w:r w:rsidR="00F4638A" w:rsidRPr="009A0DAE">
        <w:rPr>
          <w:rFonts w:ascii="標楷體" w:eastAsia="標楷體" w:hint="eastAsia"/>
          <w:sz w:val="28"/>
          <w:szCs w:val="28"/>
        </w:rPr>
        <w:t>工程司備查，且機關及監造單位</w:t>
      </w:r>
      <w:r w:rsidR="00F4638A" w:rsidRPr="009A0DAE">
        <w:rPr>
          <w:rFonts w:ascii="標楷體" w:eastAsia="標楷體"/>
          <w:sz w:val="28"/>
          <w:szCs w:val="28"/>
        </w:rPr>
        <w:t>/</w:t>
      </w:r>
      <w:proofErr w:type="gramStart"/>
      <w:r w:rsidR="00F4638A" w:rsidRPr="009A0DAE">
        <w:rPr>
          <w:rFonts w:ascii="標楷體" w:eastAsia="標楷體" w:hint="eastAsia"/>
          <w:sz w:val="28"/>
          <w:szCs w:val="28"/>
        </w:rPr>
        <w:t>工程司得隨</w:t>
      </w:r>
      <w:proofErr w:type="gramEnd"/>
      <w:r w:rsidR="00F4638A" w:rsidRPr="009A0DAE">
        <w:rPr>
          <w:rFonts w:ascii="標楷體" w:eastAsia="標楷體" w:hint="eastAsia"/>
          <w:sz w:val="28"/>
          <w:szCs w:val="28"/>
        </w:rPr>
        <w:t>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422770" w:rsidP="00F4638A">
      <w:pPr>
        <w:spacing w:line="240" w:lineRule="atLeast"/>
        <w:ind w:left="1080"/>
        <w:jc w:val="both"/>
        <w:rPr>
          <w:rFonts w:ascii="標楷體" w:eastAsia="標楷體"/>
          <w:sz w:val="28"/>
          <w:szCs w:val="28"/>
        </w:rPr>
      </w:pPr>
      <w:proofErr w:type="gramStart"/>
      <w:r>
        <w:rPr>
          <w:rFonts w:ascii="標楷體" w:eastAsia="標楷體" w:hAnsi="標楷體" w:hint="eastAsia"/>
          <w:sz w:val="28"/>
          <w:szCs w:val="28"/>
        </w:rPr>
        <w:t>█</w:t>
      </w:r>
      <w:proofErr w:type="gramEnd"/>
      <w:r w:rsidR="00F4638A" w:rsidRPr="009A0DAE">
        <w:rPr>
          <w:rFonts w:ascii="標楷體" w:eastAsia="標楷體" w:hint="eastAsia"/>
          <w:sz w:val="28"/>
          <w:szCs w:val="28"/>
        </w:rPr>
        <w:t>總重量逾3.5公噸之貨車。</w:t>
      </w:r>
    </w:p>
    <w:p w:rsidR="00F4638A" w:rsidRPr="009A0DAE" w:rsidRDefault="00422770" w:rsidP="00F4638A">
      <w:pPr>
        <w:spacing w:line="240" w:lineRule="atLeast"/>
        <w:ind w:left="1080"/>
        <w:jc w:val="both"/>
        <w:rPr>
          <w:rFonts w:ascii="標楷體" w:eastAsia="標楷體"/>
          <w:sz w:val="28"/>
          <w:szCs w:val="28"/>
        </w:rPr>
      </w:pPr>
      <w:proofErr w:type="gramStart"/>
      <w:r>
        <w:rPr>
          <w:rFonts w:ascii="標楷體" w:eastAsia="標楷體" w:hAnsi="標楷體" w:hint="eastAsia"/>
          <w:sz w:val="28"/>
          <w:szCs w:val="28"/>
        </w:rPr>
        <w:t>█</w:t>
      </w:r>
      <w:proofErr w:type="gramEnd"/>
      <w:r w:rsidR="00F4638A" w:rsidRPr="009A0DAE">
        <w:rPr>
          <w:rFonts w:ascii="標楷體" w:eastAsia="標楷體" w:hint="eastAsia"/>
          <w:sz w:val="28"/>
          <w:szCs w:val="28"/>
        </w:rPr>
        <w:t>混凝土預拌車及總重量20公噸以上之貨車（包括聯結車）。</w:t>
      </w:r>
    </w:p>
    <w:p w:rsidR="00274061"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4211BB" w:rsidRPr="00A4276F" w:rsidRDefault="00274061" w:rsidP="006A4A43">
      <w:pPr>
        <w:numPr>
          <w:ilvl w:val="1"/>
          <w:numId w:val="12"/>
        </w:numPr>
        <w:tabs>
          <w:tab w:val="clear" w:pos="992"/>
          <w:tab w:val="num" w:pos="1080"/>
        </w:tabs>
        <w:spacing w:line="240" w:lineRule="atLeast"/>
        <w:ind w:left="1080" w:hanging="655"/>
        <w:jc w:val="both"/>
        <w:rPr>
          <w:rFonts w:ascii="標楷體" w:eastAsia="標楷體" w:hAnsi="標楷體"/>
          <w:color w:val="000000" w:themeColor="text1"/>
          <w:sz w:val="28"/>
          <w:szCs w:val="28"/>
        </w:rPr>
      </w:pPr>
      <w:r w:rsidRPr="009A0DAE">
        <w:rPr>
          <w:rFonts w:ascii="標楷體" w:eastAsia="標楷體" w:hint="eastAsia"/>
          <w:sz w:val="28"/>
          <w:szCs w:val="28"/>
        </w:rPr>
        <w:t>□</w:t>
      </w:r>
      <w:r w:rsidR="00846CA5" w:rsidRPr="006A4A43">
        <w:rPr>
          <w:rFonts w:ascii="標楷體" w:eastAsia="標楷體" w:hint="eastAsia"/>
          <w:sz w:val="28"/>
          <w:szCs w:val="28"/>
        </w:rPr>
        <w:t>關鍵</w:t>
      </w:r>
      <w:r w:rsidR="00846CA5" w:rsidRPr="00A4276F">
        <w:rPr>
          <w:rFonts w:ascii="標楷體" w:eastAsia="標楷體" w:hAnsi="標楷體" w:hint="eastAsia"/>
          <w:color w:val="000000" w:themeColor="text1"/>
          <w:sz w:val="28"/>
          <w:szCs w:val="28"/>
        </w:rPr>
        <w:t>基礎設施(或機關指定之設施)</w:t>
      </w:r>
      <w:r w:rsidRPr="00A4276F">
        <w:rPr>
          <w:rFonts w:ascii="標楷體" w:eastAsia="標楷體" w:hAnsi="標楷體" w:hint="eastAsia"/>
          <w:color w:val="000000" w:themeColor="text1"/>
          <w:sz w:val="28"/>
          <w:szCs w:val="28"/>
        </w:rPr>
        <w:t>人員管制特別約定：</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lastRenderedPageBreak/>
        <w:t>本採購履約標的涉</w:t>
      </w:r>
      <w:r w:rsidR="00846CA5" w:rsidRPr="00A4276F">
        <w:rPr>
          <w:rFonts w:ascii="標楷體" w:eastAsia="標楷體" w:hAnsi="標楷體" w:hint="eastAsia"/>
          <w:color w:val="000000" w:themeColor="text1"/>
          <w:sz w:val="28"/>
          <w:szCs w:val="28"/>
        </w:rPr>
        <w:t>關鍵基礎設施(或機關指定之設施)</w:t>
      </w:r>
      <w:r w:rsidRPr="00A4276F">
        <w:rPr>
          <w:rFonts w:ascii="標楷體" w:eastAsia="標楷體" w:hAnsi="標楷體" w:hint="eastAsia"/>
          <w:color w:val="000000" w:themeColor="text1"/>
          <w:sz w:val="28"/>
          <w:szCs w:val="28"/>
        </w:rPr>
        <w:t>，廠商及分包廠商之履約人員於進場或參與工作前，應提出3個月內核發之「警察刑事紀錄證明」（外國人應提出該國籍政府核發之類似文件，並經公證或認證。但申請入國簽證時，已備行為良好之證明文件者除外），或出具委託書由機關代為申請；其證明內容應記載無犯罪紀錄，並經機關審核同意，始得進場或參與工作。屬臨時性進場者（例如送貨或預拌混凝土車司機及其隨車人員）得免提送上開證明文件，但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4211BB" w:rsidRPr="00A4276F" w:rsidRDefault="00274061" w:rsidP="006A4A43">
      <w:pPr>
        <w:numPr>
          <w:ilvl w:val="2"/>
          <w:numId w:val="12"/>
        </w:numPr>
        <w:tabs>
          <w:tab w:val="clear" w:pos="1571"/>
          <w:tab w:val="num" w:pos="1800"/>
        </w:tabs>
        <w:spacing w:line="240" w:lineRule="atLeast"/>
        <w:ind w:left="1800" w:hanging="949"/>
        <w:jc w:val="both"/>
        <w:rPr>
          <w:rFonts w:ascii="標楷體" w:eastAsia="標楷體" w:hAnsi="標楷體"/>
          <w:color w:val="000000" w:themeColor="text1"/>
          <w:sz w:val="28"/>
          <w:szCs w:val="28"/>
        </w:rPr>
      </w:pPr>
      <w:r w:rsidRPr="00A4276F">
        <w:rPr>
          <w:rFonts w:ascii="標楷體" w:eastAsia="標楷體" w:hAnsi="標楷體" w:hint="eastAsia"/>
          <w:color w:val="000000" w:themeColor="text1"/>
          <w:sz w:val="28"/>
          <w:szCs w:val="28"/>
        </w:rPr>
        <w:t>廠商及分包廠商之履約人員執行工作，應接受機關或</w:t>
      </w:r>
      <w:r w:rsidR="00DC2AF0" w:rsidRPr="00A4276F">
        <w:rPr>
          <w:rFonts w:ascii="標楷體" w:eastAsia="標楷體" w:hAnsi="標楷體" w:hint="eastAsia"/>
          <w:color w:val="000000" w:themeColor="text1"/>
          <w:sz w:val="28"/>
          <w:szCs w:val="28"/>
        </w:rPr>
        <w:t>監造</w:t>
      </w:r>
      <w:r w:rsidRPr="00A4276F">
        <w:rPr>
          <w:rFonts w:ascii="標楷體" w:eastAsia="標楷體" w:hAnsi="標楷體" w:hint="eastAsia"/>
          <w:color w:val="000000" w:themeColor="text1"/>
          <w:sz w:val="28"/>
          <w:szCs w:val="28"/>
        </w:rPr>
        <w:t>單位人員全程陪同或監督管理。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proofErr w:type="gramStart"/>
      <w:r w:rsidR="00422770">
        <w:rPr>
          <w:rFonts w:ascii="標楷體" w:eastAsia="標楷體" w:hAnsi="標楷體" w:hint="eastAsia"/>
          <w:sz w:val="28"/>
          <w:szCs w:val="28"/>
        </w:rPr>
        <w:t>█</w:t>
      </w:r>
      <w:proofErr w:type="gramEnd"/>
      <w:r w:rsidRPr="009A0DAE">
        <w:rPr>
          <w:rFonts w:ascii="標楷體" w:eastAsia="標楷體" w:hint="eastAsia"/>
          <w:sz w:val="28"/>
          <w:szCs w:val="28"/>
        </w:rPr>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工地主任違反第9條第3款約定者，每日處以廠商懲罰性違約金新臺幣______元（由機關於招標時載明；未載明者，為新臺幣2,500元）。</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4A4197">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422770" w:rsidP="00D65AB3">
      <w:pPr>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D65AB3" w:rsidRPr="009A0DAE">
        <w:rPr>
          <w:rFonts w:ascii="標楷體" w:eastAsia="標楷體" w:hint="eastAsia"/>
          <w:sz w:val="28"/>
          <w:szCs w:val="28"/>
        </w:rPr>
        <w:t>混凝土圓柱試體抗壓強度試驗。</w:t>
      </w:r>
    </w:p>
    <w:p w:rsidR="00D65AB3" w:rsidRPr="009A0DAE" w:rsidRDefault="00422770" w:rsidP="00D65AB3">
      <w:pPr>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D65AB3" w:rsidRPr="009A0DAE">
        <w:rPr>
          <w:rFonts w:ascii="標楷體" w:eastAsia="標楷體" w:hint="eastAsia"/>
          <w:sz w:val="28"/>
          <w:szCs w:val="28"/>
        </w:rPr>
        <w:t>混凝土</w:t>
      </w:r>
      <w:proofErr w:type="gramStart"/>
      <w:r w:rsidR="00D65AB3" w:rsidRPr="009A0DAE">
        <w:rPr>
          <w:rFonts w:ascii="標楷體" w:eastAsia="標楷體" w:hint="eastAsia"/>
          <w:sz w:val="28"/>
          <w:szCs w:val="28"/>
        </w:rPr>
        <w:t>鑽心試</w:t>
      </w:r>
      <w:proofErr w:type="gramEnd"/>
      <w:r w:rsidR="00D65AB3" w:rsidRPr="009A0DAE">
        <w:rPr>
          <w:rFonts w:ascii="標楷體" w:eastAsia="標楷體" w:hint="eastAsia"/>
          <w:sz w:val="28"/>
          <w:szCs w:val="28"/>
        </w:rPr>
        <w:t>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422770" w:rsidP="00D65AB3">
      <w:pPr>
        <w:tabs>
          <w:tab w:val="num" w:pos="1680"/>
        </w:tabs>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sz w:val="28"/>
          <w:szCs w:val="28"/>
        </w:rPr>
        <w:t>█</w:t>
      </w:r>
      <w:proofErr w:type="gramEnd"/>
      <w:r w:rsidR="00D65AB3"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422770" w:rsidP="00D65AB3">
      <w:pPr>
        <w:tabs>
          <w:tab w:val="num" w:pos="1680"/>
        </w:tabs>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sidR="00D65AB3" w:rsidRPr="009A0DAE">
        <w:rPr>
          <w:rFonts w:ascii="標楷體" w:eastAsia="標楷體" w:hint="eastAsia"/>
          <w:sz w:val="28"/>
          <w:szCs w:val="28"/>
        </w:rPr>
        <w:t>鋼筋混凝土用鋼筋試驗。</w:t>
      </w:r>
    </w:p>
    <w:p w:rsidR="00D65AB3" w:rsidRDefault="00422770" w:rsidP="00D65AB3">
      <w:pPr>
        <w:tabs>
          <w:tab w:val="num" w:pos="1680"/>
        </w:tabs>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sidR="00D65AB3" w:rsidRPr="009A0DAE">
        <w:rPr>
          <w:rFonts w:ascii="標楷體" w:eastAsia="標楷體" w:hint="eastAsia"/>
          <w:sz w:val="28"/>
          <w:szCs w:val="28"/>
        </w:rPr>
        <w:t>鋼筋續接器試驗。</w:t>
      </w:r>
    </w:p>
    <w:p w:rsidR="00422770" w:rsidRDefault="00422770" w:rsidP="00422770">
      <w:pPr>
        <w:tabs>
          <w:tab w:val="num" w:pos="1680"/>
        </w:tabs>
        <w:spacing w:line="240" w:lineRule="atLeast"/>
        <w:ind w:leftChars="699" w:left="1972" w:hangingChars="105" w:hanging="294"/>
        <w:jc w:val="both"/>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鋼筋輻射檢驗試驗。</w:t>
      </w:r>
    </w:p>
    <w:p w:rsidR="00422770" w:rsidRDefault="00422770" w:rsidP="00422770">
      <w:pPr>
        <w:tabs>
          <w:tab w:val="num" w:pos="1680"/>
        </w:tabs>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鋼構材料及焊道試驗(含螺栓、螺桿、</w:t>
      </w:r>
      <w:proofErr w:type="gramStart"/>
      <w:r>
        <w:rPr>
          <w:rFonts w:ascii="標楷體" w:eastAsia="標楷體" w:hAnsi="標楷體" w:hint="eastAsia"/>
          <w:color w:val="000000" w:themeColor="text1"/>
          <w:sz w:val="28"/>
          <w:szCs w:val="28"/>
        </w:rPr>
        <w:t>剪力</w:t>
      </w:r>
      <w:proofErr w:type="gramEnd"/>
      <w:r>
        <w:rPr>
          <w:rFonts w:ascii="標楷體" w:eastAsia="標楷體" w:hAnsi="標楷體" w:hint="eastAsia"/>
          <w:color w:val="000000" w:themeColor="text1"/>
          <w:sz w:val="28"/>
          <w:szCs w:val="28"/>
        </w:rPr>
        <w:t>釘)。</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422770" w:rsidP="00D65AB3">
      <w:pPr>
        <w:tabs>
          <w:tab w:val="num" w:pos="1680"/>
        </w:tabs>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color w:val="000000" w:themeColor="text1"/>
          <w:sz w:val="28"/>
          <w:szCs w:val="28"/>
        </w:rPr>
        <w:t>▓</w:t>
      </w:r>
      <w:r w:rsidR="00D65AB3" w:rsidRPr="009A0DAE">
        <w:rPr>
          <w:rFonts w:ascii="標楷體" w:eastAsia="標楷體" w:hint="eastAsia"/>
          <w:sz w:val="28"/>
          <w:szCs w:val="28"/>
        </w:rPr>
        <w:t>土壤夯實試</w:t>
      </w:r>
      <w:proofErr w:type="gramEnd"/>
      <w:r w:rsidR="00D65AB3" w:rsidRPr="009A0DAE">
        <w:rPr>
          <w:rFonts w:ascii="標楷體" w:eastAsia="標楷體" w:hint="eastAsia"/>
          <w:sz w:val="28"/>
          <w:szCs w:val="28"/>
        </w:rPr>
        <w:t>驗。</w:t>
      </w:r>
    </w:p>
    <w:p w:rsidR="00D65AB3" w:rsidRPr="009A0DAE" w:rsidRDefault="00422770" w:rsidP="00D65AB3">
      <w:pPr>
        <w:tabs>
          <w:tab w:val="num" w:pos="1680"/>
        </w:tabs>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sidR="00D65AB3"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422770" w:rsidP="00C44FD2">
      <w:pPr>
        <w:tabs>
          <w:tab w:val="num" w:pos="1680"/>
        </w:tabs>
        <w:spacing w:line="240" w:lineRule="atLeast"/>
        <w:ind w:leftChars="699" w:left="1972" w:hangingChars="105" w:hanging="294"/>
        <w:jc w:val="both"/>
        <w:rPr>
          <w:rFonts w:ascii="標楷體" w:eastAsia="標楷體"/>
          <w:sz w:val="28"/>
          <w:szCs w:val="28"/>
        </w:rPr>
      </w:pPr>
      <w:proofErr w:type="gramStart"/>
      <w:r>
        <w:rPr>
          <w:rFonts w:ascii="標楷體" w:eastAsia="標楷體" w:hAnsi="標楷體" w:hint="eastAsia"/>
          <w:color w:val="000000" w:themeColor="text1"/>
          <w:sz w:val="28"/>
          <w:szCs w:val="28"/>
        </w:rPr>
        <w:t>▓</w:t>
      </w:r>
      <w:proofErr w:type="gramEnd"/>
      <w:r w:rsidR="00C44FD2"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422770" w:rsidRDefault="00D65AB3" w:rsidP="00422770">
      <w:pPr>
        <w:numPr>
          <w:ilvl w:val="1"/>
          <w:numId w:val="23"/>
        </w:numPr>
        <w:tabs>
          <w:tab w:val="clear" w:pos="992"/>
          <w:tab w:val="num" w:pos="1080"/>
          <w:tab w:val="num" w:pos="1680"/>
        </w:tabs>
        <w:spacing w:line="240" w:lineRule="atLeast"/>
        <w:ind w:left="1080" w:hanging="655"/>
        <w:jc w:val="both"/>
        <w:textAlignment w:val="auto"/>
        <w:rPr>
          <w:rFonts w:ascii="標楷體" w:eastAsia="標楷體"/>
          <w:sz w:val="28"/>
          <w:szCs w:val="28"/>
        </w:rPr>
      </w:pPr>
      <w:r w:rsidRPr="009A0DAE">
        <w:rPr>
          <w:rFonts w:ascii="標楷體" w:eastAsia="標楷體" w:hint="eastAsia"/>
          <w:sz w:val="28"/>
          <w:szCs w:val="28"/>
        </w:rPr>
        <w:t>其他須辦理檢（試）驗之項目為：</w:t>
      </w:r>
      <w:proofErr w:type="gramStart"/>
      <w:r w:rsidR="00422770">
        <w:rPr>
          <w:rFonts w:ascii="標楷體" w:eastAsia="標楷體" w:hint="eastAsia"/>
          <w:b/>
          <w:sz w:val="28"/>
          <w:szCs w:val="28"/>
          <w:u w:val="single"/>
        </w:rPr>
        <w:t>詳</w:t>
      </w:r>
      <w:proofErr w:type="gramEnd"/>
      <w:r w:rsidR="00422770">
        <w:rPr>
          <w:rFonts w:ascii="標楷體" w:eastAsia="標楷體" w:hint="eastAsia"/>
          <w:b/>
          <w:sz w:val="28"/>
          <w:szCs w:val="28"/>
          <w:u w:val="single"/>
        </w:rPr>
        <w:t>工程契約單價分析表及圖說所定項目，或機關指示廠商或監造單位辦理之項目，及監造計畫或品質計畫所管制之項目。機關或監造單位指示辦理檢試驗項目，經檢試驗合格者，費用由機關負擔，否則由廠商負擔。</w:t>
      </w:r>
    </w:p>
    <w:p w:rsidR="00CB5F59" w:rsidRPr="009A0DAE" w:rsidRDefault="00CB5F59"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lastRenderedPageBreak/>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lastRenderedPageBreak/>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1千萬元以上未達5千萬元之工程，整體品質計畫之內容包括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011921">
        <w:rPr>
          <w:rFonts w:ascii="標楷體" w:eastAsia="標楷體" w:hint="eastAsia"/>
          <w:b/>
          <w:sz w:val="28"/>
          <w:szCs w:val="28"/>
        </w:rPr>
        <w:t>人</w:t>
      </w:r>
      <w:r w:rsidR="00F27980" w:rsidRPr="00011921">
        <w:rPr>
          <w:rFonts w:ascii="標楷體" w:eastAsia="標楷體" w:hint="eastAsia"/>
          <w:b/>
          <w:sz w:val="28"/>
          <w:szCs w:val="28"/>
        </w:rPr>
        <w:t>數應有</w:t>
      </w:r>
      <w:r w:rsidR="00011921" w:rsidRPr="00011921">
        <w:rPr>
          <w:rFonts w:ascii="標楷體" w:eastAsia="標楷體" w:hint="eastAsia"/>
          <w:b/>
          <w:sz w:val="28"/>
          <w:szCs w:val="28"/>
        </w:rPr>
        <w:t>2</w:t>
      </w:r>
      <w:r w:rsidR="00F27980" w:rsidRPr="00011921">
        <w:rPr>
          <w:rFonts w:ascii="標楷體" w:eastAsia="標楷體" w:hint="eastAsia"/>
          <w:b/>
          <w:sz w:val="28"/>
          <w:szCs w:val="28"/>
        </w:rPr>
        <w:t>人</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新臺幣2</w:t>
      </w:r>
      <w:proofErr w:type="gramStart"/>
      <w:r w:rsidR="00F27980" w:rsidRPr="00F27980">
        <w:rPr>
          <w:rFonts w:ascii="標楷體" w:eastAsia="標楷體" w:hint="eastAsia"/>
          <w:sz w:val="28"/>
          <w:szCs w:val="28"/>
        </w:rPr>
        <w:t>千</w:t>
      </w:r>
      <w:proofErr w:type="gramEnd"/>
      <w:r w:rsidR="00F27980" w:rsidRPr="00F27980">
        <w:rPr>
          <w:rFonts w:ascii="標楷體" w:eastAsia="標楷體" w:hint="eastAsia"/>
          <w:sz w:val="28"/>
          <w:szCs w:val="28"/>
        </w:rPr>
        <w:t>萬元以上，未達2億元之工程，至少1人。</w:t>
      </w:r>
      <w:r w:rsidR="00F27980" w:rsidRPr="00011921">
        <w:rPr>
          <w:rFonts w:ascii="標楷體" w:eastAsia="標楷體" w:hint="eastAsia"/>
          <w:b/>
          <w:sz w:val="28"/>
          <w:szCs w:val="28"/>
        </w:rPr>
        <w:t>2億元以上之工程，至少2人</w:t>
      </w:r>
      <w:proofErr w:type="gramStart"/>
      <w:r w:rsidR="00F27980">
        <w:rPr>
          <w:rFonts w:ascii="標楷體" w:eastAsia="標楷體" w:hint="eastAsia"/>
          <w:sz w:val="28"/>
          <w:szCs w:val="28"/>
        </w:rPr>
        <w:t>）</w:t>
      </w:r>
      <w:proofErr w:type="gramEnd"/>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w:t>
      </w:r>
      <w:r w:rsidR="00310AAF" w:rsidRPr="00563546">
        <w:rPr>
          <w:rFonts w:ascii="標楷體" w:eastAsia="標楷體" w:hint="eastAsia"/>
          <w:color w:val="FF0000"/>
          <w:sz w:val="28"/>
          <w:szCs w:val="28"/>
          <w:u w:val="single"/>
        </w:rPr>
        <w:t>符合</w:t>
      </w:r>
      <w:r w:rsidRPr="009A0DAE">
        <w:rPr>
          <w:rFonts w:ascii="標楷體" w:eastAsia="標楷體" w:hint="eastAsia"/>
          <w:sz w:val="28"/>
          <w:szCs w:val="28"/>
        </w:rPr>
        <w:t>公共工程</w:t>
      </w:r>
      <w:r w:rsidR="00356F4D" w:rsidRPr="00563546">
        <w:rPr>
          <w:rFonts w:ascii="標楷體" w:eastAsia="標楷體" w:hint="eastAsia"/>
          <w:color w:val="FF0000"/>
          <w:sz w:val="28"/>
          <w:szCs w:val="28"/>
          <w:u w:val="single"/>
        </w:rPr>
        <w:t>施工</w:t>
      </w:r>
      <w:r w:rsidRPr="009A0DAE">
        <w:rPr>
          <w:rFonts w:ascii="標楷體" w:eastAsia="標楷體" w:hint="eastAsia"/>
          <w:sz w:val="28"/>
          <w:szCs w:val="28"/>
        </w:rPr>
        <w:t>品質管理</w:t>
      </w:r>
      <w:r w:rsidR="001D407C" w:rsidRPr="00563546">
        <w:rPr>
          <w:rFonts w:ascii="標楷體" w:eastAsia="標楷體" w:hint="eastAsia"/>
          <w:color w:val="FF0000"/>
          <w:sz w:val="28"/>
          <w:szCs w:val="28"/>
          <w:u w:val="single"/>
        </w:rPr>
        <w:t>作業要點第5點之</w:t>
      </w:r>
      <w:r w:rsidRPr="009A0DAE">
        <w:rPr>
          <w:rFonts w:ascii="標楷體" w:eastAsia="標楷體" w:hint="eastAsia"/>
          <w:sz w:val="28"/>
          <w:szCs w:val="28"/>
        </w:rPr>
        <w:t>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011921">
        <w:rPr>
          <w:rFonts w:ascii="標楷體" w:eastAsia="標楷體" w:hint="eastAsia"/>
          <w:b/>
          <w:sz w:val="28"/>
          <w:szCs w:val="28"/>
        </w:rPr>
        <w:t>新臺幣5</w:t>
      </w:r>
      <w:proofErr w:type="gramStart"/>
      <w:r w:rsidRPr="00011921">
        <w:rPr>
          <w:rFonts w:ascii="標楷體" w:eastAsia="標楷體" w:hint="eastAsia"/>
          <w:b/>
          <w:sz w:val="28"/>
          <w:szCs w:val="28"/>
        </w:rPr>
        <w:t>千萬</w:t>
      </w:r>
      <w:proofErr w:type="gramEnd"/>
      <w:r w:rsidRPr="00011921">
        <w:rPr>
          <w:rFonts w:ascii="標楷體" w:eastAsia="標楷體" w:hint="eastAsia"/>
          <w:b/>
          <w:sz w:val="28"/>
          <w:szCs w:val="28"/>
        </w:rPr>
        <w:t>元以上之工程，品管人員應專職</w:t>
      </w:r>
      <w:r w:rsidRPr="00F27980">
        <w:rPr>
          <w:rFonts w:ascii="標楷體" w:eastAsia="標楷體" w:hint="eastAsia"/>
          <w:sz w:val="28"/>
          <w:szCs w:val="28"/>
        </w:rPr>
        <w:t>，不得跨越其他標案，且契約施工期間應在工地執行職務；新臺幣2</w:t>
      </w:r>
      <w:proofErr w:type="gramStart"/>
      <w:r w:rsidRPr="00F27980">
        <w:rPr>
          <w:rFonts w:ascii="標楷體" w:eastAsia="標楷體" w:hint="eastAsia"/>
          <w:sz w:val="28"/>
          <w:szCs w:val="28"/>
        </w:rPr>
        <w:t>千萬</w:t>
      </w:r>
      <w:proofErr w:type="gramEnd"/>
      <w:r w:rsidRPr="00F27980">
        <w:rPr>
          <w:rFonts w:ascii="標楷體" w:eastAsia="標楷體" w:hint="eastAsia"/>
          <w:sz w:val="28"/>
          <w:szCs w:val="28"/>
        </w:rPr>
        <w:t>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未達新臺幣2千萬元之工程，廠商辦理品管業務人員（須取得結業證書）之設置約定如下：（由機關視個案特性於招標時載明，並依設置情形編列相關費用；未載明者無）</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F05B6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F05B63">
        <w:rPr>
          <w:rFonts w:ascii="標楷體" w:eastAsia="標楷體" w:hint="eastAsia"/>
          <w:sz w:val="28"/>
          <w:szCs w:val="28"/>
        </w:rPr>
        <w:t>品管人員</w:t>
      </w:r>
      <w:r w:rsidRPr="00FA093A">
        <w:rPr>
          <w:rFonts w:ascii="標楷體" w:eastAsia="標楷體" w:hint="eastAsia"/>
          <w:color w:val="FF0000"/>
          <w:sz w:val="28"/>
          <w:szCs w:val="28"/>
          <w:u w:val="single"/>
        </w:rPr>
        <w:t>未符合資格，或</w:t>
      </w:r>
      <w:r w:rsidRPr="00F05B63">
        <w:rPr>
          <w:rFonts w:ascii="標楷體" w:eastAsia="標楷體" w:hint="eastAsia"/>
          <w:sz w:val="28"/>
          <w:szCs w:val="28"/>
        </w:rPr>
        <w:t>未實際於工地執行品管工作，或未能確實執行品管工作，或工程經施工品質查核為丙等，可歸責於品管人員者，由機關通知廠商於</w:t>
      </w:r>
      <w:proofErr w:type="gramStart"/>
      <w:r w:rsidRPr="00F05B63">
        <w:rPr>
          <w:rFonts w:ascii="標楷體" w:eastAsia="標楷體" w:hint="eastAsia"/>
          <w:sz w:val="28"/>
          <w:szCs w:val="28"/>
        </w:rPr>
        <w:t>＿</w:t>
      </w:r>
      <w:proofErr w:type="gramEnd"/>
      <w:r w:rsidRPr="00F05B63">
        <w:rPr>
          <w:rFonts w:ascii="標楷體" w:eastAsia="標楷體" w:hint="eastAsia"/>
          <w:sz w:val="28"/>
          <w:szCs w:val="28"/>
        </w:rPr>
        <w:t>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011921" w:rsidP="008803F2">
      <w:pPr>
        <w:spacing w:line="240" w:lineRule="atLeast"/>
        <w:ind w:leftChars="180" w:left="718" w:hangingChars="102" w:hanging="286"/>
        <w:jc w:val="both"/>
        <w:rPr>
          <w:rFonts w:ascii="標楷體" w:eastAsia="標楷體"/>
          <w:sz w:val="28"/>
          <w:szCs w:val="28"/>
        </w:rPr>
      </w:pPr>
      <w:r>
        <w:rPr>
          <w:rFonts w:ascii="標楷體" w:eastAsia="標楷體" w:hAnsi="標楷體" w:hint="eastAsia"/>
          <w:color w:val="000000" w:themeColor="text1"/>
          <w:sz w:val="28"/>
          <w:szCs w:val="28"/>
        </w:rPr>
        <w:t>▓</w:t>
      </w:r>
      <w:r w:rsidR="00D65AB3" w:rsidRPr="009A0DAE">
        <w:rPr>
          <w:rFonts w:ascii="標楷體" w:eastAsia="標楷體" w:hint="eastAsia"/>
          <w:sz w:val="28"/>
          <w:szCs w:val="28"/>
        </w:rPr>
        <w:t>廠商應於施工前及施工中定期召開施工講習會或檢討會，說明各項施工</w:t>
      </w:r>
      <w:r w:rsidR="00D65AB3" w:rsidRPr="009A0DAE">
        <w:rPr>
          <w:rFonts w:ascii="標楷體" w:eastAsia="標楷體" w:hint="eastAsia"/>
          <w:sz w:val="28"/>
          <w:szCs w:val="28"/>
        </w:rPr>
        <w:lastRenderedPageBreak/>
        <w:t>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001F597E" w:rsidRPr="003A68D1">
        <w:rPr>
          <w:rFonts w:ascii="標楷體" w:eastAsia="標楷體" w:hint="eastAsia"/>
          <w:color w:val="FF0000"/>
          <w:sz w:val="28"/>
          <w:szCs w:val="28"/>
          <w:u w:val="single"/>
        </w:rPr>
        <w:t>或專任工程人員未依第3.6.3點到場說明且無故缺席，</w:t>
      </w:r>
      <w:r w:rsidRPr="009A0DAE">
        <w:rPr>
          <w:rFonts w:ascii="標楷體" w:eastAsia="標楷體" w:hint="eastAsia"/>
          <w:sz w:val="28"/>
          <w:szCs w:val="28"/>
        </w:rPr>
        <w:t>或專任工程人員以外技師或建築師違反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＿元</w:t>
      </w:r>
      <w:r w:rsidR="002F620F" w:rsidRPr="009A0DAE">
        <w:rPr>
          <w:rFonts w:ascii="標楷體" w:eastAsia="標楷體" w:hint="eastAsia"/>
          <w:sz w:val="28"/>
          <w:szCs w:val="28"/>
        </w:rPr>
        <w:t>（由機關於招標時載明；未</w:t>
      </w:r>
      <w:proofErr w:type="gramStart"/>
      <w:r w:rsidR="002F620F" w:rsidRPr="009A0DAE">
        <w:rPr>
          <w:rFonts w:ascii="標楷體" w:eastAsia="標楷體" w:hint="eastAsia"/>
          <w:sz w:val="28"/>
          <w:szCs w:val="28"/>
        </w:rPr>
        <w:t>載明者</w:t>
      </w:r>
      <w:proofErr w:type="gramEnd"/>
      <w:r w:rsidR="002F620F" w:rsidRPr="009A0DAE">
        <w:rPr>
          <w:rFonts w:ascii="標楷體" w:eastAsia="標楷體" w:hint="eastAsia"/>
          <w:sz w:val="28"/>
          <w:szCs w:val="28"/>
        </w:rPr>
        <w:t>，為新臺幣2,500元）。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777BF4">
      <w:headerReference w:type="default" r:id="rId8"/>
      <w:footerReference w:type="default" r:id="rId9"/>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59F" w:rsidRDefault="0023159F">
      <w:r>
        <w:separator/>
      </w:r>
    </w:p>
  </w:endnote>
  <w:endnote w:type="continuationSeparator" w:id="0">
    <w:p w:rsidR="0023159F" w:rsidRDefault="0023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D4C" w:rsidRDefault="002E6D4C">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47</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59F" w:rsidRDefault="0023159F">
      <w:r>
        <w:separator/>
      </w:r>
    </w:p>
  </w:footnote>
  <w:footnote w:type="continuationSeparator" w:id="0">
    <w:p w:rsidR="0023159F" w:rsidRDefault="0023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D4C" w:rsidRPr="00073109" w:rsidRDefault="002E6D4C"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D7F0BCD"/>
    <w:multiLevelType w:val="hybridMultilevel"/>
    <w:tmpl w:val="A906DE84"/>
    <w:lvl w:ilvl="0" w:tplc="7EEED75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3"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86F3654"/>
    <w:multiLevelType w:val="hybridMultilevel"/>
    <w:tmpl w:val="A8D6C35E"/>
    <w:lvl w:ilvl="0" w:tplc="51AA77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6"/>
  </w:num>
  <w:num w:numId="4">
    <w:abstractNumId w:val="12"/>
  </w:num>
  <w:num w:numId="5">
    <w:abstractNumId w:val="7"/>
  </w:num>
  <w:num w:numId="6">
    <w:abstractNumId w:val="16"/>
  </w:num>
  <w:num w:numId="7">
    <w:abstractNumId w:val="20"/>
  </w:num>
  <w:num w:numId="8">
    <w:abstractNumId w:val="2"/>
  </w:num>
  <w:num w:numId="9">
    <w:abstractNumId w:val="3"/>
  </w:num>
  <w:num w:numId="10">
    <w:abstractNumId w:val="10"/>
  </w:num>
  <w:num w:numId="11">
    <w:abstractNumId w:val="19"/>
  </w:num>
  <w:num w:numId="12">
    <w:abstractNumId w:val="9"/>
  </w:num>
  <w:num w:numId="13">
    <w:abstractNumId w:val="14"/>
  </w:num>
  <w:num w:numId="14">
    <w:abstractNumId w:val="18"/>
  </w:num>
  <w:num w:numId="15">
    <w:abstractNumId w:val="5"/>
  </w:num>
  <w:num w:numId="16">
    <w:abstractNumId w:val="4"/>
  </w:num>
  <w:num w:numId="17">
    <w:abstractNumId w:val="11"/>
  </w:num>
  <w:num w:numId="18">
    <w:abstractNumId w:val="21"/>
  </w:num>
  <w:num w:numId="19">
    <w:abstractNumId w:val="1"/>
  </w:num>
  <w:num w:numId="20">
    <w:abstractNumId w:val="15"/>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38E8"/>
    <w:rsid w:val="00004282"/>
    <w:rsid w:val="00011921"/>
    <w:rsid w:val="00013606"/>
    <w:rsid w:val="00016E6F"/>
    <w:rsid w:val="00023406"/>
    <w:rsid w:val="00025900"/>
    <w:rsid w:val="00027EE3"/>
    <w:rsid w:val="000355AB"/>
    <w:rsid w:val="0004473F"/>
    <w:rsid w:val="00046547"/>
    <w:rsid w:val="00046E30"/>
    <w:rsid w:val="00050000"/>
    <w:rsid w:val="000558AA"/>
    <w:rsid w:val="00055E26"/>
    <w:rsid w:val="00055FCA"/>
    <w:rsid w:val="00056AE3"/>
    <w:rsid w:val="00056DA3"/>
    <w:rsid w:val="00057501"/>
    <w:rsid w:val="00060875"/>
    <w:rsid w:val="00062827"/>
    <w:rsid w:val="00063400"/>
    <w:rsid w:val="00066FB8"/>
    <w:rsid w:val="0007092C"/>
    <w:rsid w:val="000721EB"/>
    <w:rsid w:val="00073109"/>
    <w:rsid w:val="00074D6F"/>
    <w:rsid w:val="00080CB3"/>
    <w:rsid w:val="000853E6"/>
    <w:rsid w:val="000904DF"/>
    <w:rsid w:val="00096CD4"/>
    <w:rsid w:val="0009710A"/>
    <w:rsid w:val="000A05CE"/>
    <w:rsid w:val="000A2278"/>
    <w:rsid w:val="000A28C4"/>
    <w:rsid w:val="000A620D"/>
    <w:rsid w:val="000A6F8F"/>
    <w:rsid w:val="000A769D"/>
    <w:rsid w:val="000B098B"/>
    <w:rsid w:val="000B1463"/>
    <w:rsid w:val="000B2229"/>
    <w:rsid w:val="000B256B"/>
    <w:rsid w:val="000B3D71"/>
    <w:rsid w:val="000B4432"/>
    <w:rsid w:val="000C22B2"/>
    <w:rsid w:val="000C7777"/>
    <w:rsid w:val="000D1E5B"/>
    <w:rsid w:val="000D2C3C"/>
    <w:rsid w:val="000D413E"/>
    <w:rsid w:val="000D56E8"/>
    <w:rsid w:val="000D575F"/>
    <w:rsid w:val="000D73A8"/>
    <w:rsid w:val="000E158F"/>
    <w:rsid w:val="000E19B3"/>
    <w:rsid w:val="000E3EA0"/>
    <w:rsid w:val="000E643F"/>
    <w:rsid w:val="000F18D2"/>
    <w:rsid w:val="000F3905"/>
    <w:rsid w:val="00100637"/>
    <w:rsid w:val="00100C47"/>
    <w:rsid w:val="0010302A"/>
    <w:rsid w:val="001104E6"/>
    <w:rsid w:val="00116A4A"/>
    <w:rsid w:val="00120D14"/>
    <w:rsid w:val="001217F0"/>
    <w:rsid w:val="00121826"/>
    <w:rsid w:val="00125016"/>
    <w:rsid w:val="00131076"/>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3F71"/>
    <w:rsid w:val="001A4820"/>
    <w:rsid w:val="001B1675"/>
    <w:rsid w:val="001B56BE"/>
    <w:rsid w:val="001B6AC6"/>
    <w:rsid w:val="001C34DA"/>
    <w:rsid w:val="001C605A"/>
    <w:rsid w:val="001C65BB"/>
    <w:rsid w:val="001D07D3"/>
    <w:rsid w:val="001D092D"/>
    <w:rsid w:val="001D1E20"/>
    <w:rsid w:val="001D37F6"/>
    <w:rsid w:val="001D407C"/>
    <w:rsid w:val="001D531B"/>
    <w:rsid w:val="001E303B"/>
    <w:rsid w:val="001E73CA"/>
    <w:rsid w:val="001E7C20"/>
    <w:rsid w:val="001F3F4F"/>
    <w:rsid w:val="001F5144"/>
    <w:rsid w:val="001F5205"/>
    <w:rsid w:val="001F597E"/>
    <w:rsid w:val="001F5ED4"/>
    <w:rsid w:val="001F707B"/>
    <w:rsid w:val="00201053"/>
    <w:rsid w:val="00207521"/>
    <w:rsid w:val="002075E7"/>
    <w:rsid w:val="00207AC6"/>
    <w:rsid w:val="002111B4"/>
    <w:rsid w:val="002132A5"/>
    <w:rsid w:val="00214DB5"/>
    <w:rsid w:val="00217E71"/>
    <w:rsid w:val="00221C1E"/>
    <w:rsid w:val="00222225"/>
    <w:rsid w:val="00222E9D"/>
    <w:rsid w:val="00224824"/>
    <w:rsid w:val="00225611"/>
    <w:rsid w:val="0023159F"/>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A3DEF"/>
    <w:rsid w:val="002A7DCF"/>
    <w:rsid w:val="002B035D"/>
    <w:rsid w:val="002B076B"/>
    <w:rsid w:val="002B3FBC"/>
    <w:rsid w:val="002B3FF2"/>
    <w:rsid w:val="002B4DB9"/>
    <w:rsid w:val="002B56EB"/>
    <w:rsid w:val="002B7457"/>
    <w:rsid w:val="002C0899"/>
    <w:rsid w:val="002C1DA5"/>
    <w:rsid w:val="002C1F2E"/>
    <w:rsid w:val="002C2891"/>
    <w:rsid w:val="002C4352"/>
    <w:rsid w:val="002C59D5"/>
    <w:rsid w:val="002D03C1"/>
    <w:rsid w:val="002D1EAF"/>
    <w:rsid w:val="002D359F"/>
    <w:rsid w:val="002D4F06"/>
    <w:rsid w:val="002D5B52"/>
    <w:rsid w:val="002E6A10"/>
    <w:rsid w:val="002E6D4C"/>
    <w:rsid w:val="002F35F5"/>
    <w:rsid w:val="002F620F"/>
    <w:rsid w:val="0030144A"/>
    <w:rsid w:val="0030216B"/>
    <w:rsid w:val="00302882"/>
    <w:rsid w:val="0030398F"/>
    <w:rsid w:val="00306FC0"/>
    <w:rsid w:val="00310AAF"/>
    <w:rsid w:val="0031435A"/>
    <w:rsid w:val="003155CD"/>
    <w:rsid w:val="00316BD6"/>
    <w:rsid w:val="00316DBD"/>
    <w:rsid w:val="00317434"/>
    <w:rsid w:val="003266F5"/>
    <w:rsid w:val="00331231"/>
    <w:rsid w:val="003349AC"/>
    <w:rsid w:val="00336E6F"/>
    <w:rsid w:val="00340348"/>
    <w:rsid w:val="00340B49"/>
    <w:rsid w:val="00342C08"/>
    <w:rsid w:val="0034361E"/>
    <w:rsid w:val="00346D2B"/>
    <w:rsid w:val="00350EBB"/>
    <w:rsid w:val="00352E5F"/>
    <w:rsid w:val="00352ED6"/>
    <w:rsid w:val="00353CC8"/>
    <w:rsid w:val="003544FE"/>
    <w:rsid w:val="00355D09"/>
    <w:rsid w:val="00356F4D"/>
    <w:rsid w:val="0035768B"/>
    <w:rsid w:val="00357C5B"/>
    <w:rsid w:val="0036124D"/>
    <w:rsid w:val="00362A63"/>
    <w:rsid w:val="00365305"/>
    <w:rsid w:val="00365648"/>
    <w:rsid w:val="0037063B"/>
    <w:rsid w:val="0037165D"/>
    <w:rsid w:val="00375333"/>
    <w:rsid w:val="0038094A"/>
    <w:rsid w:val="003821F6"/>
    <w:rsid w:val="00384898"/>
    <w:rsid w:val="00386AE2"/>
    <w:rsid w:val="003879F9"/>
    <w:rsid w:val="00396505"/>
    <w:rsid w:val="00396D8E"/>
    <w:rsid w:val="00397088"/>
    <w:rsid w:val="003A1117"/>
    <w:rsid w:val="003A1D79"/>
    <w:rsid w:val="003A37E3"/>
    <w:rsid w:val="003A5C89"/>
    <w:rsid w:val="003A68D1"/>
    <w:rsid w:val="003A7B11"/>
    <w:rsid w:val="003B108B"/>
    <w:rsid w:val="003B17A2"/>
    <w:rsid w:val="003B23B6"/>
    <w:rsid w:val="003B30F1"/>
    <w:rsid w:val="003B39C6"/>
    <w:rsid w:val="003B5229"/>
    <w:rsid w:val="003B7C16"/>
    <w:rsid w:val="003C0C84"/>
    <w:rsid w:val="003C67B8"/>
    <w:rsid w:val="003C7B7F"/>
    <w:rsid w:val="003D1C79"/>
    <w:rsid w:val="003D2041"/>
    <w:rsid w:val="003D2BB2"/>
    <w:rsid w:val="003D6C5D"/>
    <w:rsid w:val="003D6CB3"/>
    <w:rsid w:val="003D7E32"/>
    <w:rsid w:val="003E0E67"/>
    <w:rsid w:val="003E26EA"/>
    <w:rsid w:val="003E2E1E"/>
    <w:rsid w:val="003E533C"/>
    <w:rsid w:val="003E5685"/>
    <w:rsid w:val="003E5DB4"/>
    <w:rsid w:val="003F19E0"/>
    <w:rsid w:val="003F33E0"/>
    <w:rsid w:val="003F3D2A"/>
    <w:rsid w:val="003F65AE"/>
    <w:rsid w:val="00400552"/>
    <w:rsid w:val="004006F0"/>
    <w:rsid w:val="00403BC0"/>
    <w:rsid w:val="0040409A"/>
    <w:rsid w:val="0040792B"/>
    <w:rsid w:val="004100B7"/>
    <w:rsid w:val="00416D74"/>
    <w:rsid w:val="004211BB"/>
    <w:rsid w:val="00421B64"/>
    <w:rsid w:val="00421D1A"/>
    <w:rsid w:val="00422770"/>
    <w:rsid w:val="00430A51"/>
    <w:rsid w:val="00432727"/>
    <w:rsid w:val="004338C1"/>
    <w:rsid w:val="00437A0F"/>
    <w:rsid w:val="004434C7"/>
    <w:rsid w:val="0044386D"/>
    <w:rsid w:val="00445964"/>
    <w:rsid w:val="004477C6"/>
    <w:rsid w:val="004533BC"/>
    <w:rsid w:val="00455B64"/>
    <w:rsid w:val="00455D90"/>
    <w:rsid w:val="00460121"/>
    <w:rsid w:val="00460A36"/>
    <w:rsid w:val="00461879"/>
    <w:rsid w:val="00462A4D"/>
    <w:rsid w:val="00463020"/>
    <w:rsid w:val="004633FC"/>
    <w:rsid w:val="0046596E"/>
    <w:rsid w:val="00466499"/>
    <w:rsid w:val="004778B8"/>
    <w:rsid w:val="00480467"/>
    <w:rsid w:val="00482706"/>
    <w:rsid w:val="00484399"/>
    <w:rsid w:val="004853D0"/>
    <w:rsid w:val="0049298C"/>
    <w:rsid w:val="00492DE8"/>
    <w:rsid w:val="00492E2A"/>
    <w:rsid w:val="00493AFB"/>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191E"/>
    <w:rsid w:val="004C2180"/>
    <w:rsid w:val="004C44BF"/>
    <w:rsid w:val="004C7D8C"/>
    <w:rsid w:val="004D2B7B"/>
    <w:rsid w:val="004D5434"/>
    <w:rsid w:val="004E15C2"/>
    <w:rsid w:val="004E3106"/>
    <w:rsid w:val="004E41D8"/>
    <w:rsid w:val="004E550C"/>
    <w:rsid w:val="004F2415"/>
    <w:rsid w:val="004F5635"/>
    <w:rsid w:val="004F717E"/>
    <w:rsid w:val="004F777E"/>
    <w:rsid w:val="004F7D0E"/>
    <w:rsid w:val="005020DA"/>
    <w:rsid w:val="00502AA5"/>
    <w:rsid w:val="00503131"/>
    <w:rsid w:val="00503439"/>
    <w:rsid w:val="005036E0"/>
    <w:rsid w:val="00513A3B"/>
    <w:rsid w:val="00513AA2"/>
    <w:rsid w:val="0052025B"/>
    <w:rsid w:val="00523D74"/>
    <w:rsid w:val="005316C2"/>
    <w:rsid w:val="00531C82"/>
    <w:rsid w:val="00534C2C"/>
    <w:rsid w:val="00534FEA"/>
    <w:rsid w:val="0053585A"/>
    <w:rsid w:val="005359B4"/>
    <w:rsid w:val="00536F8C"/>
    <w:rsid w:val="0054155C"/>
    <w:rsid w:val="005508D5"/>
    <w:rsid w:val="00551B46"/>
    <w:rsid w:val="00552596"/>
    <w:rsid w:val="00554581"/>
    <w:rsid w:val="0055657B"/>
    <w:rsid w:val="00556D65"/>
    <w:rsid w:val="00557A88"/>
    <w:rsid w:val="005601C6"/>
    <w:rsid w:val="005613B4"/>
    <w:rsid w:val="00561ED2"/>
    <w:rsid w:val="005633F6"/>
    <w:rsid w:val="00563546"/>
    <w:rsid w:val="00566AA1"/>
    <w:rsid w:val="0057207B"/>
    <w:rsid w:val="0057227E"/>
    <w:rsid w:val="005758F8"/>
    <w:rsid w:val="00581358"/>
    <w:rsid w:val="00582D81"/>
    <w:rsid w:val="00584790"/>
    <w:rsid w:val="005857BC"/>
    <w:rsid w:val="00586C57"/>
    <w:rsid w:val="00591A46"/>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6F8E"/>
    <w:rsid w:val="005E4B77"/>
    <w:rsid w:val="005E7096"/>
    <w:rsid w:val="005F2339"/>
    <w:rsid w:val="005F598D"/>
    <w:rsid w:val="005F6B8A"/>
    <w:rsid w:val="0061018E"/>
    <w:rsid w:val="006103AB"/>
    <w:rsid w:val="00615E3E"/>
    <w:rsid w:val="00617DC5"/>
    <w:rsid w:val="00620332"/>
    <w:rsid w:val="00621707"/>
    <w:rsid w:val="00622AF6"/>
    <w:rsid w:val="00623FCD"/>
    <w:rsid w:val="00631ACA"/>
    <w:rsid w:val="006426E5"/>
    <w:rsid w:val="0065037E"/>
    <w:rsid w:val="00652430"/>
    <w:rsid w:val="0065599B"/>
    <w:rsid w:val="00656A3E"/>
    <w:rsid w:val="00662D21"/>
    <w:rsid w:val="006633AF"/>
    <w:rsid w:val="00664899"/>
    <w:rsid w:val="00667FE7"/>
    <w:rsid w:val="00674258"/>
    <w:rsid w:val="00694B90"/>
    <w:rsid w:val="00695361"/>
    <w:rsid w:val="00695AD5"/>
    <w:rsid w:val="00695D7A"/>
    <w:rsid w:val="006A2C8C"/>
    <w:rsid w:val="006A2EE6"/>
    <w:rsid w:val="006A3329"/>
    <w:rsid w:val="006A3795"/>
    <w:rsid w:val="006A4A43"/>
    <w:rsid w:val="006A6805"/>
    <w:rsid w:val="006A73CD"/>
    <w:rsid w:val="006B0CCA"/>
    <w:rsid w:val="006B29EF"/>
    <w:rsid w:val="006B31D3"/>
    <w:rsid w:val="006C1A1F"/>
    <w:rsid w:val="006C2161"/>
    <w:rsid w:val="006D0E93"/>
    <w:rsid w:val="006D4A3C"/>
    <w:rsid w:val="006D5380"/>
    <w:rsid w:val="006D795D"/>
    <w:rsid w:val="006E3794"/>
    <w:rsid w:val="006E4887"/>
    <w:rsid w:val="006E6408"/>
    <w:rsid w:val="006E6A2A"/>
    <w:rsid w:val="006E6BEA"/>
    <w:rsid w:val="006E6DBD"/>
    <w:rsid w:val="006E6FCE"/>
    <w:rsid w:val="006F1F23"/>
    <w:rsid w:val="006F5E6F"/>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0401"/>
    <w:rsid w:val="007517A4"/>
    <w:rsid w:val="007550FB"/>
    <w:rsid w:val="007557C6"/>
    <w:rsid w:val="00756731"/>
    <w:rsid w:val="007573EC"/>
    <w:rsid w:val="00760AAE"/>
    <w:rsid w:val="00761E35"/>
    <w:rsid w:val="0076374F"/>
    <w:rsid w:val="007638D0"/>
    <w:rsid w:val="00764027"/>
    <w:rsid w:val="00766411"/>
    <w:rsid w:val="00767A16"/>
    <w:rsid w:val="007752A1"/>
    <w:rsid w:val="00777BF4"/>
    <w:rsid w:val="00781218"/>
    <w:rsid w:val="00784243"/>
    <w:rsid w:val="007846CF"/>
    <w:rsid w:val="00785742"/>
    <w:rsid w:val="00792A48"/>
    <w:rsid w:val="007951FC"/>
    <w:rsid w:val="007A02E5"/>
    <w:rsid w:val="007A03D9"/>
    <w:rsid w:val="007A417B"/>
    <w:rsid w:val="007B15B4"/>
    <w:rsid w:val="007B1B5E"/>
    <w:rsid w:val="007B51F6"/>
    <w:rsid w:val="007B7694"/>
    <w:rsid w:val="007B7999"/>
    <w:rsid w:val="007C20CD"/>
    <w:rsid w:val="007C2D82"/>
    <w:rsid w:val="007D01DB"/>
    <w:rsid w:val="007D2BAD"/>
    <w:rsid w:val="007D2CEE"/>
    <w:rsid w:val="007D3031"/>
    <w:rsid w:val="007D3490"/>
    <w:rsid w:val="007D5AB1"/>
    <w:rsid w:val="007E04B6"/>
    <w:rsid w:val="007E2E71"/>
    <w:rsid w:val="007E6BEA"/>
    <w:rsid w:val="007E7CD1"/>
    <w:rsid w:val="007F077F"/>
    <w:rsid w:val="007F2AB6"/>
    <w:rsid w:val="007F4A7E"/>
    <w:rsid w:val="007F5732"/>
    <w:rsid w:val="008028CF"/>
    <w:rsid w:val="00803798"/>
    <w:rsid w:val="008040F9"/>
    <w:rsid w:val="00810A3F"/>
    <w:rsid w:val="00816FB1"/>
    <w:rsid w:val="00822C2F"/>
    <w:rsid w:val="008240E4"/>
    <w:rsid w:val="00835415"/>
    <w:rsid w:val="00840E01"/>
    <w:rsid w:val="0084501A"/>
    <w:rsid w:val="00846CA5"/>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B01CE"/>
    <w:rsid w:val="008B47AD"/>
    <w:rsid w:val="008C31E7"/>
    <w:rsid w:val="008C5C7A"/>
    <w:rsid w:val="008C5ED9"/>
    <w:rsid w:val="008D4515"/>
    <w:rsid w:val="008F16D0"/>
    <w:rsid w:val="008F3249"/>
    <w:rsid w:val="008F3554"/>
    <w:rsid w:val="008F611C"/>
    <w:rsid w:val="008F7679"/>
    <w:rsid w:val="00910396"/>
    <w:rsid w:val="0091136C"/>
    <w:rsid w:val="0091247C"/>
    <w:rsid w:val="00913697"/>
    <w:rsid w:val="00916245"/>
    <w:rsid w:val="00917610"/>
    <w:rsid w:val="00920361"/>
    <w:rsid w:val="009216FE"/>
    <w:rsid w:val="00924A74"/>
    <w:rsid w:val="009267F0"/>
    <w:rsid w:val="009275B2"/>
    <w:rsid w:val="009279BB"/>
    <w:rsid w:val="00931122"/>
    <w:rsid w:val="0093115B"/>
    <w:rsid w:val="00931885"/>
    <w:rsid w:val="009336FE"/>
    <w:rsid w:val="00935D7F"/>
    <w:rsid w:val="00936492"/>
    <w:rsid w:val="00936D1C"/>
    <w:rsid w:val="00940464"/>
    <w:rsid w:val="00941EA1"/>
    <w:rsid w:val="00943B1E"/>
    <w:rsid w:val="00945198"/>
    <w:rsid w:val="00952443"/>
    <w:rsid w:val="00954607"/>
    <w:rsid w:val="00955AA6"/>
    <w:rsid w:val="00955C14"/>
    <w:rsid w:val="0096640C"/>
    <w:rsid w:val="00966C94"/>
    <w:rsid w:val="00967980"/>
    <w:rsid w:val="009679FD"/>
    <w:rsid w:val="00972826"/>
    <w:rsid w:val="0097471B"/>
    <w:rsid w:val="00977773"/>
    <w:rsid w:val="0098105F"/>
    <w:rsid w:val="009852B9"/>
    <w:rsid w:val="00990211"/>
    <w:rsid w:val="009902F8"/>
    <w:rsid w:val="00991146"/>
    <w:rsid w:val="00992B10"/>
    <w:rsid w:val="00992F89"/>
    <w:rsid w:val="009A0DAE"/>
    <w:rsid w:val="009A2B01"/>
    <w:rsid w:val="009A4AE7"/>
    <w:rsid w:val="009A609F"/>
    <w:rsid w:val="009A6F60"/>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4E0D"/>
    <w:rsid w:val="009E559C"/>
    <w:rsid w:val="009F0F7C"/>
    <w:rsid w:val="009F14EC"/>
    <w:rsid w:val="009F7EA5"/>
    <w:rsid w:val="00A023AB"/>
    <w:rsid w:val="00A02908"/>
    <w:rsid w:val="00A02FA8"/>
    <w:rsid w:val="00A034A2"/>
    <w:rsid w:val="00A03903"/>
    <w:rsid w:val="00A05E47"/>
    <w:rsid w:val="00A12869"/>
    <w:rsid w:val="00A13B7B"/>
    <w:rsid w:val="00A13C48"/>
    <w:rsid w:val="00A141EF"/>
    <w:rsid w:val="00A15452"/>
    <w:rsid w:val="00A217A1"/>
    <w:rsid w:val="00A270F6"/>
    <w:rsid w:val="00A333E9"/>
    <w:rsid w:val="00A362B5"/>
    <w:rsid w:val="00A40B32"/>
    <w:rsid w:val="00A4276F"/>
    <w:rsid w:val="00A42866"/>
    <w:rsid w:val="00A4326F"/>
    <w:rsid w:val="00A46844"/>
    <w:rsid w:val="00A53E12"/>
    <w:rsid w:val="00A543FA"/>
    <w:rsid w:val="00A60748"/>
    <w:rsid w:val="00A63357"/>
    <w:rsid w:val="00A63C7E"/>
    <w:rsid w:val="00A66912"/>
    <w:rsid w:val="00A72B11"/>
    <w:rsid w:val="00A73E2F"/>
    <w:rsid w:val="00A74764"/>
    <w:rsid w:val="00A7520C"/>
    <w:rsid w:val="00A75C62"/>
    <w:rsid w:val="00A760D2"/>
    <w:rsid w:val="00A8176A"/>
    <w:rsid w:val="00A824E5"/>
    <w:rsid w:val="00A8540C"/>
    <w:rsid w:val="00A86124"/>
    <w:rsid w:val="00A90805"/>
    <w:rsid w:val="00A9386C"/>
    <w:rsid w:val="00A94110"/>
    <w:rsid w:val="00A96A7D"/>
    <w:rsid w:val="00AA2BC9"/>
    <w:rsid w:val="00AA2D5B"/>
    <w:rsid w:val="00AA3086"/>
    <w:rsid w:val="00AA3F92"/>
    <w:rsid w:val="00AA4988"/>
    <w:rsid w:val="00AA4EDC"/>
    <w:rsid w:val="00AB3A09"/>
    <w:rsid w:val="00AB57FC"/>
    <w:rsid w:val="00AB600A"/>
    <w:rsid w:val="00AB60AB"/>
    <w:rsid w:val="00AB6275"/>
    <w:rsid w:val="00AB79E6"/>
    <w:rsid w:val="00AC263E"/>
    <w:rsid w:val="00AC4D1C"/>
    <w:rsid w:val="00AC6623"/>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AF4D5D"/>
    <w:rsid w:val="00B01A18"/>
    <w:rsid w:val="00B01E95"/>
    <w:rsid w:val="00B01F0A"/>
    <w:rsid w:val="00B028D8"/>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39E1"/>
    <w:rsid w:val="00B85749"/>
    <w:rsid w:val="00B922B6"/>
    <w:rsid w:val="00B9422B"/>
    <w:rsid w:val="00B947D4"/>
    <w:rsid w:val="00BA2960"/>
    <w:rsid w:val="00BA3904"/>
    <w:rsid w:val="00BA4828"/>
    <w:rsid w:val="00BA6BDB"/>
    <w:rsid w:val="00BB06DF"/>
    <w:rsid w:val="00BB08A8"/>
    <w:rsid w:val="00BC070C"/>
    <w:rsid w:val="00BC1881"/>
    <w:rsid w:val="00BD1899"/>
    <w:rsid w:val="00BD78F8"/>
    <w:rsid w:val="00BF13D1"/>
    <w:rsid w:val="00BF1FE3"/>
    <w:rsid w:val="00BF2F2C"/>
    <w:rsid w:val="00BF6420"/>
    <w:rsid w:val="00BF67EC"/>
    <w:rsid w:val="00C10936"/>
    <w:rsid w:val="00C12367"/>
    <w:rsid w:val="00C12A51"/>
    <w:rsid w:val="00C13E00"/>
    <w:rsid w:val="00C151A5"/>
    <w:rsid w:val="00C24C71"/>
    <w:rsid w:val="00C260C1"/>
    <w:rsid w:val="00C27A9E"/>
    <w:rsid w:val="00C31137"/>
    <w:rsid w:val="00C31242"/>
    <w:rsid w:val="00C357F2"/>
    <w:rsid w:val="00C36ED6"/>
    <w:rsid w:val="00C437BB"/>
    <w:rsid w:val="00C44FD2"/>
    <w:rsid w:val="00C54A20"/>
    <w:rsid w:val="00C54B04"/>
    <w:rsid w:val="00C55A8C"/>
    <w:rsid w:val="00C567B1"/>
    <w:rsid w:val="00C57EB5"/>
    <w:rsid w:val="00C61FE5"/>
    <w:rsid w:val="00C64A0A"/>
    <w:rsid w:val="00C70376"/>
    <w:rsid w:val="00C74B99"/>
    <w:rsid w:val="00C7655A"/>
    <w:rsid w:val="00C90691"/>
    <w:rsid w:val="00C90DD8"/>
    <w:rsid w:val="00C94B2F"/>
    <w:rsid w:val="00CA413C"/>
    <w:rsid w:val="00CB1308"/>
    <w:rsid w:val="00CB24FF"/>
    <w:rsid w:val="00CB4FA0"/>
    <w:rsid w:val="00CB5738"/>
    <w:rsid w:val="00CB5F59"/>
    <w:rsid w:val="00CC33F9"/>
    <w:rsid w:val="00CC64ED"/>
    <w:rsid w:val="00CD259D"/>
    <w:rsid w:val="00CD4E39"/>
    <w:rsid w:val="00CE4B96"/>
    <w:rsid w:val="00CF0898"/>
    <w:rsid w:val="00CF17E8"/>
    <w:rsid w:val="00CF5663"/>
    <w:rsid w:val="00CF71AE"/>
    <w:rsid w:val="00D01427"/>
    <w:rsid w:val="00D048E6"/>
    <w:rsid w:val="00D05B00"/>
    <w:rsid w:val="00D123BE"/>
    <w:rsid w:val="00D14B35"/>
    <w:rsid w:val="00D169E1"/>
    <w:rsid w:val="00D212CC"/>
    <w:rsid w:val="00D21E06"/>
    <w:rsid w:val="00D23884"/>
    <w:rsid w:val="00D248E6"/>
    <w:rsid w:val="00D25ABB"/>
    <w:rsid w:val="00D30187"/>
    <w:rsid w:val="00D3573C"/>
    <w:rsid w:val="00D370D5"/>
    <w:rsid w:val="00D460DA"/>
    <w:rsid w:val="00D523FD"/>
    <w:rsid w:val="00D52FFD"/>
    <w:rsid w:val="00D53F7B"/>
    <w:rsid w:val="00D54A28"/>
    <w:rsid w:val="00D60871"/>
    <w:rsid w:val="00D608C8"/>
    <w:rsid w:val="00D65AB3"/>
    <w:rsid w:val="00D74D4F"/>
    <w:rsid w:val="00D8369F"/>
    <w:rsid w:val="00D923F0"/>
    <w:rsid w:val="00D9338C"/>
    <w:rsid w:val="00D945D0"/>
    <w:rsid w:val="00D956BE"/>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4D53"/>
    <w:rsid w:val="00E2782F"/>
    <w:rsid w:val="00E3047A"/>
    <w:rsid w:val="00E3099F"/>
    <w:rsid w:val="00E31202"/>
    <w:rsid w:val="00E33ABE"/>
    <w:rsid w:val="00E358BF"/>
    <w:rsid w:val="00E41315"/>
    <w:rsid w:val="00E42837"/>
    <w:rsid w:val="00E4485C"/>
    <w:rsid w:val="00E46467"/>
    <w:rsid w:val="00E518AE"/>
    <w:rsid w:val="00E52F59"/>
    <w:rsid w:val="00E6094D"/>
    <w:rsid w:val="00E62A59"/>
    <w:rsid w:val="00E6454B"/>
    <w:rsid w:val="00E70B88"/>
    <w:rsid w:val="00E71B9B"/>
    <w:rsid w:val="00E72D86"/>
    <w:rsid w:val="00E75EA7"/>
    <w:rsid w:val="00E840C7"/>
    <w:rsid w:val="00E90BE1"/>
    <w:rsid w:val="00E91979"/>
    <w:rsid w:val="00E975C3"/>
    <w:rsid w:val="00EA6128"/>
    <w:rsid w:val="00EA61C3"/>
    <w:rsid w:val="00EA7BAD"/>
    <w:rsid w:val="00EB1760"/>
    <w:rsid w:val="00EB44DC"/>
    <w:rsid w:val="00EB5526"/>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B63"/>
    <w:rsid w:val="00F05EFC"/>
    <w:rsid w:val="00F062CA"/>
    <w:rsid w:val="00F06F89"/>
    <w:rsid w:val="00F136D0"/>
    <w:rsid w:val="00F17F8A"/>
    <w:rsid w:val="00F20625"/>
    <w:rsid w:val="00F262E5"/>
    <w:rsid w:val="00F27980"/>
    <w:rsid w:val="00F30A89"/>
    <w:rsid w:val="00F343CA"/>
    <w:rsid w:val="00F35151"/>
    <w:rsid w:val="00F40700"/>
    <w:rsid w:val="00F421E7"/>
    <w:rsid w:val="00F452D9"/>
    <w:rsid w:val="00F4638A"/>
    <w:rsid w:val="00F46654"/>
    <w:rsid w:val="00F5270C"/>
    <w:rsid w:val="00F52C96"/>
    <w:rsid w:val="00F56A43"/>
    <w:rsid w:val="00F56CC0"/>
    <w:rsid w:val="00F62809"/>
    <w:rsid w:val="00F63826"/>
    <w:rsid w:val="00F64EA0"/>
    <w:rsid w:val="00F64F52"/>
    <w:rsid w:val="00F70A6D"/>
    <w:rsid w:val="00F717D2"/>
    <w:rsid w:val="00F73DAB"/>
    <w:rsid w:val="00F76934"/>
    <w:rsid w:val="00F76D28"/>
    <w:rsid w:val="00F835F5"/>
    <w:rsid w:val="00F84D55"/>
    <w:rsid w:val="00F86ED6"/>
    <w:rsid w:val="00F95DD0"/>
    <w:rsid w:val="00F96952"/>
    <w:rsid w:val="00FA093A"/>
    <w:rsid w:val="00FA0ECA"/>
    <w:rsid w:val="00FA14B6"/>
    <w:rsid w:val="00FB0752"/>
    <w:rsid w:val="00FB131F"/>
    <w:rsid w:val="00FB1909"/>
    <w:rsid w:val="00FB2AF8"/>
    <w:rsid w:val="00FB7CE2"/>
    <w:rsid w:val="00FB7E24"/>
    <w:rsid w:val="00FC2DB9"/>
    <w:rsid w:val="00FC7E29"/>
    <w:rsid w:val="00FD0B13"/>
    <w:rsid w:val="00FD5D19"/>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4A7C5DB5"/>
  <w15:docId w15:val="{370B5A2E-AB8D-4CB4-A59A-F355C31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777BF4"/>
    <w:rPr>
      <w:rFonts w:asciiTheme="minorHAnsi" w:eastAsiaTheme="minorEastAsia" w:hAnsiTheme="minorHAnsi" w:cstheme="minorBidi"/>
      <w:sz w:val="22"/>
      <w:szCs w:val="22"/>
    </w:rPr>
  </w:style>
  <w:style w:type="character" w:customStyle="1" w:styleId="afc">
    <w:name w:val="無間距 字元"/>
    <w:basedOn w:val="a1"/>
    <w:link w:val="afb"/>
    <w:uiPriority w:val="1"/>
    <w:rsid w:val="00777BF4"/>
    <w:rPr>
      <w:rFonts w:asciiTheme="minorHAnsi" w:eastAsiaTheme="minorEastAsia" w:hAnsiTheme="minorHAnsi" w:cstheme="minorBidi"/>
      <w:sz w:val="22"/>
      <w:szCs w:val="22"/>
    </w:rPr>
  </w:style>
  <w:style w:type="paragraph" w:styleId="afd">
    <w:name w:val="List Paragraph"/>
    <w:basedOn w:val="a0"/>
    <w:uiPriority w:val="34"/>
    <w:qFormat/>
    <w:rsid w:val="00066FB8"/>
    <w:pPr>
      <w:ind w:leftChars="200" w:left="480"/>
    </w:pPr>
  </w:style>
  <w:style w:type="paragraph" w:customStyle="1" w:styleId="04-1-2-a">
    <w:name w:val="04-(1)-2段-a"/>
    <w:basedOn w:val="a0"/>
    <w:rsid w:val="00A8176A"/>
    <w:pPr>
      <w:suppressAutoHyphens/>
      <w:overflowPunct w:val="0"/>
      <w:autoSpaceDN w:val="0"/>
      <w:adjustRightInd/>
      <w:ind w:left="1869" w:hanging="294"/>
      <w:jc w:val="both"/>
    </w:pPr>
    <w:rPr>
      <w:rFonts w:ascii="標楷體" w:eastAsia="標楷體" w:hAnsi="標楷體" w:cs="標楷體"/>
      <w:kern w:val="3"/>
      <w:sz w:val="28"/>
    </w:rPr>
  </w:style>
  <w:style w:type="paragraph" w:customStyle="1" w:styleId="04-1">
    <w:name w:val="04-(1)"/>
    <w:basedOn w:val="a0"/>
    <w:rsid w:val="005633F6"/>
    <w:pPr>
      <w:suppressAutoHyphens/>
      <w:overflowPunct w:val="0"/>
      <w:autoSpaceDN w:val="0"/>
      <w:adjustRightInd/>
      <w:ind w:left="1575" w:hanging="441"/>
      <w:jc w:val="both"/>
    </w:pPr>
    <w:rPr>
      <w:rFonts w:ascii="標楷體" w:eastAsia="標楷體" w:hAnsi="標楷體" w:cs="標楷體"/>
      <w:kern w:val="3"/>
      <w:sz w:val="28"/>
      <w:szCs w:val="28"/>
    </w:rPr>
  </w:style>
  <w:style w:type="paragraph" w:customStyle="1" w:styleId="03-">
    <w:name w:val="03-目"/>
    <w:basedOn w:val="a0"/>
    <w:rsid w:val="00E358BF"/>
    <w:pPr>
      <w:suppressAutoHyphens/>
      <w:overflowPunct w:val="0"/>
      <w:autoSpaceDN w:val="0"/>
      <w:adjustRightInd/>
      <w:snapToGrid w:val="0"/>
      <w:ind w:left="1134" w:hanging="294"/>
      <w:jc w:val="both"/>
      <w:textAlignment w:val="auto"/>
    </w:pPr>
    <w:rPr>
      <w:rFonts w:ascii="標楷體" w:eastAsia="標楷體" w:hAnsi="標楷體" w:cs="標楷體"/>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9234">
      <w:bodyDiv w:val="1"/>
      <w:marLeft w:val="0"/>
      <w:marRight w:val="0"/>
      <w:marTop w:val="0"/>
      <w:marBottom w:val="0"/>
      <w:divBdr>
        <w:top w:val="none" w:sz="0" w:space="0" w:color="auto"/>
        <w:left w:val="none" w:sz="0" w:space="0" w:color="auto"/>
        <w:bottom w:val="none" w:sz="0" w:space="0" w:color="auto"/>
        <w:right w:val="none" w:sz="0" w:space="0" w:color="auto"/>
      </w:divBdr>
    </w:div>
    <w:div w:id="171653470">
      <w:bodyDiv w:val="1"/>
      <w:marLeft w:val="0"/>
      <w:marRight w:val="0"/>
      <w:marTop w:val="0"/>
      <w:marBottom w:val="0"/>
      <w:divBdr>
        <w:top w:val="none" w:sz="0" w:space="0" w:color="auto"/>
        <w:left w:val="none" w:sz="0" w:space="0" w:color="auto"/>
        <w:bottom w:val="none" w:sz="0" w:space="0" w:color="auto"/>
        <w:right w:val="none" w:sz="0" w:space="0" w:color="auto"/>
      </w:divBdr>
    </w:div>
    <w:div w:id="282345472">
      <w:bodyDiv w:val="1"/>
      <w:marLeft w:val="0"/>
      <w:marRight w:val="0"/>
      <w:marTop w:val="0"/>
      <w:marBottom w:val="0"/>
      <w:divBdr>
        <w:top w:val="none" w:sz="0" w:space="0" w:color="auto"/>
        <w:left w:val="none" w:sz="0" w:space="0" w:color="auto"/>
        <w:bottom w:val="none" w:sz="0" w:space="0" w:color="auto"/>
        <w:right w:val="none" w:sz="0" w:space="0" w:color="auto"/>
      </w:divBdr>
    </w:div>
    <w:div w:id="395320591">
      <w:bodyDiv w:val="1"/>
      <w:marLeft w:val="0"/>
      <w:marRight w:val="0"/>
      <w:marTop w:val="0"/>
      <w:marBottom w:val="0"/>
      <w:divBdr>
        <w:top w:val="none" w:sz="0" w:space="0" w:color="auto"/>
        <w:left w:val="none" w:sz="0" w:space="0" w:color="auto"/>
        <w:bottom w:val="none" w:sz="0" w:space="0" w:color="auto"/>
        <w:right w:val="none" w:sz="0" w:space="0" w:color="auto"/>
      </w:divBdr>
    </w:div>
    <w:div w:id="502084949">
      <w:bodyDiv w:val="1"/>
      <w:marLeft w:val="0"/>
      <w:marRight w:val="0"/>
      <w:marTop w:val="0"/>
      <w:marBottom w:val="0"/>
      <w:divBdr>
        <w:top w:val="none" w:sz="0" w:space="0" w:color="auto"/>
        <w:left w:val="none" w:sz="0" w:space="0" w:color="auto"/>
        <w:bottom w:val="none" w:sz="0" w:space="0" w:color="auto"/>
        <w:right w:val="none" w:sz="0" w:space="0" w:color="auto"/>
      </w:divBdr>
    </w:div>
    <w:div w:id="563569837">
      <w:bodyDiv w:val="1"/>
      <w:marLeft w:val="0"/>
      <w:marRight w:val="0"/>
      <w:marTop w:val="0"/>
      <w:marBottom w:val="0"/>
      <w:divBdr>
        <w:top w:val="none" w:sz="0" w:space="0" w:color="auto"/>
        <w:left w:val="none" w:sz="0" w:space="0" w:color="auto"/>
        <w:bottom w:val="none" w:sz="0" w:space="0" w:color="auto"/>
        <w:right w:val="none" w:sz="0" w:space="0" w:color="auto"/>
      </w:divBdr>
    </w:div>
    <w:div w:id="875972637">
      <w:bodyDiv w:val="1"/>
      <w:marLeft w:val="0"/>
      <w:marRight w:val="0"/>
      <w:marTop w:val="0"/>
      <w:marBottom w:val="0"/>
      <w:divBdr>
        <w:top w:val="none" w:sz="0" w:space="0" w:color="auto"/>
        <w:left w:val="none" w:sz="0" w:space="0" w:color="auto"/>
        <w:bottom w:val="none" w:sz="0" w:space="0" w:color="auto"/>
        <w:right w:val="none" w:sz="0" w:space="0" w:color="auto"/>
      </w:divBdr>
    </w:div>
    <w:div w:id="974143026">
      <w:bodyDiv w:val="1"/>
      <w:marLeft w:val="0"/>
      <w:marRight w:val="0"/>
      <w:marTop w:val="0"/>
      <w:marBottom w:val="0"/>
      <w:divBdr>
        <w:top w:val="none" w:sz="0" w:space="0" w:color="auto"/>
        <w:left w:val="none" w:sz="0" w:space="0" w:color="auto"/>
        <w:bottom w:val="none" w:sz="0" w:space="0" w:color="auto"/>
        <w:right w:val="none" w:sz="0" w:space="0" w:color="auto"/>
      </w:divBdr>
    </w:div>
    <w:div w:id="1015107881">
      <w:bodyDiv w:val="1"/>
      <w:marLeft w:val="0"/>
      <w:marRight w:val="0"/>
      <w:marTop w:val="0"/>
      <w:marBottom w:val="0"/>
      <w:divBdr>
        <w:top w:val="none" w:sz="0" w:space="0" w:color="auto"/>
        <w:left w:val="none" w:sz="0" w:space="0" w:color="auto"/>
        <w:bottom w:val="none" w:sz="0" w:space="0" w:color="auto"/>
        <w:right w:val="none" w:sz="0" w:space="0" w:color="auto"/>
      </w:divBdr>
    </w:div>
    <w:div w:id="1046026358">
      <w:bodyDiv w:val="1"/>
      <w:marLeft w:val="0"/>
      <w:marRight w:val="0"/>
      <w:marTop w:val="0"/>
      <w:marBottom w:val="0"/>
      <w:divBdr>
        <w:top w:val="none" w:sz="0" w:space="0" w:color="auto"/>
        <w:left w:val="none" w:sz="0" w:space="0" w:color="auto"/>
        <w:bottom w:val="none" w:sz="0" w:space="0" w:color="auto"/>
        <w:right w:val="none" w:sz="0" w:space="0" w:color="auto"/>
      </w:divBdr>
    </w:div>
    <w:div w:id="1136528548">
      <w:bodyDiv w:val="1"/>
      <w:marLeft w:val="0"/>
      <w:marRight w:val="0"/>
      <w:marTop w:val="0"/>
      <w:marBottom w:val="0"/>
      <w:divBdr>
        <w:top w:val="none" w:sz="0" w:space="0" w:color="auto"/>
        <w:left w:val="none" w:sz="0" w:space="0" w:color="auto"/>
        <w:bottom w:val="none" w:sz="0" w:space="0" w:color="auto"/>
        <w:right w:val="none" w:sz="0" w:space="0" w:color="auto"/>
      </w:divBdr>
    </w:div>
    <w:div w:id="1179199736">
      <w:bodyDiv w:val="1"/>
      <w:marLeft w:val="0"/>
      <w:marRight w:val="0"/>
      <w:marTop w:val="0"/>
      <w:marBottom w:val="0"/>
      <w:divBdr>
        <w:top w:val="none" w:sz="0" w:space="0" w:color="auto"/>
        <w:left w:val="none" w:sz="0" w:space="0" w:color="auto"/>
        <w:bottom w:val="none" w:sz="0" w:space="0" w:color="auto"/>
        <w:right w:val="none" w:sz="0" w:space="0" w:color="auto"/>
      </w:divBdr>
    </w:div>
    <w:div w:id="1420371346">
      <w:bodyDiv w:val="1"/>
      <w:marLeft w:val="0"/>
      <w:marRight w:val="0"/>
      <w:marTop w:val="0"/>
      <w:marBottom w:val="0"/>
      <w:divBdr>
        <w:top w:val="none" w:sz="0" w:space="0" w:color="auto"/>
        <w:left w:val="none" w:sz="0" w:space="0" w:color="auto"/>
        <w:bottom w:val="none" w:sz="0" w:space="0" w:color="auto"/>
        <w:right w:val="none" w:sz="0" w:space="0" w:color="auto"/>
      </w:divBdr>
    </w:div>
    <w:div w:id="1426266477">
      <w:bodyDiv w:val="1"/>
      <w:marLeft w:val="0"/>
      <w:marRight w:val="0"/>
      <w:marTop w:val="0"/>
      <w:marBottom w:val="0"/>
      <w:divBdr>
        <w:top w:val="none" w:sz="0" w:space="0" w:color="auto"/>
        <w:left w:val="none" w:sz="0" w:space="0" w:color="auto"/>
        <w:bottom w:val="none" w:sz="0" w:space="0" w:color="auto"/>
        <w:right w:val="none" w:sz="0" w:space="0" w:color="auto"/>
      </w:divBdr>
    </w:div>
    <w:div w:id="1431388363">
      <w:bodyDiv w:val="1"/>
      <w:marLeft w:val="0"/>
      <w:marRight w:val="0"/>
      <w:marTop w:val="0"/>
      <w:marBottom w:val="0"/>
      <w:divBdr>
        <w:top w:val="none" w:sz="0" w:space="0" w:color="auto"/>
        <w:left w:val="none" w:sz="0" w:space="0" w:color="auto"/>
        <w:bottom w:val="none" w:sz="0" w:space="0" w:color="auto"/>
        <w:right w:val="none" w:sz="0" w:space="0" w:color="auto"/>
      </w:divBdr>
    </w:div>
    <w:div w:id="1446728429">
      <w:bodyDiv w:val="1"/>
      <w:marLeft w:val="0"/>
      <w:marRight w:val="0"/>
      <w:marTop w:val="0"/>
      <w:marBottom w:val="0"/>
      <w:divBdr>
        <w:top w:val="none" w:sz="0" w:space="0" w:color="auto"/>
        <w:left w:val="none" w:sz="0" w:space="0" w:color="auto"/>
        <w:bottom w:val="none" w:sz="0" w:space="0" w:color="auto"/>
        <w:right w:val="none" w:sz="0" w:space="0" w:color="auto"/>
      </w:divBdr>
    </w:div>
    <w:div w:id="1602300840">
      <w:bodyDiv w:val="1"/>
      <w:marLeft w:val="0"/>
      <w:marRight w:val="0"/>
      <w:marTop w:val="0"/>
      <w:marBottom w:val="0"/>
      <w:divBdr>
        <w:top w:val="none" w:sz="0" w:space="0" w:color="auto"/>
        <w:left w:val="none" w:sz="0" w:space="0" w:color="auto"/>
        <w:bottom w:val="none" w:sz="0" w:space="0" w:color="auto"/>
        <w:right w:val="none" w:sz="0" w:space="0" w:color="auto"/>
      </w:divBdr>
    </w:div>
    <w:div w:id="1647737501">
      <w:bodyDiv w:val="1"/>
      <w:marLeft w:val="0"/>
      <w:marRight w:val="0"/>
      <w:marTop w:val="0"/>
      <w:marBottom w:val="0"/>
      <w:divBdr>
        <w:top w:val="none" w:sz="0" w:space="0" w:color="auto"/>
        <w:left w:val="none" w:sz="0" w:space="0" w:color="auto"/>
        <w:bottom w:val="none" w:sz="0" w:space="0" w:color="auto"/>
        <w:right w:val="none" w:sz="0" w:space="0" w:color="auto"/>
      </w:divBdr>
    </w:div>
    <w:div w:id="1710257837">
      <w:bodyDiv w:val="1"/>
      <w:marLeft w:val="0"/>
      <w:marRight w:val="0"/>
      <w:marTop w:val="0"/>
      <w:marBottom w:val="0"/>
      <w:divBdr>
        <w:top w:val="none" w:sz="0" w:space="0" w:color="auto"/>
        <w:left w:val="none" w:sz="0" w:space="0" w:color="auto"/>
        <w:bottom w:val="none" w:sz="0" w:space="0" w:color="auto"/>
        <w:right w:val="none" w:sz="0" w:space="0" w:color="auto"/>
      </w:divBdr>
    </w:div>
    <w:div w:id="1721981587">
      <w:bodyDiv w:val="1"/>
      <w:marLeft w:val="0"/>
      <w:marRight w:val="0"/>
      <w:marTop w:val="0"/>
      <w:marBottom w:val="0"/>
      <w:divBdr>
        <w:top w:val="none" w:sz="0" w:space="0" w:color="auto"/>
        <w:left w:val="none" w:sz="0" w:space="0" w:color="auto"/>
        <w:bottom w:val="none" w:sz="0" w:space="0" w:color="auto"/>
        <w:right w:val="none" w:sz="0" w:space="0" w:color="auto"/>
      </w:divBdr>
    </w:div>
    <w:div w:id="1883519004">
      <w:bodyDiv w:val="1"/>
      <w:marLeft w:val="0"/>
      <w:marRight w:val="0"/>
      <w:marTop w:val="0"/>
      <w:marBottom w:val="0"/>
      <w:divBdr>
        <w:top w:val="none" w:sz="0" w:space="0" w:color="auto"/>
        <w:left w:val="none" w:sz="0" w:space="0" w:color="auto"/>
        <w:bottom w:val="none" w:sz="0" w:space="0" w:color="auto"/>
        <w:right w:val="none" w:sz="0" w:space="0" w:color="auto"/>
      </w:divBdr>
    </w:div>
    <w:div w:id="1920362525">
      <w:bodyDiv w:val="1"/>
      <w:marLeft w:val="0"/>
      <w:marRight w:val="0"/>
      <w:marTop w:val="0"/>
      <w:marBottom w:val="0"/>
      <w:divBdr>
        <w:top w:val="none" w:sz="0" w:space="0" w:color="auto"/>
        <w:left w:val="none" w:sz="0" w:space="0" w:color="auto"/>
        <w:bottom w:val="none" w:sz="0" w:space="0" w:color="auto"/>
        <w:right w:val="none" w:sz="0" w:space="0" w:color="auto"/>
      </w:divBdr>
    </w:div>
    <w:div w:id="21265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BAF14-AE69-4989-A34B-35C4834B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61</Pages>
  <Words>7690</Words>
  <Characters>43835</Characters>
  <Application>Microsoft Office Word</Application>
  <DocSecurity>0</DocSecurity>
  <Lines>365</Lines>
  <Paragraphs>102</Paragraphs>
  <ScaleCrop>false</ScaleCrop>
  <Company>PCC</Company>
  <LinksUpToDate>false</LinksUpToDate>
  <CharactersWithSpaces>51423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張丙宗</cp:lastModifiedBy>
  <cp:revision>157</cp:revision>
  <cp:lastPrinted>2022-04-07T02:22:00Z</cp:lastPrinted>
  <dcterms:created xsi:type="dcterms:W3CDTF">2022-12-22T07:12:00Z</dcterms:created>
  <dcterms:modified xsi:type="dcterms:W3CDTF">2023-03-16T05:26:00Z</dcterms:modified>
</cp:coreProperties>
</file>