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CB" w:rsidRDefault="003105CB" w:rsidP="003105CB">
      <w:pPr>
        <w:jc w:val="center"/>
        <w:rPr>
          <w:rFonts w:ascii="標楷體" w:eastAsia="標楷體" w:hAnsi="標楷體"/>
          <w:b/>
          <w:bCs/>
          <w:sz w:val="72"/>
          <w:szCs w:val="72"/>
        </w:rPr>
      </w:pPr>
      <w:r>
        <w:rPr>
          <w:rFonts w:ascii="標楷體" w:eastAsia="標楷體" w:hAnsi="標楷體" w:hint="eastAsia"/>
          <w:b/>
          <w:bCs/>
          <w:sz w:val="72"/>
          <w:szCs w:val="72"/>
        </w:rPr>
        <w:t>新竹市政府</w:t>
      </w:r>
    </w:p>
    <w:p w:rsidR="003105CB" w:rsidRDefault="003105CB" w:rsidP="003105CB">
      <w:pPr>
        <w:jc w:val="center"/>
        <w:rPr>
          <w:rFonts w:ascii="標楷體" w:eastAsia="標楷體" w:hAnsi="標楷體"/>
          <w:b/>
          <w:bCs/>
          <w:sz w:val="72"/>
          <w:szCs w:val="72"/>
        </w:rPr>
      </w:pPr>
    </w:p>
    <w:p w:rsidR="003105CB" w:rsidRDefault="003105CB" w:rsidP="003105CB">
      <w:pPr>
        <w:rPr>
          <w:b/>
          <w:bCs/>
          <w:color w:val="7030A0"/>
          <w:sz w:val="56"/>
          <w:szCs w:val="56"/>
        </w:rPr>
      </w:pPr>
      <w:r>
        <w:rPr>
          <w:rFonts w:ascii="標楷體" w:eastAsia="標楷體" w:hAnsi="標楷體" w:hint="eastAsia"/>
          <w:b/>
          <w:bCs/>
          <w:sz w:val="72"/>
          <w:szCs w:val="72"/>
        </w:rPr>
        <w:t xml:space="preserve">                                                         </w:t>
      </w:r>
      <w:r>
        <w:rPr>
          <w:rFonts w:ascii="標楷體" w:eastAsia="標楷體" w:hAnsi="標楷體" w:hint="eastAsia"/>
          <w:b/>
          <w:bCs/>
          <w:color w:val="7030A0"/>
          <w:sz w:val="56"/>
          <w:szCs w:val="56"/>
        </w:rPr>
        <w:t>採購案名：</w:t>
      </w:r>
      <w:r w:rsidR="006C2212" w:rsidRPr="006C2212">
        <w:rPr>
          <w:rFonts w:ascii="標楷體" w:eastAsia="標楷體" w:hAnsi="標楷體" w:hint="eastAsia"/>
          <w:b/>
          <w:bCs/>
          <w:color w:val="7030A0"/>
          <w:sz w:val="56"/>
          <w:szCs w:val="56"/>
          <w:u w:val="single"/>
        </w:rPr>
        <w:t>停七立體停車場興建工程</w:t>
      </w:r>
    </w:p>
    <w:p w:rsidR="003105CB" w:rsidRDefault="003105CB" w:rsidP="003105CB">
      <w:pPr>
        <w:rPr>
          <w:rFonts w:ascii="標楷體" w:eastAsia="標楷體" w:hAnsi="標楷體"/>
          <w:b/>
          <w:bCs/>
          <w:sz w:val="56"/>
          <w:szCs w:val="56"/>
        </w:rPr>
      </w:pPr>
    </w:p>
    <w:p w:rsidR="003105CB" w:rsidRDefault="003105CB" w:rsidP="003105CB">
      <w:pPr>
        <w:rPr>
          <w:rFonts w:ascii="標楷體" w:eastAsia="標楷體" w:hAnsi="標楷體"/>
          <w:b/>
          <w:bCs/>
          <w:sz w:val="56"/>
          <w:szCs w:val="56"/>
        </w:rPr>
      </w:pPr>
    </w:p>
    <w:p w:rsidR="003105CB" w:rsidRDefault="003105CB" w:rsidP="003105CB">
      <w:pPr>
        <w:rPr>
          <w:rFonts w:ascii="標楷體" w:eastAsia="標楷體" w:hAnsi="標楷體"/>
          <w:b/>
          <w:bCs/>
          <w:sz w:val="56"/>
          <w:szCs w:val="56"/>
        </w:rPr>
      </w:pPr>
    </w:p>
    <w:p w:rsidR="003105CB" w:rsidRDefault="003105CB" w:rsidP="003105CB">
      <w:pPr>
        <w:rPr>
          <w:rFonts w:ascii="標楷體" w:eastAsia="標楷體" w:hAnsi="標楷體"/>
          <w:b/>
          <w:bCs/>
          <w:sz w:val="56"/>
          <w:szCs w:val="56"/>
        </w:rPr>
      </w:pPr>
    </w:p>
    <w:p w:rsidR="003105CB" w:rsidRDefault="003105CB" w:rsidP="003105CB">
      <w:pPr>
        <w:jc w:val="center"/>
        <w:rPr>
          <w:rFonts w:ascii="標楷體" w:eastAsia="標楷體" w:hAnsi="標楷體"/>
          <w:b/>
          <w:bCs/>
          <w:sz w:val="72"/>
          <w:szCs w:val="72"/>
        </w:rPr>
      </w:pPr>
      <w:r>
        <w:rPr>
          <w:rFonts w:ascii="標楷體" w:eastAsia="標楷體" w:hAnsi="標楷體" w:hint="eastAsia"/>
          <w:b/>
          <w:bCs/>
          <w:sz w:val="72"/>
          <w:szCs w:val="72"/>
        </w:rPr>
        <w:t>採購契約清廉宣示</w:t>
      </w:r>
    </w:p>
    <w:p w:rsidR="003105CB" w:rsidRDefault="003105CB" w:rsidP="003105CB">
      <w:pPr>
        <w:jc w:val="center"/>
        <w:rPr>
          <w:rFonts w:ascii="標楷體" w:eastAsia="標楷體" w:hAnsi="標楷體"/>
          <w:b/>
          <w:bCs/>
          <w:sz w:val="56"/>
          <w:szCs w:val="56"/>
        </w:rPr>
      </w:pPr>
    </w:p>
    <w:p w:rsidR="003105CB" w:rsidRDefault="003105CB" w:rsidP="003105CB">
      <w:pPr>
        <w:jc w:val="center"/>
        <w:rPr>
          <w:rFonts w:ascii="標楷體" w:eastAsia="標楷體" w:hAnsi="標楷體"/>
          <w:b/>
          <w:bCs/>
          <w:color w:val="4F81BD"/>
          <w:sz w:val="56"/>
          <w:szCs w:val="56"/>
        </w:rPr>
      </w:pPr>
    </w:p>
    <w:p w:rsidR="003105CB" w:rsidRDefault="003105CB" w:rsidP="003105CB">
      <w:pPr>
        <w:rPr>
          <w:rFonts w:ascii="標楷體" w:eastAsia="標楷體" w:hAnsi="標楷體"/>
          <w:b/>
          <w:bCs/>
          <w:color w:val="808080"/>
          <w:sz w:val="56"/>
          <w:szCs w:val="56"/>
        </w:rPr>
      </w:pPr>
      <w:r>
        <w:rPr>
          <w:rFonts w:ascii="標楷體" w:eastAsia="標楷體" w:hAnsi="標楷體" w:cs="DFKaiShu-SB-Estd-BF" w:hint="eastAsia"/>
          <w:b/>
          <w:color w:val="FF0000"/>
          <w:kern w:val="0"/>
          <w:sz w:val="52"/>
          <w:szCs w:val="52"/>
        </w:rPr>
        <w:t xml:space="preserve">　　本採購案件承包廠商不得與公務員有餽贈財物、飲宴應酬、請託關說及違背職務或不違背職務行賄之行為。</w:t>
      </w:r>
    </w:p>
    <w:sdt>
      <w:sdtPr>
        <w:id w:val="1128745436"/>
        <w:docPartObj>
          <w:docPartGallery w:val="Cover Pages"/>
          <w:docPartUnique/>
        </w:docPartObj>
      </w:sdtPr>
      <w:sdtEndPr>
        <w:rPr>
          <w:rFonts w:ascii="標楷體" w:eastAsia="標楷體" w:cs="標楷體"/>
          <w:b/>
          <w:bCs/>
          <w:sz w:val="36"/>
          <w:szCs w:val="36"/>
        </w:rPr>
      </w:sdtEndPr>
      <w:sdtContent>
        <w:p w:rsidR="00476F01" w:rsidRDefault="00476F01"/>
        <w:p w:rsidR="00476F01" w:rsidRDefault="00476F01">
          <w:pPr>
            <w:widowControl/>
            <w:adjustRightInd/>
            <w:textAlignment w:val="auto"/>
            <w:rPr>
              <w:rFonts w:ascii="標楷體" w:eastAsia="標楷體" w:cs="標楷體"/>
              <w:b/>
              <w:bCs/>
              <w:sz w:val="36"/>
              <w:szCs w:val="36"/>
            </w:rPr>
          </w:pPr>
          <w:r>
            <w:rPr>
              <w:rFonts w:ascii="標楷體" w:eastAsia="標楷體" w:cs="標楷體"/>
              <w:b/>
              <w:bCs/>
              <w:sz w:val="36"/>
              <w:szCs w:val="36"/>
            </w:rPr>
            <w:br w:type="page"/>
          </w:r>
        </w:p>
      </w:sdtContent>
    </w:sdt>
    <w:p w:rsidR="00EF6873" w:rsidRDefault="007153D5" w:rsidP="003349AC">
      <w:pPr>
        <w:spacing w:line="240" w:lineRule="atLeast"/>
        <w:jc w:val="center"/>
        <w:textDirection w:val="lrTbV"/>
        <w:rPr>
          <w:rFonts w:ascii="標楷體" w:eastAsia="標楷體" w:cs="標楷體"/>
          <w:b/>
          <w:bCs/>
          <w:color w:val="0000FF"/>
          <w:sz w:val="36"/>
          <w:szCs w:val="36"/>
        </w:rPr>
      </w:pPr>
      <w:r>
        <w:rPr>
          <w:rFonts w:ascii="標楷體" w:eastAsia="標楷體" w:cs="標楷體" w:hint="eastAsia"/>
          <w:b/>
          <w:bCs/>
          <w:color w:val="0000FF"/>
          <w:sz w:val="36"/>
          <w:szCs w:val="36"/>
        </w:rPr>
        <w:lastRenderedPageBreak/>
        <w:t>新竹市政府</w:t>
      </w:r>
    </w:p>
    <w:p w:rsidR="00EF6873" w:rsidRPr="00EF6873" w:rsidRDefault="00462A4C" w:rsidP="003349AC">
      <w:pPr>
        <w:spacing w:line="240" w:lineRule="atLeast"/>
        <w:jc w:val="center"/>
        <w:textDirection w:val="lrTbV"/>
        <w:rPr>
          <w:rFonts w:ascii="標楷體" w:eastAsia="標楷體" w:cs="標楷體"/>
          <w:color w:val="7030A0"/>
          <w:sz w:val="44"/>
          <w:szCs w:val="28"/>
          <w:u w:val="single"/>
        </w:rPr>
      </w:pPr>
      <w:r w:rsidRPr="00EF6873">
        <w:rPr>
          <w:rFonts w:ascii="標楷體" w:eastAsia="標楷體" w:cs="標楷體" w:hint="eastAsia"/>
          <w:color w:val="7030A0"/>
          <w:sz w:val="44"/>
          <w:szCs w:val="28"/>
          <w:u w:val="single"/>
        </w:rPr>
        <w:t>停七立體停車場興建工程</w:t>
      </w:r>
    </w:p>
    <w:p w:rsidR="00E518AE" w:rsidRPr="009A0DAE" w:rsidRDefault="006E6AE5" w:rsidP="003349AC">
      <w:pPr>
        <w:spacing w:line="240" w:lineRule="atLeast"/>
        <w:jc w:val="center"/>
        <w:textDirection w:val="lrTbV"/>
        <w:rPr>
          <w:rFonts w:ascii="標楷體" w:eastAsia="標楷體"/>
          <w:b/>
          <w:bCs/>
          <w:sz w:val="36"/>
          <w:szCs w:val="36"/>
        </w:rPr>
      </w:pPr>
      <w:r>
        <w:rPr>
          <w:rFonts w:ascii="標楷體" w:eastAsia="標楷體" w:cs="標楷體" w:hint="eastAsia"/>
          <w:b/>
          <w:bCs/>
          <w:sz w:val="36"/>
          <w:szCs w:val="36"/>
        </w:rPr>
        <w:t>工程採購契約</w:t>
      </w:r>
    </w:p>
    <w:p w:rsidR="00E518AE" w:rsidRPr="009A0DAE" w:rsidRDefault="00A15452" w:rsidP="000E3EA0">
      <w:pPr>
        <w:wordWrap w:val="0"/>
        <w:spacing w:line="240" w:lineRule="atLeast"/>
        <w:jc w:val="right"/>
        <w:rPr>
          <w:rFonts w:ascii="標楷體" w:eastAsia="標楷體"/>
          <w:sz w:val="28"/>
          <w:szCs w:val="28"/>
        </w:rPr>
      </w:pPr>
      <w:r w:rsidRPr="009A0DAE">
        <w:rPr>
          <w:rFonts w:ascii="標楷體" w:eastAsia="標楷體" w:hint="eastAsia"/>
          <w:sz w:val="28"/>
          <w:szCs w:val="28"/>
        </w:rPr>
        <w:t>（</w:t>
      </w:r>
      <w:r w:rsidR="009E559C" w:rsidRPr="009A0DAE">
        <w:rPr>
          <w:rFonts w:ascii="標楷體" w:eastAsia="標楷體" w:hint="eastAsia"/>
          <w:sz w:val="28"/>
          <w:szCs w:val="28"/>
        </w:rPr>
        <w:t>1</w:t>
      </w:r>
      <w:r w:rsidR="00A03903" w:rsidRPr="009A0DAE">
        <w:rPr>
          <w:rFonts w:ascii="標楷體" w:eastAsia="標楷體" w:hint="eastAsia"/>
          <w:sz w:val="28"/>
          <w:szCs w:val="28"/>
        </w:rPr>
        <w:t>0</w:t>
      </w:r>
      <w:r w:rsidR="00222E9D">
        <w:rPr>
          <w:rFonts w:ascii="標楷體" w:eastAsia="標楷體" w:hint="eastAsia"/>
          <w:sz w:val="28"/>
          <w:szCs w:val="28"/>
        </w:rPr>
        <w:t>9</w:t>
      </w:r>
      <w:r w:rsidR="00E03225" w:rsidRPr="009A0DAE">
        <w:rPr>
          <w:rFonts w:ascii="標楷體" w:eastAsia="標楷體" w:hint="eastAsia"/>
          <w:sz w:val="28"/>
          <w:szCs w:val="28"/>
        </w:rPr>
        <w:t>.</w:t>
      </w:r>
      <w:r w:rsidR="004E15C2">
        <w:rPr>
          <w:rFonts w:ascii="標楷體" w:eastAsia="標楷體" w:hint="eastAsia"/>
          <w:sz w:val="28"/>
          <w:szCs w:val="28"/>
        </w:rPr>
        <w:t>0</w:t>
      </w:r>
      <w:r w:rsidR="006E6AE5">
        <w:rPr>
          <w:rFonts w:ascii="標楷體" w:eastAsia="標楷體" w:hint="eastAsia"/>
          <w:sz w:val="28"/>
          <w:szCs w:val="28"/>
        </w:rPr>
        <w:t>6</w:t>
      </w:r>
      <w:r w:rsidR="00E03225" w:rsidRPr="009A0DAE">
        <w:rPr>
          <w:rFonts w:ascii="標楷體" w:eastAsia="標楷體" w:hint="eastAsia"/>
          <w:sz w:val="28"/>
          <w:szCs w:val="28"/>
        </w:rPr>
        <w:t>.</w:t>
      </w:r>
      <w:r w:rsidR="006E6AE5">
        <w:rPr>
          <w:rFonts w:ascii="標楷體" w:eastAsia="標楷體" w:hint="eastAsia"/>
          <w:sz w:val="28"/>
          <w:szCs w:val="28"/>
        </w:rPr>
        <w:t>30</w:t>
      </w:r>
      <w:r w:rsidRPr="009A0DAE">
        <w:rPr>
          <w:rFonts w:ascii="標楷體" w:eastAsia="標楷體" w:hint="eastAsia"/>
          <w:sz w:val="28"/>
          <w:szCs w:val="28"/>
        </w:rPr>
        <w:t>修正）</w:t>
      </w:r>
    </w:p>
    <w:p w:rsidR="00E518AE" w:rsidRPr="009A0DAE" w:rsidRDefault="007153D5" w:rsidP="003349AC">
      <w:pPr>
        <w:spacing w:line="240" w:lineRule="atLeast"/>
        <w:jc w:val="both"/>
        <w:rPr>
          <w:rFonts w:ascii="標楷體" w:eastAsia="標楷體"/>
          <w:sz w:val="28"/>
          <w:szCs w:val="28"/>
        </w:rPr>
      </w:pPr>
      <w:r w:rsidRPr="007153D5">
        <w:rPr>
          <w:rFonts w:ascii="標楷體" w:eastAsia="標楷體" w:hAnsi="標楷體" w:cs="標楷體" w:hint="eastAsia"/>
          <w:color w:val="002060"/>
          <w:sz w:val="28"/>
          <w:szCs w:val="28"/>
        </w:rPr>
        <w:t>新竹市政府</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以下簡稱機關</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及得標廠商</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以下簡稱廠商</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雙方同意依政府採購法</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以下簡稱採購法</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及其主管機關訂定之規定訂定本契約，共同遵守，其條款如下：</w:t>
      </w: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w:t>
      </w:r>
      <w:r w:rsidRPr="009A0DAE">
        <w:rPr>
          <w:rFonts w:ascii="標楷體" w:eastAsia="標楷體" w:cs="標楷體" w:hint="eastAsia"/>
          <w:b/>
          <w:bCs/>
          <w:sz w:val="28"/>
          <w:szCs w:val="28"/>
        </w:rPr>
        <w:t>條　契約文件及效力</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契約包括下列文件：</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招標文件及其變更或補充。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投標文件及其變更或補充。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決標文件及其變更或補充。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契約本文、附件及其變更或補充。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依契約所提出之履約文件或資料。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定義及解釋：</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契約文件，指前款所定資料，包括以書面、錄音、錄影、照相、微縮、電子數位資料或樣品等方式呈現之原件或複製品。</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工程會，指行政院公共工程委員會。</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工程司，指機關以書面指派行使本契約所賦予之工程司之職權者。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工程司代表，指工程司指定之任何人員，以執行本契約所規定之權責者。其授權</w:t>
      </w:r>
      <w:r w:rsidR="002C59D5" w:rsidRPr="009A0DAE">
        <w:rPr>
          <w:rFonts w:ascii="標楷體" w:eastAsia="標楷體" w:cs="標楷體" w:hint="eastAsia"/>
          <w:sz w:val="28"/>
          <w:szCs w:val="28"/>
        </w:rPr>
        <w:t>範圍</w:t>
      </w:r>
      <w:r w:rsidRPr="009A0DAE">
        <w:rPr>
          <w:rFonts w:ascii="標楷體" w:eastAsia="標楷體" w:cs="標楷體" w:hint="eastAsia"/>
          <w:sz w:val="28"/>
          <w:szCs w:val="28"/>
        </w:rPr>
        <w:t>須經工程司以書面通知承包商。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監造單位，指</w:t>
      </w:r>
      <w:r w:rsidR="0031435A" w:rsidRPr="009A0DAE">
        <w:rPr>
          <w:rFonts w:ascii="標楷體" w:eastAsia="標楷體" w:cs="標楷體" w:hint="eastAsia"/>
          <w:sz w:val="28"/>
          <w:szCs w:val="28"/>
        </w:rPr>
        <w:t>受</w:t>
      </w:r>
      <w:r w:rsidRPr="009A0DAE">
        <w:rPr>
          <w:rFonts w:ascii="標楷體" w:eastAsia="標楷體" w:cs="標楷體" w:hint="eastAsia"/>
          <w:sz w:val="28"/>
          <w:szCs w:val="28"/>
        </w:rPr>
        <w:t>機關委託</w:t>
      </w:r>
      <w:r w:rsidR="0031435A" w:rsidRPr="009A0DAE">
        <w:rPr>
          <w:rFonts w:ascii="標楷體" w:eastAsia="標楷體" w:cs="標楷體" w:hint="eastAsia"/>
          <w:sz w:val="28"/>
          <w:szCs w:val="28"/>
        </w:rPr>
        <w:t>執行監造作業之</w:t>
      </w:r>
      <w:r w:rsidRPr="009A0DAE">
        <w:rPr>
          <w:rFonts w:ascii="標楷體" w:eastAsia="標楷體" w:cs="標楷體" w:hint="eastAsia"/>
          <w:sz w:val="28"/>
          <w:szCs w:val="28"/>
        </w:rPr>
        <w:t>技術服務廠商。</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監造單位</w:t>
      </w:r>
      <w:r w:rsidRPr="009A0DAE">
        <w:rPr>
          <w:rFonts w:ascii="標楷體" w:eastAsia="標楷體" w:cs="標楷體"/>
          <w:sz w:val="28"/>
          <w:szCs w:val="28"/>
        </w:rPr>
        <w:t>/</w:t>
      </w:r>
      <w:r w:rsidRPr="009A0DAE">
        <w:rPr>
          <w:rFonts w:ascii="標楷體" w:eastAsia="標楷體" w:cs="標楷體" w:hint="eastAsia"/>
          <w:sz w:val="28"/>
          <w:szCs w:val="28"/>
        </w:rPr>
        <w:t>工程司，有監造單位者，為監造單位；無監造單位者，為工程司。</w:t>
      </w:r>
    </w:p>
    <w:p w:rsidR="00BF2F2C"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工程司</w:t>
      </w:r>
      <w:r w:rsidRPr="009A0DAE">
        <w:rPr>
          <w:rFonts w:ascii="標楷體" w:eastAsia="標楷體" w:cs="標楷體"/>
          <w:sz w:val="28"/>
          <w:szCs w:val="28"/>
        </w:rPr>
        <w:t>/</w:t>
      </w:r>
      <w:r w:rsidRPr="009A0DAE">
        <w:rPr>
          <w:rFonts w:ascii="標楷體" w:eastAsia="標楷體" w:cs="標楷體" w:hint="eastAsia"/>
          <w:sz w:val="28"/>
          <w:szCs w:val="28"/>
        </w:rPr>
        <w:t>機關，有工程司者，為工程司；無工程司者，為機關。</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分包，謂非轉包而將契約之部分由其他廠商代為履行。</w:t>
      </w:r>
    </w:p>
    <w:p w:rsidR="00E518AE" w:rsidRPr="009A0DAE" w:rsidRDefault="00BF2F2C"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書面，指所有手書、打字及印刷之來往信函及通知，包括電傳、電報及電子信件。</w:t>
      </w:r>
      <w:r w:rsidR="00EB7DDF" w:rsidRPr="009A0DAE">
        <w:rPr>
          <w:rFonts w:ascii="標楷體" w:eastAsia="標楷體" w:cs="標楷體" w:hint="eastAsia"/>
          <w:sz w:val="28"/>
          <w:szCs w:val="28"/>
        </w:rPr>
        <w:t>機關得依採購法第93條之1允許以電子化方式為之。</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10</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規範，指列入契約之工程規範及規定，含施工規範、施工安全、衛生、環保、交通維持手冊、技術規範及工程施工期間依契約規定提出之任何規範與書面規定。</w:t>
      </w:r>
    </w:p>
    <w:p w:rsidR="00E518AE" w:rsidRPr="009A0DAE" w:rsidRDefault="00BF2F2C"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11</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圖說，指機關依契約提供廠商之全部圖樣及其所附資料。另由廠商提出經機關認可之全部圖樣及其所附資料，包含必要之樣品及模型，亦屬之。圖說包含（但不限於）設計圖、施工圖、構造圖、工廠施工製造圖、大樣圖等。</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契約所含各種文件之內容如有不一致之處，除另有規定外，依下列原則</w:t>
      </w:r>
      <w:r w:rsidRPr="009A0DAE">
        <w:rPr>
          <w:rFonts w:ascii="標楷體" w:eastAsia="標楷體" w:cs="標楷體" w:hint="eastAsia"/>
          <w:sz w:val="28"/>
          <w:szCs w:val="28"/>
        </w:rPr>
        <w:lastRenderedPageBreak/>
        <w:t>處理：</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004F5635" w:rsidRPr="009A0DAE">
        <w:rPr>
          <w:rFonts w:ascii="標楷體" w:eastAsia="標楷體" w:cs="標楷體" w:hint="eastAsia"/>
          <w:sz w:val="28"/>
          <w:szCs w:val="28"/>
        </w:rPr>
        <w:t>招標文件內之投標須知及</w:t>
      </w:r>
      <w:r w:rsidRPr="009A0DAE">
        <w:rPr>
          <w:rFonts w:ascii="標楷體" w:eastAsia="標楷體" w:cs="標楷體" w:hint="eastAsia"/>
          <w:sz w:val="28"/>
          <w:szCs w:val="28"/>
        </w:rPr>
        <w:t>契約條款優於招標文件內之其他文件所附記之條款。但附記之條款有特別聲明者，不在此限。</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招標文件之內容優於投標文件之內容。但投標文件之內容經機關審定優於招標文件之內容者，不在此限。招標文件如允許廠商於投標文件內特別聲明，並經機關於審標時接受者，以投標文件之內容為準。</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文件經機關審定之日期較新者優於審定日期較舊者。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大比例尺圖者優於小比例尺圖者。</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施工補充說明書優於施工規範。</w:t>
      </w:r>
    </w:p>
    <w:p w:rsidR="00E518AE" w:rsidRPr="009A0DAE" w:rsidRDefault="00E518AE" w:rsidP="003349AC">
      <w:pPr>
        <w:spacing w:line="240" w:lineRule="atLeast"/>
        <w:ind w:left="1135" w:right="57" w:hanging="284"/>
        <w:jc w:val="both"/>
        <w:textDirection w:val="lrTbV"/>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決標紀錄之內容優於開標或議價紀錄之內容。</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7.同一優先順位之文件，其內容有不一致之處，屬機關文件者，以對廠商有利者為準；屬廠商文件者，以對機關有利者為準。</w:t>
      </w:r>
    </w:p>
    <w:p w:rsidR="004F5635" w:rsidRPr="009A0DAE" w:rsidRDefault="004F5635" w:rsidP="004F5635">
      <w:pPr>
        <w:spacing w:line="240" w:lineRule="atLeast"/>
        <w:ind w:left="1135" w:right="57" w:hanging="284"/>
        <w:jc w:val="both"/>
        <w:textDirection w:val="lrTbV"/>
        <w:rPr>
          <w:rFonts w:ascii="標楷體" w:eastAsia="標楷體"/>
          <w:sz w:val="28"/>
          <w:szCs w:val="28"/>
        </w:rPr>
      </w:pPr>
      <w:r w:rsidRPr="009A0DAE">
        <w:rPr>
          <w:rFonts w:ascii="標楷體" w:eastAsia="標楷體" w:hint="eastAsia"/>
          <w:sz w:val="28"/>
          <w:szCs w:val="28"/>
        </w:rPr>
        <w:t>8.招標文件內之標價清單，其品項名稱、規格、數量，優於招標文件內其他文件之內容。</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契約文件之一切規定得互為補充，如仍有不明確之處，應依公平合理原則解釋之。如有爭議，依採購法之規定處理。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契約文字：</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契約文字以中文為準。但下列情形得以外文為準：</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特殊技術或材料之圖文資料。</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國際組織、外國政府或其授權機構、公會或商會所出具之文件。</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其他經機關認定確有必要者。</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契約文字有中文譯文，其與外文文意不符者，除資格文件外，以中文為準。其因譯文有誤致生損害者，由提供譯文之一方負責賠償。</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契約所稱申請、報告、同意、指示、核准、通知、解釋及其他類似行為所為之意思表示，</w:t>
      </w:r>
      <w:r w:rsidR="00340B49" w:rsidRPr="009A0DAE">
        <w:rPr>
          <w:rFonts w:ascii="標楷體" w:eastAsia="標楷體" w:cs="標楷體" w:hint="eastAsia"/>
          <w:sz w:val="28"/>
          <w:szCs w:val="28"/>
        </w:rPr>
        <w:t>除契約另有規定或</w:t>
      </w:r>
      <w:r w:rsidR="00EC45FB" w:rsidRPr="009A0DAE">
        <w:rPr>
          <w:rFonts w:ascii="標楷體" w:eastAsia="標楷體" w:cs="標楷體" w:hint="eastAsia"/>
          <w:sz w:val="28"/>
          <w:szCs w:val="28"/>
        </w:rPr>
        <w:t>當事人同意外，應</w:t>
      </w:r>
      <w:r w:rsidRPr="009A0DAE">
        <w:rPr>
          <w:rFonts w:ascii="標楷體" w:eastAsia="標楷體" w:cs="標楷體" w:hint="eastAsia"/>
          <w:sz w:val="28"/>
          <w:szCs w:val="28"/>
        </w:rPr>
        <w:t>以中文</w:t>
      </w:r>
      <w:r w:rsidR="00466499" w:rsidRPr="009A0DAE">
        <w:rPr>
          <w:rFonts w:ascii="標楷體" w:eastAsia="標楷體" w:cs="標楷體"/>
          <w:sz w:val="28"/>
          <w:szCs w:val="28"/>
        </w:rPr>
        <w:t>(</w:t>
      </w:r>
      <w:r w:rsidR="00466499" w:rsidRPr="009A0DAE">
        <w:rPr>
          <w:rFonts w:ascii="標楷體" w:eastAsia="標楷體" w:cs="標楷體" w:hint="eastAsia"/>
          <w:sz w:val="28"/>
          <w:szCs w:val="28"/>
        </w:rPr>
        <w:t>正體字</w:t>
      </w:r>
      <w:r w:rsidR="00466499" w:rsidRPr="009A0DAE">
        <w:rPr>
          <w:rFonts w:ascii="標楷體" w:eastAsia="標楷體" w:cs="標楷體"/>
          <w:sz w:val="28"/>
          <w:szCs w:val="28"/>
        </w:rPr>
        <w:t>)</w:t>
      </w:r>
      <w:r w:rsidRPr="009A0DAE">
        <w:rPr>
          <w:rFonts w:ascii="標楷體" w:eastAsia="標楷體" w:cs="標楷體" w:hint="eastAsia"/>
          <w:sz w:val="28"/>
          <w:szCs w:val="28"/>
        </w:rPr>
        <w:t>書面為之。書面之遞交，得以面交簽收、郵寄、傳真或電子資料傳輸至雙方預為約定之人員或處所。</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4F5635" w:rsidRPr="009A0DAE">
        <w:rPr>
          <w:rFonts w:ascii="標楷體" w:eastAsia="標楷體" w:cs="標楷體" w:hint="eastAsia"/>
          <w:sz w:val="28"/>
          <w:szCs w:val="28"/>
        </w:rPr>
        <w:t>契約所使用之度量衡單位，除另有規定者外，以法定度量衡單位為之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契約所定事項如有違反法令或無法執行之部分，該部分無效。但除去該部分，契約亦可成立者，不影響其他部分之有效性。該無效之部分，機關及廠商必要時得依契約原定目的變更之。</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cs="標楷體"/>
          <w:sz w:val="28"/>
          <w:szCs w:val="28"/>
        </w:rPr>
        <w:t>(</w:t>
      </w:r>
      <w:r w:rsidR="0029549D" w:rsidRPr="009A0DAE">
        <w:rPr>
          <w:rFonts w:ascii="標楷體" w:eastAsia="標楷體" w:cs="標楷體" w:hint="eastAsia"/>
          <w:sz w:val="28"/>
          <w:szCs w:val="28"/>
        </w:rPr>
        <w:t>八</w:t>
      </w:r>
      <w:r w:rsidRPr="009A0DAE">
        <w:rPr>
          <w:rFonts w:ascii="標楷體" w:eastAsia="標楷體" w:cs="標楷體"/>
          <w:sz w:val="28"/>
          <w:szCs w:val="28"/>
        </w:rPr>
        <w:t>)</w:t>
      </w:r>
      <w:r w:rsidR="00CB24FF" w:rsidRPr="00CB24FF">
        <w:rPr>
          <w:rFonts w:ascii="標楷體" w:eastAsia="標楷體" w:cs="標楷體" w:hint="eastAsia"/>
          <w:sz w:val="28"/>
          <w:szCs w:val="28"/>
        </w:rPr>
        <w:t>經雙方代表人或其授權人簽署契約正本2份，機關及廠商各執1份，並由雙方各依印花稅法之規定繳納印花稅</w:t>
      </w:r>
      <w:r w:rsidRPr="009A0DAE">
        <w:rPr>
          <w:rFonts w:ascii="標楷體" w:eastAsia="標楷體" w:hAnsi="標楷體" w:cs="標楷體" w:hint="eastAsia"/>
          <w:sz w:val="28"/>
          <w:szCs w:val="28"/>
        </w:rPr>
        <w:t>。副本</w:t>
      </w:r>
      <w:r w:rsidR="00462A4C" w:rsidRPr="00462A4C">
        <w:rPr>
          <w:rFonts w:ascii="標楷體" w:eastAsia="標楷體" w:hAnsi="標楷體" w:cs="標楷體" w:hint="eastAsia"/>
          <w:sz w:val="28"/>
          <w:szCs w:val="28"/>
          <w:highlight w:val="yellow"/>
          <w:u w:val="single"/>
        </w:rPr>
        <w:t>14</w:t>
      </w:r>
      <w:r w:rsidRPr="009A0DAE">
        <w:rPr>
          <w:rFonts w:ascii="標楷體" w:eastAsia="標楷體" w:hAnsi="標楷體" w:cs="標楷體" w:hint="eastAsia"/>
          <w:sz w:val="28"/>
          <w:szCs w:val="28"/>
        </w:rPr>
        <w:t>份</w:t>
      </w:r>
      <w:r w:rsidR="00D370D5"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請載明</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，由機關、廠商及相關機關、單位分別執用。副本如有誤繕，以正本為準。</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0029549D" w:rsidRPr="009A0DAE">
        <w:rPr>
          <w:rFonts w:ascii="標楷體" w:eastAsia="標楷體" w:hAnsi="標楷體" w:cs="標楷體" w:hint="eastAsia"/>
          <w:sz w:val="28"/>
          <w:szCs w:val="28"/>
        </w:rPr>
        <w:t>九</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機關應提供＿份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設計圖說及規範之影本予廠商，廠商得視履約之需要自費影印使用。除契約另有規定，如無機關之書面同意，廠商不得提供上開文件，供與契約無關之第三人使用。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lastRenderedPageBreak/>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廠商應提供＿份</w:t>
      </w:r>
      <w:r w:rsidR="00D370D5" w:rsidRPr="009A0DAE">
        <w:rPr>
          <w:rFonts w:ascii="標楷體" w:eastAsia="標楷體" w:hAnsi="標楷體" w:cs="標楷體" w:hint="eastAsia"/>
          <w:sz w:val="28"/>
          <w:szCs w:val="28"/>
        </w:rPr>
        <w:t>（</w:t>
      </w:r>
      <w:r w:rsidRPr="009A0DAE">
        <w:rPr>
          <w:rFonts w:ascii="標楷體" w:eastAsia="標楷體" w:cs="標楷體" w:hint="eastAsia"/>
          <w:sz w:val="28"/>
          <w:szCs w:val="28"/>
        </w:rPr>
        <w:t>由機關於招標時載明，未載明者，為</w:t>
      </w:r>
      <w:r w:rsidR="008C31E7" w:rsidRPr="009A0DAE">
        <w:rPr>
          <w:rFonts w:ascii="標楷體" w:eastAsia="標楷體" w:cs="標楷體"/>
          <w:sz w:val="28"/>
          <w:szCs w:val="28"/>
        </w:rPr>
        <w:t>1</w:t>
      </w:r>
      <w:r w:rsidRPr="009A0DAE">
        <w:rPr>
          <w:rFonts w:ascii="標楷體" w:eastAsia="標楷體" w:cs="標楷體" w:hint="eastAsia"/>
          <w:sz w:val="28"/>
          <w:szCs w:val="28"/>
        </w:rPr>
        <w:t>份</w:t>
      </w:r>
      <w:r w:rsidR="00EC4187" w:rsidRPr="009A0DAE">
        <w:rPr>
          <w:rFonts w:ascii="標楷體" w:eastAsia="標楷體" w:hAnsi="標楷體" w:cs="標楷體" w:hint="eastAsia"/>
          <w:sz w:val="28"/>
          <w:szCs w:val="28"/>
        </w:rPr>
        <w:t>）</w:t>
      </w:r>
      <w:r w:rsidRPr="009A0DAE">
        <w:rPr>
          <w:rFonts w:ascii="標楷體" w:eastAsia="標楷體" w:hAnsi="標楷體" w:cs="標楷體" w:hint="eastAsia"/>
          <w:sz w:val="28"/>
          <w:szCs w:val="28"/>
        </w:rPr>
        <w:t>依契約規定製作之文件影本予機關，機關得視履約之需要自費影印使用。除契約另有規定，如無廠商之書面同意，機關不得提供上開文件，供與契約無關之第三人使用。</w:t>
      </w:r>
    </w:p>
    <w:p w:rsidR="00E518AE" w:rsidRPr="009A0DAE" w:rsidRDefault="00E518AE" w:rsidP="003349AC">
      <w:pPr>
        <w:spacing w:line="240" w:lineRule="atLeast"/>
        <w:ind w:left="840" w:hanging="556"/>
        <w:jc w:val="both"/>
        <w:textDirection w:val="lrTbV"/>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0029549D" w:rsidRPr="009A0DAE">
        <w:rPr>
          <w:rFonts w:ascii="標楷體" w:eastAsia="標楷體" w:hAnsi="標楷體" w:cs="標楷體" w:hint="eastAsia"/>
          <w:sz w:val="28"/>
          <w:szCs w:val="28"/>
        </w:rPr>
        <w:t>一</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廠商應於施工地點，保存</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份完整契約文件及其修正，以供隨時查閱。廠商應核對全部文件，對任何矛盾或遺漏處，應立即通知</w:t>
      </w:r>
      <w:r w:rsidR="00F86ED6" w:rsidRPr="009A0DAE">
        <w:rPr>
          <w:rFonts w:ascii="標楷體" w:eastAsia="標楷體" w:hAnsi="標楷體" w:cs="標楷體" w:hint="eastAsia"/>
          <w:sz w:val="28"/>
          <w:szCs w:val="28"/>
        </w:rPr>
        <w:t>工程司</w:t>
      </w:r>
      <w:r w:rsidR="00F86ED6" w:rsidRPr="009A0DAE">
        <w:rPr>
          <w:rFonts w:ascii="標楷體" w:eastAsia="標楷體" w:hAnsi="標楷體" w:cs="標楷體"/>
          <w:sz w:val="28"/>
          <w:szCs w:val="28"/>
        </w:rPr>
        <w:t>/</w:t>
      </w:r>
      <w:r w:rsidRPr="009A0DAE">
        <w:rPr>
          <w:rFonts w:ascii="標楷體" w:eastAsia="標楷體" w:hAnsi="標楷體" w:cs="標楷體" w:hint="eastAsia"/>
          <w:sz w:val="28"/>
          <w:szCs w:val="28"/>
        </w:rPr>
        <w:t>機關。</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w:t>
      </w:r>
      <w:r w:rsidRPr="009A0DAE">
        <w:rPr>
          <w:rFonts w:ascii="標楷體" w:eastAsia="標楷體" w:cs="標楷體" w:hint="eastAsia"/>
          <w:b/>
          <w:bCs/>
          <w:sz w:val="28"/>
          <w:szCs w:val="28"/>
        </w:rPr>
        <w:t>條　履約標的</w:t>
      </w:r>
      <w:r w:rsidR="00EC45FB" w:rsidRPr="009A0DAE">
        <w:rPr>
          <w:rFonts w:ascii="標楷體" w:eastAsia="標楷體" w:cs="標楷體" w:hint="eastAsia"/>
          <w:b/>
          <w:bCs/>
          <w:sz w:val="28"/>
          <w:szCs w:val="28"/>
        </w:rPr>
        <w:t>及地點</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廠商應給付之標的及工作事項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D370D5" w:rsidRPr="009A0DAE">
        <w:rPr>
          <w:rFonts w:ascii="標楷體" w:eastAsia="標楷體" w:cs="標楷體" w:hint="eastAsia"/>
          <w:sz w:val="28"/>
          <w:szCs w:val="28"/>
        </w:rPr>
        <w:t>）</w:t>
      </w:r>
      <w:r w:rsidRPr="009A0DAE">
        <w:rPr>
          <w:rFonts w:ascii="標楷體" w:eastAsia="標楷體" w:cs="標楷體" w:hint="eastAsia"/>
          <w:sz w:val="28"/>
          <w:szCs w:val="28"/>
        </w:rPr>
        <w:t>：</w:t>
      </w:r>
      <w:r w:rsidR="00581E23" w:rsidRPr="0082165F">
        <w:rPr>
          <w:rFonts w:ascii="標楷體" w:eastAsia="標楷體" w:cs="標楷體" w:hint="eastAsia"/>
          <w:sz w:val="28"/>
          <w:szCs w:val="28"/>
          <w:u w:val="single"/>
          <w:shd w:val="pct15" w:color="auto" w:fill="FFFFFF"/>
        </w:rPr>
        <w:t>立體停車場新建工程</w:t>
      </w:r>
      <w:r w:rsidR="00857B24" w:rsidRPr="0082165F">
        <w:rPr>
          <w:rFonts w:ascii="標楷體" w:eastAsia="標楷體" w:cs="標楷體" w:hint="eastAsia"/>
          <w:sz w:val="28"/>
          <w:szCs w:val="28"/>
          <w:u w:val="single"/>
          <w:shd w:val="pct15" w:color="auto" w:fill="FFFFFF"/>
        </w:rPr>
        <w:t>，建築物規模一幢一棟，地上四層，地下一層，總樓地板面積為9</w:t>
      </w:r>
      <w:r w:rsidR="00857B24" w:rsidRPr="0082165F">
        <w:rPr>
          <w:rFonts w:ascii="標楷體" w:eastAsia="標楷體" w:cs="標楷體"/>
          <w:sz w:val="28"/>
          <w:szCs w:val="28"/>
          <w:u w:val="single"/>
          <w:shd w:val="pct15" w:color="auto" w:fill="FFFFFF"/>
        </w:rPr>
        <w:t>,</w:t>
      </w:r>
      <w:r w:rsidR="00857B24" w:rsidRPr="0082165F">
        <w:rPr>
          <w:rFonts w:ascii="標楷體" w:eastAsia="標楷體" w:cs="標楷體" w:hint="eastAsia"/>
          <w:sz w:val="28"/>
          <w:szCs w:val="28"/>
          <w:u w:val="single"/>
          <w:shd w:val="pct15" w:color="auto" w:fill="FFFFFF"/>
        </w:rPr>
        <w:t>063M</w:t>
      </w:r>
      <w:r w:rsidR="00857B24" w:rsidRPr="0082165F">
        <w:rPr>
          <w:rFonts w:ascii="標楷體" w:eastAsia="標楷體" w:cs="標楷體" w:hint="eastAsia"/>
          <w:sz w:val="28"/>
          <w:szCs w:val="28"/>
          <w:u w:val="single"/>
          <w:shd w:val="pct15" w:color="auto" w:fill="FFFFFF"/>
          <w:vertAlign w:val="superscript"/>
        </w:rPr>
        <w:t>2</w:t>
      </w:r>
      <w:r w:rsidR="00581E23" w:rsidRPr="0082165F">
        <w:rPr>
          <w:rFonts w:ascii="標楷體" w:eastAsia="標楷體" w:cs="標楷體" w:hint="eastAsia"/>
          <w:sz w:val="28"/>
          <w:szCs w:val="28"/>
          <w:u w:val="single"/>
          <w:shd w:val="pct15" w:color="auto" w:fill="FFFFFF"/>
        </w:rPr>
        <w:t>，</w:t>
      </w:r>
      <w:r w:rsidR="00857B24" w:rsidRPr="0082165F">
        <w:rPr>
          <w:rFonts w:ascii="標楷體" w:eastAsia="標楷體" w:cs="標楷體" w:hint="eastAsia"/>
          <w:sz w:val="28"/>
          <w:szCs w:val="28"/>
          <w:u w:val="single"/>
          <w:shd w:val="pct15" w:color="auto" w:fill="FFFFFF"/>
        </w:rPr>
        <w:t>其</w:t>
      </w:r>
      <w:r w:rsidR="00581E23" w:rsidRPr="0082165F">
        <w:rPr>
          <w:rFonts w:ascii="標楷體" w:eastAsia="標楷體" w:cs="標楷體" w:hint="eastAsia"/>
          <w:sz w:val="28"/>
          <w:szCs w:val="28"/>
          <w:u w:val="single"/>
          <w:shd w:val="pct15" w:color="auto" w:fill="FFFFFF"/>
        </w:rPr>
        <w:t>餘詳工程契約標單、圖說規範及工程補充說明書所載</w:t>
      </w:r>
      <w:r w:rsidR="0082165F">
        <w:rPr>
          <w:rFonts w:ascii="標楷體" w:eastAsia="標楷體" w:cs="標楷體" w:hint="eastAsia"/>
          <w:sz w:val="28"/>
          <w:szCs w:val="28"/>
          <w:u w:val="single"/>
          <w:shd w:val="pct15" w:color="auto" w:fill="FFFFFF"/>
        </w:rPr>
        <w:t>；並於完工後取得使用執照</w:t>
      </w:r>
      <w:r w:rsidR="00581E23" w:rsidRPr="0082165F">
        <w:rPr>
          <w:rFonts w:ascii="標楷體" w:eastAsia="標楷體" w:cs="標楷體" w:hint="eastAsia"/>
          <w:sz w:val="28"/>
          <w:szCs w:val="28"/>
          <w:u w:val="single"/>
          <w:shd w:val="pct15" w:color="auto" w:fill="FFFFFF"/>
        </w:rPr>
        <w:t>。</w:t>
      </w:r>
    </w:p>
    <w:p w:rsidR="00E518AE" w:rsidRPr="009A0DAE" w:rsidRDefault="00E518AE" w:rsidP="003349AC">
      <w:pPr>
        <w:spacing w:line="240" w:lineRule="atLeast"/>
        <w:ind w:left="840" w:firstLine="11"/>
        <w:jc w:val="both"/>
        <w:textDirection w:val="lrTbV"/>
        <w:rPr>
          <w:rFonts w:ascii="標楷體" w:eastAsia="標楷體"/>
          <w:sz w:val="28"/>
          <w:szCs w:val="28"/>
        </w:rPr>
      </w:pPr>
      <w:r w:rsidRPr="009A0DAE">
        <w:rPr>
          <w:rFonts w:ascii="標楷體" w:eastAsia="標楷體" w:cs="標楷體" w:hint="eastAsia"/>
          <w:sz w:val="28"/>
          <w:szCs w:val="28"/>
        </w:rPr>
        <w:t>□維護保養□代操作營運：（如須由得標廠商提供驗收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一定期間內之服務，由招標機關視個案特性於招標時勾選，並注意訂明投標廠商提供此類服務須具備之資格</w:t>
      </w:r>
      <w:r w:rsidR="00222225" w:rsidRPr="009A0DAE">
        <w:rPr>
          <w:rFonts w:ascii="標楷體" w:eastAsia="標楷體" w:cs="標楷體" w:hint="eastAsia"/>
          <w:sz w:val="28"/>
          <w:szCs w:val="28"/>
        </w:rPr>
        <w:t>、編列相關費用</w:t>
      </w:r>
      <w:r w:rsidRPr="009A0DAE">
        <w:rPr>
          <w:rFonts w:ascii="標楷體" w:eastAsia="標楷體" w:cs="標楷體" w:hint="eastAsia"/>
          <w:sz w:val="28"/>
          <w:szCs w:val="28"/>
        </w:rPr>
        <w:t>及視需要擇定以下項目）</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期間：（例如驗收</w:t>
      </w:r>
      <w:r w:rsidR="0030144A" w:rsidRPr="009A0DAE">
        <w:rPr>
          <w:rFonts w:ascii="標楷體" w:eastAsia="標楷體" w:cs="標楷體" w:hint="eastAsia"/>
          <w:sz w:val="28"/>
          <w:szCs w:val="28"/>
        </w:rPr>
        <w:t>合格日起</w:t>
      </w:r>
      <w:r w:rsidRPr="009A0DAE">
        <w:rPr>
          <w:rFonts w:ascii="標楷體" w:eastAsia="標楷體" w:cs="標楷體" w:hint="eastAsia"/>
          <w:sz w:val="28"/>
          <w:szCs w:val="28"/>
        </w:rPr>
        <w:t>若干年，或起迄年、月、日</w:t>
      </w:r>
      <w:r w:rsidR="0030144A" w:rsidRPr="009A0DAE">
        <w:rPr>
          <w:rFonts w:ascii="標楷體" w:eastAsia="標楷體" w:cs="標楷體" w:hint="eastAsia"/>
          <w:sz w:val="28"/>
          <w:szCs w:val="28"/>
        </w:rPr>
        <w:t>；未載明者，為</w:t>
      </w:r>
      <w:r w:rsidR="0030144A" w:rsidRPr="009A0DAE">
        <w:rPr>
          <w:rFonts w:ascii="標楷體" w:eastAsia="標楷體" w:cs="標楷體"/>
          <w:sz w:val="28"/>
          <w:szCs w:val="28"/>
        </w:rPr>
        <w:t>1</w:t>
      </w:r>
      <w:r w:rsidR="0030144A" w:rsidRPr="009A0DAE">
        <w:rPr>
          <w:rFonts w:ascii="標楷體" w:eastAsia="標楷體" w:cs="標楷體" w:hint="eastAsia"/>
          <w:sz w:val="28"/>
          <w:szCs w:val="28"/>
        </w:rPr>
        <w:t>年</w:t>
      </w:r>
      <w:r w:rsidRPr="009A0DAE">
        <w:rPr>
          <w:rFonts w:ascii="標楷體" w:eastAsia="標楷體" w:cs="標楷體" w:hint="eastAsia"/>
          <w:sz w:val="28"/>
          <w:szCs w:val="28"/>
        </w:rPr>
        <w:t>）</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工作內容：</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工作範圍、界面。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設備項目</w:t>
      </w:r>
      <w:r w:rsidR="0030144A" w:rsidRPr="009A0DAE">
        <w:rPr>
          <w:rFonts w:ascii="標楷體" w:eastAsia="標楷體" w:cs="標楷體" w:hint="eastAsia"/>
          <w:sz w:val="28"/>
          <w:szCs w:val="28"/>
        </w:rPr>
        <w:t>、名稱、規格</w:t>
      </w:r>
      <w:r w:rsidRPr="009A0DAE">
        <w:rPr>
          <w:rFonts w:ascii="標楷體" w:eastAsia="標楷體" w:cs="標楷體" w:hint="eastAsia"/>
          <w:sz w:val="28"/>
          <w:szCs w:val="28"/>
        </w:rPr>
        <w:t>及數量。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定期維護保養頻率。</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作業方式。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廠商須交付之文件及交付期限。（例如工作計畫、維修設備清冊、設備改善建議書）</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人力要求：</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人員組織架構表。</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工作人員名冊（含身分證明及學經歷文件）。</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備品供應：</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備品庫存數量。</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備品進場時程。</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所需備品以現場設備廠牌型號優先；使用替代品應先徵得機關同意。</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故障維修責任：</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屬保固責任者，依第</w:t>
      </w:r>
      <w:r w:rsidRPr="009A0DAE">
        <w:rPr>
          <w:rFonts w:ascii="標楷體" w:eastAsia="標楷體" w:cs="標楷體"/>
          <w:sz w:val="28"/>
          <w:szCs w:val="28"/>
        </w:rPr>
        <w:t>16</w:t>
      </w:r>
      <w:r w:rsidRPr="009A0DAE">
        <w:rPr>
          <w:rFonts w:ascii="標楷體" w:eastAsia="標楷體" w:cs="標楷體" w:hint="eastAsia"/>
          <w:sz w:val="28"/>
          <w:szCs w:val="28"/>
        </w:rPr>
        <w:t>條規定辦理。</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維修時效（例如機關發現契約項下設備有故障致不能正常運作時，得通知廠商派員維修，廠商應於接獲通知起</w:t>
      </w:r>
      <w:r w:rsidR="003D1C79" w:rsidRPr="009A0DAE">
        <w:rPr>
          <w:rFonts w:ascii="標楷體" w:eastAsia="標楷體" w:cs="標楷體"/>
          <w:sz w:val="28"/>
          <w:szCs w:val="28"/>
        </w:rPr>
        <w:t>24</w:t>
      </w:r>
      <w:r w:rsidRPr="009A0DAE">
        <w:rPr>
          <w:rFonts w:ascii="標楷體" w:eastAsia="標楷體" w:cs="標楷體" w:hint="eastAsia"/>
          <w:sz w:val="28"/>
          <w:szCs w:val="28"/>
        </w:rPr>
        <w:t>小時內派員到機關處理，並應於接獲通知起</w:t>
      </w:r>
      <w:r w:rsidR="003D1C79" w:rsidRPr="009A0DAE">
        <w:rPr>
          <w:rFonts w:ascii="標楷體" w:eastAsia="標楷體" w:cs="標楷體"/>
          <w:sz w:val="28"/>
          <w:szCs w:val="28"/>
        </w:rPr>
        <w:t>72</w:t>
      </w:r>
      <w:r w:rsidRPr="009A0DAE">
        <w:rPr>
          <w:rFonts w:ascii="標楷體" w:eastAsia="標楷體" w:cs="標楷體" w:hint="eastAsia"/>
          <w:sz w:val="28"/>
          <w:szCs w:val="28"/>
        </w:rPr>
        <w:t>小時內維修完畢，使標的物回復正常運作）。</w:t>
      </w:r>
    </w:p>
    <w:p w:rsidR="00E518AE" w:rsidRPr="009A0DAE" w:rsidRDefault="00E518AE"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lastRenderedPageBreak/>
        <w:t>6.</w:t>
      </w:r>
      <w:r w:rsidRPr="009A0DAE">
        <w:rPr>
          <w:rFonts w:ascii="標楷體" w:eastAsia="標楷體" w:cs="標楷體" w:hint="eastAsia"/>
          <w:sz w:val="28"/>
          <w:szCs w:val="28"/>
        </w:rPr>
        <w:t>廠商逾契約所定期限進行維護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、交付文件者，比照第</w:t>
      </w:r>
      <w:r w:rsidRPr="009A0DAE">
        <w:rPr>
          <w:rFonts w:ascii="標楷體" w:eastAsia="標楷體" w:cs="標楷體"/>
          <w:sz w:val="28"/>
          <w:szCs w:val="28"/>
        </w:rPr>
        <w:t>17</w:t>
      </w:r>
      <w:r w:rsidRPr="009A0DAE">
        <w:rPr>
          <w:rFonts w:ascii="標楷體" w:eastAsia="標楷體" w:cs="標楷體" w:hint="eastAsia"/>
          <w:sz w:val="28"/>
          <w:szCs w:val="28"/>
        </w:rPr>
        <w:t>條遲延履約規定計算逾期違約金（或另定違約金之計算方式）</w:t>
      </w:r>
      <w:r w:rsidR="00502AA5" w:rsidRPr="009A0DAE">
        <w:rPr>
          <w:rFonts w:ascii="標楷體" w:eastAsia="標楷體" w:cs="標楷體" w:hint="eastAsia"/>
          <w:sz w:val="28"/>
          <w:szCs w:val="28"/>
        </w:rPr>
        <w:t>，</w:t>
      </w:r>
      <w:r w:rsidR="00D54A28" w:rsidRPr="009A0DAE">
        <w:rPr>
          <w:rFonts w:ascii="標楷體" w:eastAsia="標楷體" w:cs="標楷體" w:hint="eastAsia"/>
          <w:sz w:val="28"/>
          <w:szCs w:val="28"/>
        </w:rPr>
        <w:t>該違約金一併納入第</w:t>
      </w:r>
      <w:r w:rsidR="00D54A28" w:rsidRPr="009A0DAE">
        <w:rPr>
          <w:rFonts w:ascii="標楷體" w:eastAsia="標楷體" w:cs="標楷體"/>
          <w:sz w:val="28"/>
          <w:szCs w:val="28"/>
        </w:rPr>
        <w:t>17</w:t>
      </w:r>
      <w:r w:rsidR="00D54A28" w:rsidRPr="009A0DAE">
        <w:rPr>
          <w:rFonts w:ascii="標楷體" w:eastAsia="標楷體" w:cs="標楷體" w:hint="eastAsia"/>
          <w:sz w:val="28"/>
          <w:szCs w:val="28"/>
        </w:rPr>
        <w:t>條第</w:t>
      </w:r>
      <w:r w:rsidR="00D54A28" w:rsidRPr="009A0DAE">
        <w:rPr>
          <w:rFonts w:ascii="標楷體" w:eastAsia="標楷體" w:cs="標楷體"/>
          <w:sz w:val="28"/>
          <w:szCs w:val="28"/>
        </w:rPr>
        <w:t>4</w:t>
      </w:r>
      <w:r w:rsidR="00D54A28" w:rsidRPr="009A0DAE">
        <w:rPr>
          <w:rFonts w:ascii="標楷體" w:eastAsia="標楷體" w:cs="標楷體" w:hint="eastAsia"/>
          <w:sz w:val="28"/>
          <w:szCs w:val="28"/>
        </w:rPr>
        <w:t>款規定之上限內計算</w:t>
      </w:r>
      <w:r w:rsidRPr="009A0DAE">
        <w:rPr>
          <w:rFonts w:ascii="標楷體" w:eastAsia="標楷體" w:cs="標楷體" w:hint="eastAsia"/>
          <w:sz w:val="28"/>
          <w:szCs w:val="28"/>
        </w:rPr>
        <w:t>。</w:t>
      </w:r>
    </w:p>
    <w:p w:rsidR="0030144A" w:rsidRPr="009A0DAE" w:rsidRDefault="0030144A" w:rsidP="003349AC">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因可歸責於廠商之事由所致之損害賠償規定；賠償金額上限依第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款規定。</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機關辦理事項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履約地點（由機關於招標時載明，屬營繕工程者必填）：</w:t>
      </w:r>
      <w:r w:rsidR="00857B24" w:rsidRPr="00B01315">
        <w:rPr>
          <w:rFonts w:ascii="標楷體" w:eastAsia="標楷體" w:cs="標楷體" w:hint="eastAsia"/>
          <w:sz w:val="28"/>
          <w:szCs w:val="28"/>
          <w:highlight w:val="cyan"/>
          <w:u w:val="single"/>
        </w:rPr>
        <w:t>新竹市東區西大路(原停七平面停車場)用地，詳工程契約圖說。</w:t>
      </w:r>
    </w:p>
    <w:p w:rsidR="004F5635" w:rsidRPr="009A0DAE" w:rsidRDefault="004F563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(四)本契約依「資源回收再利用法」第22條及其施行細則第10條規定，機關應優先採購政府認可之環境保護產品、本國境內產生之再生資源或以一定比例以上再生資源為原料製成之再生產品。廠商應配合辦理。</w:t>
      </w:r>
    </w:p>
    <w:p w:rsidR="00E03225" w:rsidRDefault="00E03225"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(五)機關依政府循環經濟政策需於本案使用再生粒料者，廠商應配合辦理。機關於履約階段須新增使用者，依第20條辦理。</w:t>
      </w:r>
    </w:p>
    <w:p w:rsidR="00C700C0" w:rsidRPr="009A0DAE" w:rsidRDefault="00C700C0" w:rsidP="003349AC">
      <w:pPr>
        <w:spacing w:line="240" w:lineRule="atLeast"/>
        <w:ind w:left="840" w:hanging="556"/>
        <w:jc w:val="both"/>
        <w:textDirection w:val="lrTbV"/>
        <w:rPr>
          <w:rFonts w:ascii="標楷體" w:eastAsia="標楷體" w:cs="標楷體"/>
          <w:sz w:val="28"/>
          <w:szCs w:val="28"/>
        </w:rPr>
      </w:pPr>
      <w:r w:rsidRPr="00003B35">
        <w:rPr>
          <w:rFonts w:ascii="標楷體" w:eastAsia="標楷體" w:hAnsi="標楷體" w:hint="eastAsia"/>
          <w:color w:val="FF0000"/>
          <w:u w:val="single"/>
        </w:rPr>
        <w:t>(六)</w:t>
      </w:r>
      <w:r>
        <w:rPr>
          <w:rFonts w:ascii="標楷體" w:eastAsia="標楷體" w:hAnsi="標楷體" w:hint="eastAsia"/>
          <w:color w:val="FF0000"/>
          <w:u w:val="single"/>
        </w:rPr>
        <w:t>廠商依契約</w:t>
      </w:r>
      <w:r w:rsidRPr="00C06223">
        <w:rPr>
          <w:rFonts w:ascii="標楷體" w:eastAsia="標楷體" w:hAnsi="標楷體" w:hint="eastAsia"/>
          <w:color w:val="FF0000"/>
          <w:u w:val="single"/>
        </w:rPr>
        <w:t>提供</w:t>
      </w:r>
      <w:r w:rsidRPr="00003B35">
        <w:rPr>
          <w:rFonts w:ascii="標楷體" w:eastAsia="標楷體" w:hAnsi="標楷體" w:hint="eastAsia"/>
          <w:color w:val="FF0000"/>
          <w:u w:val="single"/>
        </w:rPr>
        <w:t>環保、節能、省水或綠建材等綠色產品，</w:t>
      </w:r>
      <w:r>
        <w:rPr>
          <w:rFonts w:ascii="標楷體" w:eastAsia="標楷體" w:hAnsi="標楷體" w:hint="eastAsia"/>
          <w:color w:val="FF0000"/>
          <w:u w:val="single"/>
        </w:rPr>
        <w:t>應</w:t>
      </w:r>
      <w:r w:rsidRPr="00003B35">
        <w:rPr>
          <w:rFonts w:ascii="標楷體" w:eastAsia="標楷體" w:hAnsi="標楷體" w:hint="eastAsia"/>
          <w:color w:val="FF0000"/>
          <w:u w:val="single"/>
        </w:rPr>
        <w:t>至</w:t>
      </w:r>
      <w:r>
        <w:rPr>
          <w:rFonts w:ascii="標楷體" w:eastAsia="標楷體" w:hAnsi="標楷體" w:hint="eastAsia"/>
          <w:color w:val="FF0000"/>
          <w:u w:val="single"/>
        </w:rPr>
        <w:t>行政院環境保護署設置之</w:t>
      </w:r>
      <w:r w:rsidRPr="00003B35">
        <w:rPr>
          <w:rFonts w:ascii="標楷體" w:eastAsia="標楷體" w:hAnsi="標楷體" w:hint="eastAsia"/>
          <w:color w:val="FF0000"/>
          <w:u w:val="single"/>
        </w:rPr>
        <w:t>「民間企業及團體綠色採購申報平臺」申報。</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3</w:t>
      </w:r>
      <w:r w:rsidRPr="009A0DAE">
        <w:rPr>
          <w:rFonts w:ascii="標楷體" w:eastAsia="標楷體" w:cs="標楷體" w:hint="eastAsia"/>
          <w:b/>
          <w:bCs/>
          <w:sz w:val="28"/>
          <w:szCs w:val="28"/>
        </w:rPr>
        <w:t>條　契約價金之給付</w:t>
      </w:r>
    </w:p>
    <w:p w:rsidR="007153D5" w:rsidRDefault="00E518AE" w:rsidP="007153D5">
      <w:pPr>
        <w:pStyle w:val="afd"/>
        <w:numPr>
          <w:ilvl w:val="0"/>
          <w:numId w:val="21"/>
        </w:numPr>
        <w:spacing w:line="240" w:lineRule="atLeast"/>
        <w:ind w:leftChars="0"/>
        <w:jc w:val="both"/>
        <w:textDirection w:val="lrTbV"/>
        <w:rPr>
          <w:rFonts w:ascii="標楷體" w:eastAsia="標楷體" w:cs="標楷體"/>
          <w:sz w:val="28"/>
          <w:szCs w:val="28"/>
        </w:rPr>
      </w:pPr>
      <w:r w:rsidRPr="007153D5">
        <w:rPr>
          <w:rFonts w:ascii="標楷體" w:eastAsia="標楷體" w:cs="標楷體" w:hint="eastAsia"/>
          <w:sz w:val="28"/>
          <w:szCs w:val="28"/>
        </w:rPr>
        <w:t>契約價金之給付，為下列方式</w:t>
      </w:r>
      <w:r w:rsidR="00D370D5" w:rsidRPr="007153D5">
        <w:rPr>
          <w:rFonts w:ascii="標楷體" w:eastAsia="標楷體" w:cs="標楷體" w:hint="eastAsia"/>
          <w:sz w:val="28"/>
          <w:szCs w:val="28"/>
        </w:rPr>
        <w:t>（</w:t>
      </w:r>
      <w:r w:rsidRPr="007153D5">
        <w:rPr>
          <w:rFonts w:ascii="標楷體" w:eastAsia="標楷體" w:cs="標楷體" w:hint="eastAsia"/>
          <w:sz w:val="28"/>
          <w:szCs w:val="28"/>
        </w:rPr>
        <w:t>由機關擇一於招標時載明</w:t>
      </w:r>
      <w:r w:rsidR="00EC4187" w:rsidRPr="007153D5">
        <w:rPr>
          <w:rFonts w:ascii="標楷體" w:eastAsia="標楷體" w:cs="標楷體" w:hint="eastAsia"/>
          <w:sz w:val="28"/>
          <w:szCs w:val="28"/>
        </w:rPr>
        <w:t>）</w:t>
      </w:r>
      <w:r w:rsidRPr="007153D5">
        <w:rPr>
          <w:rFonts w:ascii="標楷體" w:eastAsia="標楷體" w:cs="標楷體" w:hint="eastAsia"/>
          <w:sz w:val="28"/>
          <w:szCs w:val="28"/>
        </w:rPr>
        <w:t>：</w:t>
      </w:r>
    </w:p>
    <w:p w:rsidR="007153D5" w:rsidRPr="00B01315" w:rsidRDefault="00C8196A" w:rsidP="00B01315">
      <w:pPr>
        <w:spacing w:line="240" w:lineRule="atLeast"/>
        <w:ind w:left="284" w:firstLineChars="200" w:firstLine="560"/>
        <w:jc w:val="both"/>
        <w:textDirection w:val="lrTbV"/>
        <w:rPr>
          <w:rFonts w:ascii="標楷體" w:eastAsia="標楷體" w:cs="標楷體"/>
          <w:sz w:val="28"/>
          <w:szCs w:val="28"/>
        </w:rPr>
      </w:pPr>
      <w:r>
        <w:rPr>
          <w:rFonts w:ascii="標楷體" w:eastAsia="標楷體" w:hAnsi="標楷體" w:hint="eastAsia"/>
          <w:color w:val="000080"/>
          <w:sz w:val="28"/>
          <w:szCs w:val="26"/>
        </w:rPr>
        <w:t>▓本工程總價新臺幣　億　仟　佰　拾</w:t>
      </w:r>
      <w:r w:rsidRPr="007153D5">
        <w:rPr>
          <w:rFonts w:ascii="標楷體" w:eastAsia="標楷體" w:hAnsi="標楷體" w:hint="eastAsia"/>
          <w:color w:val="000080"/>
          <w:sz w:val="28"/>
          <w:szCs w:val="26"/>
        </w:rPr>
        <w:t xml:space="preserve">　萬　仟　佰　拾　元整。</w:t>
      </w:r>
    </w:p>
    <w:p w:rsidR="00E03225"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依契約價金總額結算。因契約變更致履約標的項目或數量有增減時，就變更部分予以加減價結算。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rsidR="00E03225" w:rsidRPr="009A0DAE" w:rsidRDefault="00204C8C" w:rsidP="00E03225">
      <w:pPr>
        <w:spacing w:line="240" w:lineRule="atLeast"/>
        <w:ind w:left="1135" w:hanging="284"/>
        <w:jc w:val="both"/>
        <w:textDirection w:val="lrTbV"/>
        <w:rPr>
          <w:rFonts w:ascii="標楷體" w:eastAsia="標楷體" w:cs="標楷體"/>
          <w:sz w:val="28"/>
          <w:szCs w:val="28"/>
        </w:rPr>
      </w:pPr>
      <w:r>
        <w:rPr>
          <w:rFonts w:ascii="標楷體" w:eastAsia="標楷體" w:hAnsi="標楷體" w:cs="標楷體" w:hint="eastAsia"/>
          <w:sz w:val="28"/>
          <w:szCs w:val="28"/>
        </w:rPr>
        <w:t>█</w:t>
      </w:r>
      <w:r w:rsidR="00E03225" w:rsidRPr="009A0DAE">
        <w:rPr>
          <w:rFonts w:ascii="標楷體" w:eastAsia="標楷體" w:cs="標楷體" w:hint="eastAsia"/>
          <w:sz w:val="28"/>
          <w:szCs w:val="28"/>
        </w:rPr>
        <w:t>依實際施作或供應之項目及數量結算，以契約中所列履約標的項目及單價，依完成履約實際供應之項目及數量給付。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rsidR="00E518AE" w:rsidRPr="009A0DAE" w:rsidRDefault="00E03225" w:rsidP="00E03225">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應隨與該一式有關項目之結算金額與契約金額之比率增減之。但契約已訂明不適用比率增減條件，或其性質與比率增減無關者，不在此限。</w:t>
      </w:r>
    </w:p>
    <w:p w:rsidR="00E518AE" w:rsidRPr="00F54618"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EB7DDF" w:rsidRPr="00F54618">
        <w:rPr>
          <w:rFonts w:ascii="標楷體" w:eastAsia="標楷體" w:cs="標楷體" w:hint="eastAsia"/>
          <w:sz w:val="28"/>
          <w:szCs w:val="28"/>
        </w:rPr>
        <w:t>採契約價金總額結算給付之部分：</w:t>
      </w:r>
    </w:p>
    <w:p w:rsidR="00EB7DDF" w:rsidRPr="00F54618" w:rsidRDefault="00EB7DDF" w:rsidP="00EB7DDF">
      <w:pPr>
        <w:spacing w:line="240" w:lineRule="atLeast"/>
        <w:ind w:left="1135" w:right="24" w:hanging="284"/>
        <w:jc w:val="both"/>
        <w:textDirection w:val="lrTbV"/>
        <w:rPr>
          <w:rFonts w:ascii="標楷體" w:eastAsia="標楷體" w:cs="標楷體"/>
          <w:sz w:val="28"/>
          <w:szCs w:val="28"/>
        </w:rPr>
      </w:pPr>
      <w:r w:rsidRPr="00F54618">
        <w:rPr>
          <w:rFonts w:ascii="標楷體" w:eastAsia="標楷體" w:hint="eastAsia"/>
          <w:sz w:val="28"/>
          <w:szCs w:val="28"/>
        </w:rPr>
        <w:t>1.工程之</w:t>
      </w:r>
      <w:r w:rsidRPr="00F54618">
        <w:rPr>
          <w:rFonts w:ascii="標楷體" w:eastAsia="標楷體" w:cs="標楷體" w:hint="eastAsia"/>
          <w:sz w:val="28"/>
          <w:szCs w:val="28"/>
        </w:rPr>
        <w:t>個別項目實作數量較契約所定數量增減達</w:t>
      </w:r>
      <w:r w:rsidR="00CB24FF" w:rsidRPr="00F54618">
        <w:rPr>
          <w:rFonts w:ascii="標楷體" w:eastAsia="標楷體" w:cs="標楷體" w:hint="eastAsia"/>
          <w:sz w:val="28"/>
          <w:szCs w:val="28"/>
        </w:rPr>
        <w:t>3</w:t>
      </w:r>
      <w:r w:rsidRPr="00F54618">
        <w:rPr>
          <w:rFonts w:ascii="標楷體" w:eastAsia="標楷體" w:cs="標楷體" w:hint="eastAsia"/>
          <w:sz w:val="28"/>
          <w:szCs w:val="28"/>
        </w:rPr>
        <w:t>%以上時，其逾</w:t>
      </w:r>
      <w:r w:rsidR="00CB24FF" w:rsidRPr="00F54618">
        <w:rPr>
          <w:rFonts w:ascii="標楷體" w:eastAsia="標楷體" w:cs="標楷體" w:hint="eastAsia"/>
          <w:sz w:val="28"/>
          <w:szCs w:val="28"/>
        </w:rPr>
        <w:t>3</w:t>
      </w:r>
      <w:r w:rsidRPr="00F54618">
        <w:rPr>
          <w:rFonts w:ascii="標楷體" w:eastAsia="標楷體" w:cs="標楷體" w:hint="eastAsia"/>
          <w:sz w:val="28"/>
          <w:szCs w:val="28"/>
        </w:rPr>
        <w:t>%</w:t>
      </w:r>
      <w:r w:rsidRPr="00F54618">
        <w:rPr>
          <w:rFonts w:ascii="標楷體" w:eastAsia="標楷體" w:cs="標楷體" w:hint="eastAsia"/>
          <w:sz w:val="28"/>
          <w:szCs w:val="28"/>
        </w:rPr>
        <w:lastRenderedPageBreak/>
        <w:t>之部分，依原契約單價以契約變更增減契約價金。未達</w:t>
      </w:r>
      <w:r w:rsidR="00CB24FF" w:rsidRPr="00F54618">
        <w:rPr>
          <w:rFonts w:ascii="標楷體" w:eastAsia="標楷體" w:cs="標楷體" w:hint="eastAsia"/>
          <w:sz w:val="28"/>
          <w:szCs w:val="28"/>
        </w:rPr>
        <w:t>3</w:t>
      </w:r>
      <w:r w:rsidRPr="00F54618">
        <w:rPr>
          <w:rFonts w:ascii="標楷體" w:eastAsia="標楷體" w:cs="標楷體" w:hint="eastAsia"/>
          <w:sz w:val="28"/>
          <w:szCs w:val="28"/>
        </w:rPr>
        <w:t>%者，契約價金不予增減。</w:t>
      </w:r>
    </w:p>
    <w:p w:rsidR="00EB7DDF" w:rsidRPr="00F54618" w:rsidRDefault="00EB7DDF" w:rsidP="00EB7DDF">
      <w:pPr>
        <w:spacing w:line="240" w:lineRule="atLeast"/>
        <w:ind w:left="1135" w:right="24" w:hanging="284"/>
        <w:jc w:val="both"/>
        <w:textDirection w:val="lrTbV"/>
        <w:rPr>
          <w:rFonts w:ascii="標楷體" w:eastAsia="標楷體" w:cs="標楷體"/>
          <w:sz w:val="28"/>
          <w:szCs w:val="28"/>
        </w:rPr>
      </w:pPr>
      <w:r w:rsidRPr="00F54618">
        <w:rPr>
          <w:rFonts w:ascii="標楷體" w:eastAsia="標楷體" w:cs="標楷體" w:hint="eastAsia"/>
          <w:sz w:val="28"/>
          <w:szCs w:val="28"/>
        </w:rPr>
        <w:t>2.工程之個別項目實作數量較契約所定數量增加達30%以上時，其逾30%之部分，應以契約變更合理調整契約單價及計算契約價金。</w:t>
      </w:r>
    </w:p>
    <w:p w:rsidR="00EB7DDF" w:rsidRPr="009A0DAE" w:rsidRDefault="00EB7DDF" w:rsidP="00EB7DDF">
      <w:pPr>
        <w:spacing w:line="240" w:lineRule="atLeast"/>
        <w:ind w:left="1135" w:right="24" w:hanging="284"/>
        <w:jc w:val="both"/>
        <w:textDirection w:val="lrTbV"/>
        <w:rPr>
          <w:rFonts w:ascii="標楷體" w:eastAsia="標楷體"/>
          <w:sz w:val="28"/>
          <w:szCs w:val="28"/>
        </w:rPr>
      </w:pPr>
      <w:r w:rsidRPr="00F54618">
        <w:rPr>
          <w:rFonts w:ascii="標楷體" w:eastAsia="標楷體" w:cs="標楷體" w:hint="eastAsia"/>
          <w:sz w:val="28"/>
          <w:szCs w:val="28"/>
        </w:rPr>
        <w:t>3.工程之個別項目實作數量較契約所定數量減少達30%以上時，依原契約單</w:t>
      </w:r>
      <w:r w:rsidRPr="00F54618">
        <w:rPr>
          <w:rFonts w:ascii="標楷體" w:eastAsia="標楷體" w:hint="eastAsia"/>
          <w:sz w:val="28"/>
          <w:szCs w:val="28"/>
        </w:rPr>
        <w:t>價計算契約價金顯不合理者，應就顯不合理之部分以契約變更合理調整實作數量部分之契約單價及計算契約價金。</w:t>
      </w:r>
    </w:p>
    <w:p w:rsidR="00D9338C" w:rsidRPr="009A0DAE" w:rsidRDefault="00D9338C"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EB7DDF" w:rsidRPr="009A0DAE">
        <w:rPr>
          <w:rFonts w:ascii="標楷體" w:eastAsia="標楷體" w:cs="標楷體" w:hint="eastAsia"/>
          <w:sz w:val="28"/>
          <w:szCs w:val="28"/>
        </w:rPr>
        <w:t>採實際施作或供應之項目及數量結算給付之部分：</w:t>
      </w:r>
    </w:p>
    <w:p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1.工程之個別項目實作數量較契約所定數量增加達30%以上時，其逾30%之部分，應以契約變更合理調整契約單價及計算契約價金。</w:t>
      </w:r>
    </w:p>
    <w:p w:rsidR="00EB7DDF" w:rsidRPr="009A0DAE" w:rsidRDefault="00EB7DDF"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2.工程之個別項目實作數量較契約所定數量減少達30%以上時，依原契約單價計算契約價金顯不合理者，應就顯不合理之部分以契約變更合理調整實作數量部分之契約單價及計算契約價金。</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四)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覈實支付，但已明列項目而含於契約價金者，不在此限。</w:t>
      </w:r>
    </w:p>
    <w:p w:rsidR="00E03225" w:rsidRPr="009A0DAE" w:rsidRDefault="00E03225" w:rsidP="00E0322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(五)中華民國以外其他國家或地區之稅捐、規費或關稅，由廠商負擔。</w:t>
      </w:r>
    </w:p>
    <w:p w:rsidR="007D3031" w:rsidRPr="009A0DAE" w:rsidRDefault="007D3031"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4</w:t>
      </w:r>
      <w:r w:rsidRPr="009A0DAE">
        <w:rPr>
          <w:rFonts w:ascii="標楷體" w:eastAsia="標楷體" w:cs="標楷體" w:hint="eastAsia"/>
          <w:b/>
          <w:bCs/>
          <w:sz w:val="28"/>
          <w:szCs w:val="28"/>
        </w:rPr>
        <w:t>條　契約價金之調整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驗收結果與規定不符，而不妨礙安全及使用需求，亦無減少通常效用或契約預定效用，經機關檢討不必拆換、更換或拆換、更換確有困難者，得於必要時減價收受。</w:t>
      </w:r>
    </w:p>
    <w:p w:rsidR="00E518AE"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1.採減價收受者，按不符項目標的之契約單價</w:t>
      </w:r>
      <w:r w:rsidR="00204C8C" w:rsidRPr="00204C8C">
        <w:rPr>
          <w:rFonts w:ascii="標楷體" w:eastAsia="標楷體" w:cs="標楷體" w:hint="eastAsia"/>
          <w:sz w:val="28"/>
          <w:szCs w:val="28"/>
          <w:highlight w:val="yellow"/>
          <w:u w:val="single"/>
        </w:rPr>
        <w:t>50</w:t>
      </w:r>
      <w:r w:rsidRPr="00204C8C">
        <w:rPr>
          <w:rFonts w:ascii="標楷體" w:eastAsia="標楷體" w:cs="標楷體" w:hint="eastAsia"/>
          <w:sz w:val="28"/>
          <w:szCs w:val="28"/>
          <w:highlight w:val="yellow"/>
          <w:u w:val="single"/>
        </w:rPr>
        <w:t>%</w:t>
      </w:r>
      <w:r w:rsidRPr="009A0DAE">
        <w:rPr>
          <w:rFonts w:ascii="標楷體" w:eastAsia="標楷體" w:cs="標楷體" w:hint="eastAsia"/>
          <w:sz w:val="28"/>
          <w:szCs w:val="28"/>
        </w:rPr>
        <w:t>（由機關視需要於招標時載明；未載明者，依採購法施行細則第98條第2項規定）與不符數量之乘積減價，並處以減價金額</w:t>
      </w:r>
      <w:r w:rsidR="00204C8C" w:rsidRPr="00204C8C">
        <w:rPr>
          <w:rFonts w:ascii="標楷體" w:eastAsia="標楷體" w:cs="標楷體" w:hint="eastAsia"/>
          <w:sz w:val="28"/>
          <w:szCs w:val="28"/>
          <w:highlight w:val="yellow"/>
          <w:u w:val="single"/>
        </w:rPr>
        <w:t>100</w:t>
      </w:r>
      <w:r w:rsidRPr="00204C8C">
        <w:rPr>
          <w:rFonts w:ascii="標楷體" w:eastAsia="標楷體" w:cs="標楷體" w:hint="eastAsia"/>
          <w:sz w:val="28"/>
          <w:szCs w:val="28"/>
          <w:highlight w:val="yellow"/>
          <w:u w:val="single"/>
        </w:rPr>
        <w:t>%</w:t>
      </w:r>
      <w:r w:rsidRPr="009A0DAE">
        <w:rPr>
          <w:rFonts w:ascii="標楷體" w:eastAsia="標楷體" w:cs="標楷體" w:hint="eastAsia"/>
          <w:sz w:val="28"/>
          <w:szCs w:val="28"/>
        </w:rPr>
        <w:t>（由機關視需要於招標時載明；未載明者為20%）之違約金。但其屬尺寸不符規定者，減價金額得就尺寸差異之比率計算之；屬工料不符規定者，減價金額得按工料差額計算之；非屬尺寸、工料不符規定者，減價金額得就重量、權重等差異之比率計算之。</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2.個別項目減價及違約金之合計，以標價清單或詳細價目表該項目所載之複價金額為限。</w:t>
      </w:r>
    </w:p>
    <w:p w:rsidR="00E03225" w:rsidRPr="009A0DAE" w:rsidRDefault="00E03225" w:rsidP="00E03225">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hint="eastAsia"/>
          <w:sz w:val="28"/>
          <w:szCs w:val="28"/>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契約所附供廠商投標用之工程數量清單，其數量為估計數，除另有規定</w:t>
      </w:r>
      <w:r w:rsidRPr="009A0DAE">
        <w:rPr>
          <w:rFonts w:ascii="標楷體" w:eastAsia="標楷體" w:cs="標楷體" w:hint="eastAsia"/>
          <w:sz w:val="28"/>
          <w:szCs w:val="28"/>
        </w:rPr>
        <w:lastRenderedPageBreak/>
        <w:t>者外，不應視為廠商完成履約所須供應或施作之實際數量。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採契約價金總額結算給付者，未列入前款清單之項目，其已於契約載明應由廠商施作或供應或為廠商完成履約所必須者，仍應由廠商負責供應或施作，不得據以請求加價。如經機關確認屬漏列且未於其他項目中編列者，</w:t>
      </w:r>
      <w:r w:rsidR="00EB7DDF" w:rsidRPr="009A0DAE">
        <w:rPr>
          <w:rFonts w:ascii="標楷體" w:eastAsia="標楷體" w:cs="標楷體" w:hint="eastAsia"/>
          <w:sz w:val="28"/>
          <w:szCs w:val="28"/>
        </w:rPr>
        <w:t>應</w:t>
      </w:r>
      <w:r w:rsidRPr="009A0DAE">
        <w:rPr>
          <w:rFonts w:ascii="標楷體" w:eastAsia="標楷體" w:cs="標楷體" w:hint="eastAsia"/>
          <w:sz w:val="28"/>
          <w:szCs w:val="28"/>
        </w:rPr>
        <w:t>以契約變更增加契約價金。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廠商履約遇有下列政府行為之一，致履約費用增加或減少者，契約價金得予調整：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政府法令之新增或變更。</w:t>
      </w:r>
    </w:p>
    <w:p w:rsidR="00E518AE" w:rsidRPr="009A0DAE" w:rsidRDefault="00E518AE" w:rsidP="00EB7DDF">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稅捐或規費之新增或變更。</w:t>
      </w:r>
    </w:p>
    <w:p w:rsidR="00E518AE" w:rsidRPr="009A0DAE" w:rsidRDefault="00E518AE" w:rsidP="00EB7DDF">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政府公告、公定或管制價格或費率之變更。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廠商為履約須進口自用機具、設備或材料者，其進口及復運出口所需手續及費用，由廠商負責。</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契約規定廠商履約標的應經第三人檢驗者，其檢驗所需費用，除另有規定者外，由廠商負擔。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E03225"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契約履約期間，有下列情形之一</w:t>
      </w:r>
      <w:r w:rsidR="00AB79E6" w:rsidRPr="009A0DAE">
        <w:rPr>
          <w:rFonts w:ascii="標楷體" w:eastAsia="標楷體" w:cs="標楷體" w:hint="eastAsia"/>
          <w:sz w:val="28"/>
          <w:szCs w:val="28"/>
        </w:rPr>
        <w:t>（</w:t>
      </w:r>
      <w:r w:rsidRPr="009A0DAE">
        <w:rPr>
          <w:rFonts w:ascii="標楷體" w:eastAsia="標楷體" w:cs="標楷體" w:hint="eastAsia"/>
          <w:sz w:val="28"/>
          <w:szCs w:val="28"/>
        </w:rPr>
        <w:t>且非可歸責於廠商</w:t>
      </w:r>
      <w:r w:rsidR="00AB79E6" w:rsidRPr="009A0DAE">
        <w:rPr>
          <w:rFonts w:ascii="標楷體" w:eastAsia="標楷體" w:cs="標楷體" w:hint="eastAsia"/>
          <w:sz w:val="28"/>
          <w:szCs w:val="28"/>
        </w:rPr>
        <w:t>）</w:t>
      </w:r>
      <w:r w:rsidRPr="009A0DAE">
        <w:rPr>
          <w:rFonts w:ascii="標楷體" w:eastAsia="標楷體" w:cs="標楷體" w:hint="eastAsia"/>
          <w:sz w:val="28"/>
          <w:szCs w:val="28"/>
        </w:rPr>
        <w:t>，</w:t>
      </w:r>
      <w:r w:rsidR="004A74CC" w:rsidRPr="009A0DAE">
        <w:rPr>
          <w:rFonts w:ascii="標楷體" w:eastAsia="標楷體" w:cs="標楷體" w:hint="eastAsia"/>
          <w:sz w:val="28"/>
          <w:szCs w:val="28"/>
        </w:rPr>
        <w:t>致增加廠商履約成本者，</w:t>
      </w:r>
      <w:r w:rsidRPr="009A0DAE">
        <w:rPr>
          <w:rFonts w:ascii="標楷體" w:eastAsia="標楷體" w:cs="標楷體" w:hint="eastAsia"/>
          <w:sz w:val="28"/>
          <w:szCs w:val="28"/>
        </w:rPr>
        <w:t>廠商為完成契約標的所</w:t>
      </w:r>
      <w:r w:rsidR="008C31E7" w:rsidRPr="009A0DAE">
        <w:rPr>
          <w:rFonts w:ascii="標楷體" w:eastAsia="標楷體" w:cs="標楷體" w:hint="eastAsia"/>
          <w:sz w:val="28"/>
          <w:szCs w:val="28"/>
        </w:rPr>
        <w:t>需</w:t>
      </w:r>
      <w:r w:rsidRPr="009A0DAE">
        <w:rPr>
          <w:rFonts w:ascii="標楷體" w:eastAsia="標楷體" w:cs="標楷體" w:hint="eastAsia"/>
          <w:sz w:val="28"/>
          <w:szCs w:val="28"/>
        </w:rPr>
        <w:t>增加之必要費用，</w:t>
      </w:r>
      <w:r w:rsidR="005F6B8A" w:rsidRPr="009A0DAE">
        <w:rPr>
          <w:rFonts w:ascii="標楷體" w:eastAsia="標楷體" w:cs="標楷體" w:hint="eastAsia"/>
          <w:sz w:val="28"/>
          <w:szCs w:val="28"/>
        </w:rPr>
        <w:t>由機關負擔。但屬</w:t>
      </w:r>
      <w:r w:rsidR="0007092C" w:rsidRPr="009A0DAE">
        <w:rPr>
          <w:rFonts w:ascii="標楷體" w:eastAsia="標楷體" w:cs="標楷體" w:hint="eastAsia"/>
          <w:sz w:val="28"/>
          <w:szCs w:val="28"/>
        </w:rPr>
        <w:t>第</w:t>
      </w:r>
      <w:r w:rsidR="0007092C" w:rsidRPr="009A0DAE">
        <w:rPr>
          <w:rFonts w:ascii="標楷體" w:eastAsia="標楷體" w:cs="標楷體"/>
          <w:sz w:val="28"/>
          <w:szCs w:val="28"/>
        </w:rPr>
        <w:t>13</w:t>
      </w:r>
      <w:r w:rsidR="0007092C" w:rsidRPr="009A0DAE">
        <w:rPr>
          <w:rFonts w:ascii="標楷體" w:eastAsia="標楷體" w:cs="標楷體" w:hint="eastAsia"/>
          <w:sz w:val="28"/>
          <w:szCs w:val="28"/>
        </w:rPr>
        <w:t>條第</w:t>
      </w:r>
      <w:r w:rsidR="0007092C" w:rsidRPr="009A0DAE">
        <w:rPr>
          <w:rFonts w:ascii="標楷體" w:eastAsia="標楷體" w:cs="標楷體"/>
          <w:sz w:val="28"/>
          <w:szCs w:val="28"/>
        </w:rPr>
        <w:t>7</w:t>
      </w:r>
      <w:r w:rsidR="0007092C" w:rsidRPr="009A0DAE">
        <w:rPr>
          <w:rFonts w:ascii="標楷體" w:eastAsia="標楷體" w:cs="標楷體" w:hint="eastAsia"/>
          <w:sz w:val="28"/>
          <w:szCs w:val="28"/>
        </w:rPr>
        <w:t>款情形</w:t>
      </w:r>
      <w:r w:rsidR="00AD208E" w:rsidRPr="009A0DAE">
        <w:rPr>
          <w:rFonts w:ascii="標楷體" w:eastAsia="標楷體" w:cs="標楷體" w:hint="eastAsia"/>
          <w:sz w:val="28"/>
          <w:szCs w:val="28"/>
        </w:rPr>
        <w:t>、廠商逾期履約</w:t>
      </w:r>
      <w:r w:rsidR="005F6B8A" w:rsidRPr="009A0DAE">
        <w:rPr>
          <w:rFonts w:ascii="標楷體" w:eastAsia="標楷體" w:cs="標楷體" w:hint="eastAsia"/>
          <w:sz w:val="28"/>
          <w:szCs w:val="28"/>
        </w:rPr>
        <w:t>，</w:t>
      </w:r>
      <w:r w:rsidR="005C62B1" w:rsidRPr="009A0DAE">
        <w:rPr>
          <w:rFonts w:ascii="標楷體" w:eastAsia="標楷體" w:cs="標楷體" w:hint="eastAsia"/>
          <w:sz w:val="28"/>
          <w:szCs w:val="28"/>
        </w:rPr>
        <w:t>或</w:t>
      </w:r>
      <w:r w:rsidR="00BB06DF" w:rsidRPr="009A0DAE">
        <w:rPr>
          <w:rFonts w:ascii="標楷體" w:eastAsia="標楷體" w:cs="標楷體" w:hint="eastAsia"/>
          <w:sz w:val="28"/>
          <w:szCs w:val="28"/>
        </w:rPr>
        <w:t>發生</w:t>
      </w:r>
      <w:r w:rsidR="0007092C" w:rsidRPr="009A0DAE">
        <w:rPr>
          <w:rFonts w:ascii="標楷體" w:eastAsia="標楷體" w:cs="標楷體" w:hint="eastAsia"/>
          <w:sz w:val="28"/>
          <w:szCs w:val="28"/>
        </w:rPr>
        <w:t>保險</w:t>
      </w:r>
      <w:r w:rsidR="00FD7987" w:rsidRPr="009A0DAE">
        <w:rPr>
          <w:rFonts w:ascii="標楷體" w:eastAsia="標楷體" w:cs="標楷體" w:hint="eastAsia"/>
          <w:sz w:val="28"/>
          <w:szCs w:val="28"/>
        </w:rPr>
        <w:t>契約</w:t>
      </w:r>
      <w:r w:rsidR="00362A63" w:rsidRPr="009A0DAE">
        <w:rPr>
          <w:rFonts w:ascii="標楷體" w:eastAsia="標楷體" w:cs="標楷體" w:hint="eastAsia"/>
          <w:sz w:val="28"/>
          <w:szCs w:val="28"/>
        </w:rPr>
        <w:t>承保範圍</w:t>
      </w:r>
      <w:r w:rsidR="00BB06DF" w:rsidRPr="009A0DAE">
        <w:rPr>
          <w:rFonts w:ascii="標楷體" w:eastAsia="標楷體" w:cs="標楷體" w:hint="eastAsia"/>
          <w:sz w:val="28"/>
          <w:szCs w:val="28"/>
        </w:rPr>
        <w:t>之</w:t>
      </w:r>
      <w:r w:rsidR="00362A63" w:rsidRPr="009A0DAE">
        <w:rPr>
          <w:rFonts w:ascii="標楷體" w:eastAsia="標楷體" w:cs="標楷體" w:hint="eastAsia"/>
          <w:sz w:val="28"/>
          <w:szCs w:val="28"/>
        </w:rPr>
        <w:t>事故所致</w:t>
      </w:r>
      <w:r w:rsidR="005F6B8A" w:rsidRPr="009A0DAE">
        <w:rPr>
          <w:rFonts w:ascii="標楷體" w:eastAsia="標楷體" w:cs="標楷體" w:hint="eastAsia"/>
          <w:sz w:val="28"/>
          <w:szCs w:val="28"/>
        </w:rPr>
        <w:t>損失</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害</w:t>
      </w:r>
      <w:r w:rsidR="005C62B1" w:rsidRPr="009A0DAE">
        <w:rPr>
          <w:rFonts w:ascii="標楷體" w:eastAsia="標楷體" w:cs="標楷體" w:hint="eastAsia"/>
          <w:sz w:val="28"/>
          <w:szCs w:val="28"/>
        </w:rPr>
        <w:t>）</w:t>
      </w:r>
      <w:r w:rsidR="005F6B8A" w:rsidRPr="009A0DAE">
        <w:rPr>
          <w:rFonts w:ascii="標楷體" w:eastAsia="標楷體" w:cs="標楷體" w:hint="eastAsia"/>
          <w:sz w:val="28"/>
          <w:szCs w:val="28"/>
        </w:rPr>
        <w:t>之</w:t>
      </w:r>
      <w:r w:rsidR="00FD7987" w:rsidRPr="009A0DAE">
        <w:rPr>
          <w:rFonts w:ascii="標楷體" w:eastAsia="標楷體" w:cs="標楷體" w:hint="eastAsia"/>
          <w:sz w:val="28"/>
          <w:szCs w:val="28"/>
        </w:rPr>
        <w:t>自負額</w:t>
      </w:r>
      <w:r w:rsidR="0007092C" w:rsidRPr="009A0DAE">
        <w:rPr>
          <w:rFonts w:ascii="標楷體" w:eastAsia="標楷體" w:cs="標楷體" w:hint="eastAsia"/>
          <w:sz w:val="28"/>
          <w:szCs w:val="28"/>
        </w:rPr>
        <w:t>部分</w:t>
      </w:r>
      <w:r w:rsidR="005F6B8A" w:rsidRPr="009A0DAE">
        <w:rPr>
          <w:rFonts w:ascii="標楷體" w:eastAsia="標楷體" w:cs="標楷體" w:hint="eastAsia"/>
          <w:sz w:val="28"/>
          <w:szCs w:val="28"/>
        </w:rPr>
        <w:t>，</w:t>
      </w:r>
      <w:r w:rsidR="00F05089" w:rsidRPr="009A0DAE">
        <w:rPr>
          <w:rFonts w:ascii="標楷體" w:eastAsia="標楷體" w:cs="標楷體" w:hint="eastAsia"/>
          <w:sz w:val="28"/>
          <w:szCs w:val="28"/>
        </w:rPr>
        <w:t>由廠商負擔</w:t>
      </w:r>
      <w:r w:rsidRPr="009A0DAE">
        <w:rPr>
          <w:rFonts w:ascii="標楷體" w:eastAsia="標楷體" w:cs="標楷體" w:hint="eastAsia"/>
          <w:sz w:val="28"/>
          <w:szCs w:val="28"/>
        </w:rPr>
        <w:t>：</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B42C62"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B922B6" w:rsidRPr="009A0DAE">
        <w:rPr>
          <w:rFonts w:ascii="標楷體" w:eastAsia="標楷體" w:cs="標楷體" w:hint="eastAsia"/>
          <w:sz w:val="28"/>
          <w:szCs w:val="28"/>
        </w:rPr>
        <w:t>民眾非理性之聚眾抗爭。</w:t>
      </w:r>
    </w:p>
    <w:p w:rsidR="00B922B6" w:rsidRPr="009A0DAE" w:rsidRDefault="00B922B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核子反應、核子輻射或放射性污染。</w:t>
      </w:r>
    </w:p>
    <w:p w:rsidR="002B4DB9" w:rsidRPr="009A0DAE" w:rsidRDefault="002B4DB9"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善盡管理責任之廠商不可預見且無法合理防範之自然力作用（例如但不限於山崩、地震、海嘯等）。</w:t>
      </w:r>
    </w:p>
    <w:p w:rsidR="00E518AE" w:rsidRPr="009A0DAE" w:rsidRDefault="004A74CC"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機關要求全部或部分暫停執行（停工）。</w:t>
      </w:r>
    </w:p>
    <w:p w:rsidR="004A74C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6</w:t>
      </w:r>
      <w:r w:rsidR="004A74CC" w:rsidRPr="009A0DAE">
        <w:rPr>
          <w:rFonts w:ascii="標楷體" w:eastAsia="標楷體" w:cs="標楷體"/>
          <w:sz w:val="28"/>
          <w:szCs w:val="28"/>
        </w:rPr>
        <w:t>.</w:t>
      </w:r>
      <w:r w:rsidR="004A74CC" w:rsidRPr="009A0DAE">
        <w:rPr>
          <w:rFonts w:ascii="標楷體" w:eastAsia="標楷體" w:cs="標楷體" w:hint="eastAsia"/>
          <w:sz w:val="28"/>
          <w:szCs w:val="28"/>
        </w:rPr>
        <w:t>機關提供之地質鑽探或地質資料，與實際情形</w:t>
      </w:r>
      <w:r w:rsidR="008F611C" w:rsidRPr="009A0DAE">
        <w:rPr>
          <w:rFonts w:ascii="標楷體" w:eastAsia="標楷體" w:cs="標楷體" w:hint="eastAsia"/>
          <w:sz w:val="28"/>
          <w:szCs w:val="28"/>
        </w:rPr>
        <w:t>有重大差異</w:t>
      </w:r>
      <w:r w:rsidR="004A74CC" w:rsidRPr="009A0DAE">
        <w:rPr>
          <w:rFonts w:ascii="標楷體" w:eastAsia="標楷體" w:cs="標楷體" w:hint="eastAsia"/>
          <w:sz w:val="28"/>
          <w:szCs w:val="28"/>
        </w:rPr>
        <w:t>。</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7</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因機關使用或佔用本工程任何部分，但契約另有規定者不在此限。</w:t>
      </w:r>
    </w:p>
    <w:p w:rsidR="00CA413C" w:rsidRPr="009A0DAE" w:rsidRDefault="00816FB1"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8</w:t>
      </w:r>
      <w:r w:rsidR="00CA413C" w:rsidRPr="009A0DAE">
        <w:rPr>
          <w:rFonts w:ascii="標楷體" w:eastAsia="標楷體" w:cs="標楷體"/>
          <w:sz w:val="28"/>
          <w:szCs w:val="28"/>
        </w:rPr>
        <w:t>.</w:t>
      </w:r>
      <w:r w:rsidR="00CA413C" w:rsidRPr="009A0DAE">
        <w:rPr>
          <w:rFonts w:ascii="標楷體" w:eastAsia="標楷體" w:cs="標楷體" w:hint="eastAsia"/>
          <w:sz w:val="28"/>
          <w:szCs w:val="28"/>
        </w:rPr>
        <w:t>其他可歸責於機關之情形。</w:t>
      </w:r>
    </w:p>
    <w:p w:rsidR="00E518AE" w:rsidRPr="009A0DAE" w:rsidRDefault="00E518AE" w:rsidP="003349AC">
      <w:pPr>
        <w:spacing w:before="60" w:after="60" w:line="240" w:lineRule="atLeast"/>
        <w:jc w:val="both"/>
        <w:rPr>
          <w:rFonts w:ascii="標楷體" w:eastAsia="標楷體"/>
          <w:b/>
          <w:bCs/>
          <w:sz w:val="28"/>
          <w:szCs w:val="28"/>
        </w:rPr>
      </w:pPr>
    </w:p>
    <w:p w:rsidR="00E518AE" w:rsidRPr="009A0DAE" w:rsidRDefault="00E518AE" w:rsidP="003349AC">
      <w:pPr>
        <w:spacing w:before="60" w:after="60"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5</w:t>
      </w:r>
      <w:r w:rsidRPr="009A0DAE">
        <w:rPr>
          <w:rFonts w:ascii="標楷體" w:eastAsia="標楷體" w:cs="標楷體" w:hint="eastAsia"/>
          <w:b/>
          <w:bCs/>
          <w:sz w:val="28"/>
          <w:szCs w:val="28"/>
        </w:rPr>
        <w:t>條　契約價金之給付條件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009D0476" w:rsidRPr="009A0DAE">
        <w:rPr>
          <w:rFonts w:ascii="標楷體" w:eastAsia="標楷體" w:cs="標楷體" w:hint="eastAsia"/>
          <w:sz w:val="28"/>
          <w:szCs w:val="28"/>
        </w:rPr>
        <w:t>)除契約另有約定外，依下列條件辦理付款</w:t>
      </w:r>
      <w:r w:rsidRPr="009A0DAE">
        <w:rPr>
          <w:rFonts w:ascii="標楷體" w:eastAsia="標楷體" w:cs="標楷體" w:hint="eastAsia"/>
          <w:sz w:val="28"/>
          <w:szCs w:val="28"/>
        </w:rPr>
        <w:t>：</w:t>
      </w:r>
    </w:p>
    <w:p w:rsidR="00E518AE" w:rsidRPr="001E6FEF"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973AE" w:rsidRPr="00C962B7">
        <w:rPr>
          <w:rFonts w:ascii="標楷體" w:eastAsia="標楷體" w:cs="標楷體" w:hint="eastAsia"/>
          <w:sz w:val="28"/>
          <w:szCs w:val="28"/>
        </w:rPr>
        <w:t>□</w:t>
      </w:r>
      <w:r w:rsidRPr="001E6FEF">
        <w:rPr>
          <w:rFonts w:ascii="標楷體" w:eastAsia="標楷體" w:cs="標楷體" w:hint="eastAsia"/>
          <w:sz w:val="28"/>
          <w:szCs w:val="28"/>
        </w:rPr>
        <w:t>預付款</w:t>
      </w:r>
      <w:r w:rsidR="00D370D5" w:rsidRPr="001E6FEF">
        <w:rPr>
          <w:rFonts w:ascii="標楷體" w:eastAsia="標楷體" w:cs="標楷體" w:hint="eastAsia"/>
          <w:sz w:val="28"/>
          <w:szCs w:val="28"/>
        </w:rPr>
        <w:t>（</w:t>
      </w:r>
      <w:r w:rsidRPr="001E6FEF">
        <w:rPr>
          <w:rFonts w:ascii="標楷體" w:eastAsia="標楷體" w:cs="標楷體" w:hint="eastAsia"/>
          <w:sz w:val="28"/>
          <w:szCs w:val="28"/>
        </w:rPr>
        <w:t>由機關</w:t>
      </w:r>
      <w:r w:rsidR="005973AE" w:rsidRPr="001E6FEF">
        <w:rPr>
          <w:rFonts w:ascii="標楷體" w:eastAsia="標楷體" w:cs="標楷體" w:hint="eastAsia"/>
          <w:sz w:val="28"/>
          <w:szCs w:val="28"/>
        </w:rPr>
        <w:t>視個案情形</w:t>
      </w:r>
      <w:r w:rsidRPr="001E6FEF">
        <w:rPr>
          <w:rFonts w:ascii="標楷體" w:eastAsia="標楷體" w:cs="標楷體" w:hint="eastAsia"/>
          <w:sz w:val="28"/>
          <w:szCs w:val="28"/>
        </w:rPr>
        <w:t>於招標時</w:t>
      </w:r>
      <w:r w:rsidR="005973AE" w:rsidRPr="001E6FEF">
        <w:rPr>
          <w:rFonts w:ascii="標楷體" w:eastAsia="標楷體" w:cs="標楷體" w:hint="eastAsia"/>
          <w:sz w:val="28"/>
          <w:szCs w:val="28"/>
        </w:rPr>
        <w:t>勾選</w:t>
      </w:r>
      <w:r w:rsidRPr="001E6FEF">
        <w:rPr>
          <w:rFonts w:ascii="標楷體" w:eastAsia="標楷體" w:cs="標楷體" w:hint="eastAsia"/>
          <w:sz w:val="28"/>
          <w:szCs w:val="28"/>
        </w:rPr>
        <w:t>；</w:t>
      </w:r>
      <w:r w:rsidR="005973AE" w:rsidRPr="001E6FEF">
        <w:rPr>
          <w:rFonts w:ascii="標楷體" w:eastAsia="標楷體" w:cs="標楷體" w:hint="eastAsia"/>
          <w:sz w:val="28"/>
          <w:szCs w:val="28"/>
        </w:rPr>
        <w:t>未勾選者，表示無預付款</w:t>
      </w:r>
      <w:r w:rsidR="00EC4187" w:rsidRPr="001E6FEF">
        <w:rPr>
          <w:rFonts w:ascii="標楷體" w:eastAsia="標楷體" w:cs="標楷體" w:hint="eastAsia"/>
          <w:sz w:val="28"/>
          <w:szCs w:val="28"/>
        </w:rPr>
        <w:t>）</w:t>
      </w:r>
      <w:r w:rsidRPr="001E6FEF">
        <w:rPr>
          <w:rFonts w:ascii="標楷體" w:eastAsia="標楷體" w:cs="標楷體" w:hint="eastAsia"/>
          <w:sz w:val="28"/>
          <w:szCs w:val="28"/>
        </w:rPr>
        <w:t>：</w:t>
      </w:r>
    </w:p>
    <w:p w:rsidR="00E518AE" w:rsidRPr="001E6FEF" w:rsidRDefault="005973AE" w:rsidP="003349AC">
      <w:pPr>
        <w:spacing w:line="240" w:lineRule="atLeast"/>
        <w:ind w:left="1531" w:hanging="397"/>
        <w:jc w:val="both"/>
        <w:textDirection w:val="lrTbV"/>
        <w:rPr>
          <w:rFonts w:ascii="標楷體" w:eastAsia="標楷體"/>
          <w:sz w:val="28"/>
          <w:szCs w:val="28"/>
        </w:rPr>
      </w:pPr>
      <w:r w:rsidRPr="001E6FEF">
        <w:rPr>
          <w:rFonts w:ascii="標楷體" w:eastAsia="標楷體" w:cs="標楷體"/>
          <w:sz w:val="28"/>
          <w:szCs w:val="28"/>
        </w:rPr>
        <w:t>(1)</w:t>
      </w:r>
      <w:r w:rsidR="00E518AE" w:rsidRPr="001E6FEF">
        <w:rPr>
          <w:rFonts w:ascii="標楷體" w:eastAsia="標楷體" w:cs="標楷體" w:hint="eastAsia"/>
          <w:sz w:val="28"/>
          <w:szCs w:val="28"/>
        </w:rPr>
        <w:t>契約預付款為契約價金總額＿＿</w:t>
      </w:r>
      <w:r w:rsidR="00E518AE" w:rsidRPr="001E6FEF">
        <w:rPr>
          <w:rFonts w:ascii="標楷體" w:eastAsia="標楷體" w:cs="標楷體"/>
          <w:sz w:val="28"/>
          <w:szCs w:val="28"/>
        </w:rPr>
        <w:t>%</w:t>
      </w:r>
      <w:r w:rsidR="00D370D5" w:rsidRPr="001E6FEF">
        <w:rPr>
          <w:rFonts w:ascii="標楷體" w:eastAsia="標楷體" w:cs="標楷體" w:hint="eastAsia"/>
          <w:sz w:val="28"/>
          <w:szCs w:val="28"/>
        </w:rPr>
        <w:t>（</w:t>
      </w:r>
      <w:r w:rsidR="00E518AE" w:rsidRPr="001E6FEF">
        <w:rPr>
          <w:rFonts w:ascii="標楷體" w:eastAsia="標楷體" w:cs="標楷體" w:hint="eastAsia"/>
          <w:sz w:val="28"/>
          <w:szCs w:val="28"/>
        </w:rPr>
        <w:t>由機關於招標時載明；查核金額以上者，預付款額度不逾</w:t>
      </w:r>
      <w:r w:rsidR="00E518AE" w:rsidRPr="001E6FEF">
        <w:rPr>
          <w:rFonts w:ascii="標楷體" w:eastAsia="標楷體" w:cs="標楷體"/>
          <w:sz w:val="28"/>
          <w:szCs w:val="28"/>
        </w:rPr>
        <w:t>30%</w:t>
      </w:r>
      <w:r w:rsidR="00EC4187" w:rsidRPr="001E6FEF">
        <w:rPr>
          <w:rFonts w:ascii="標楷體" w:eastAsia="標楷體" w:cs="標楷體" w:hint="eastAsia"/>
          <w:sz w:val="28"/>
          <w:szCs w:val="28"/>
        </w:rPr>
        <w:t>）</w:t>
      </w:r>
      <w:r w:rsidR="00E518AE" w:rsidRPr="001E6FEF">
        <w:rPr>
          <w:rFonts w:ascii="標楷體" w:eastAsia="標楷體" w:cs="標楷體" w:hint="eastAsia"/>
          <w:sz w:val="28"/>
          <w:szCs w:val="28"/>
        </w:rPr>
        <w:t>，其付款條件如下：＿＿＿＿＿</w:t>
      </w:r>
      <w:r w:rsidR="00E518AE" w:rsidRPr="001E6FEF">
        <w:rPr>
          <w:rFonts w:ascii="標楷體" w:eastAsia="標楷體" w:cs="標楷體" w:hint="eastAsia"/>
          <w:sz w:val="28"/>
          <w:szCs w:val="28"/>
        </w:rPr>
        <w:lastRenderedPageBreak/>
        <w:t>＿＿＿＿＿＿</w:t>
      </w:r>
      <w:r w:rsidR="00D370D5" w:rsidRPr="001E6FEF">
        <w:rPr>
          <w:rFonts w:ascii="標楷體" w:eastAsia="標楷體" w:cs="標楷體" w:hint="eastAsia"/>
          <w:sz w:val="28"/>
          <w:szCs w:val="28"/>
        </w:rPr>
        <w:t>（</w:t>
      </w:r>
      <w:r w:rsidR="00E518AE" w:rsidRPr="001E6FEF">
        <w:rPr>
          <w:rFonts w:ascii="標楷體" w:eastAsia="標楷體" w:cs="標楷體" w:hint="eastAsia"/>
          <w:sz w:val="28"/>
          <w:szCs w:val="28"/>
        </w:rPr>
        <w:t>由機關於招標時載明</w:t>
      </w:r>
      <w:r w:rsidR="00EC4187" w:rsidRPr="001E6FEF">
        <w:rPr>
          <w:rFonts w:ascii="標楷體" w:eastAsia="標楷體" w:cs="標楷體" w:hint="eastAsia"/>
          <w:sz w:val="28"/>
          <w:szCs w:val="28"/>
        </w:rPr>
        <w:t>）</w:t>
      </w:r>
    </w:p>
    <w:p w:rsidR="00E518AE" w:rsidRPr="001E6FEF" w:rsidRDefault="005973AE" w:rsidP="003349AC">
      <w:pPr>
        <w:spacing w:line="240" w:lineRule="atLeast"/>
        <w:ind w:left="1531" w:hanging="397"/>
        <w:jc w:val="both"/>
        <w:textDirection w:val="lrTbV"/>
        <w:rPr>
          <w:rFonts w:ascii="標楷體" w:eastAsia="標楷體"/>
          <w:sz w:val="28"/>
          <w:szCs w:val="28"/>
        </w:rPr>
      </w:pPr>
      <w:r w:rsidRPr="001E6FEF">
        <w:rPr>
          <w:rFonts w:ascii="標楷體" w:eastAsia="標楷體" w:cs="標楷體"/>
          <w:sz w:val="28"/>
          <w:szCs w:val="28"/>
        </w:rPr>
        <w:t>(2)</w:t>
      </w:r>
      <w:r w:rsidR="00E518AE" w:rsidRPr="001E6FEF">
        <w:rPr>
          <w:rFonts w:ascii="標楷體" w:eastAsia="標楷體" w:cs="標楷體" w:hint="eastAsia"/>
          <w:sz w:val="28"/>
          <w:szCs w:val="28"/>
        </w:rPr>
        <w:t>預付款於雙方簽定契約，廠商辦妥履約各項保證，並提供預付款還款保證，經機關核可後於＿日</w:t>
      </w:r>
      <w:r w:rsidR="00D370D5" w:rsidRPr="001E6FEF">
        <w:rPr>
          <w:rFonts w:ascii="標楷體" w:eastAsia="標楷體" w:cs="標楷體" w:hint="eastAsia"/>
          <w:sz w:val="28"/>
          <w:szCs w:val="28"/>
        </w:rPr>
        <w:t>（</w:t>
      </w:r>
      <w:r w:rsidR="00E518AE" w:rsidRPr="001E6FEF">
        <w:rPr>
          <w:rFonts w:ascii="標楷體" w:eastAsia="標楷體" w:cs="標楷體" w:hint="eastAsia"/>
          <w:sz w:val="28"/>
          <w:szCs w:val="28"/>
        </w:rPr>
        <w:t>由機關於招標時載明</w:t>
      </w:r>
      <w:r w:rsidR="00EC4187" w:rsidRPr="001E6FEF">
        <w:rPr>
          <w:rFonts w:ascii="標楷體" w:eastAsia="標楷體" w:cs="標楷體" w:hint="eastAsia"/>
          <w:sz w:val="28"/>
          <w:szCs w:val="28"/>
        </w:rPr>
        <w:t>）</w:t>
      </w:r>
      <w:r w:rsidR="00E518AE" w:rsidRPr="001E6FEF">
        <w:rPr>
          <w:rFonts w:ascii="標楷體" w:eastAsia="標楷體" w:cs="標楷體" w:hint="eastAsia"/>
          <w:sz w:val="28"/>
          <w:szCs w:val="28"/>
        </w:rPr>
        <w:t>內撥付。</w:t>
      </w:r>
    </w:p>
    <w:p w:rsidR="00E518AE" w:rsidRPr="001E6FEF" w:rsidRDefault="005973AE" w:rsidP="003349AC">
      <w:pPr>
        <w:spacing w:line="240" w:lineRule="atLeast"/>
        <w:ind w:left="1531" w:hanging="397"/>
        <w:jc w:val="both"/>
        <w:textDirection w:val="lrTbV"/>
        <w:rPr>
          <w:rFonts w:ascii="標楷體" w:eastAsia="標楷體"/>
          <w:sz w:val="28"/>
          <w:szCs w:val="28"/>
        </w:rPr>
      </w:pPr>
      <w:r w:rsidRPr="001E6FEF">
        <w:rPr>
          <w:rFonts w:ascii="標楷體" w:eastAsia="標楷體" w:cs="標楷體"/>
          <w:sz w:val="28"/>
          <w:szCs w:val="28"/>
        </w:rPr>
        <w:t>(3)</w:t>
      </w:r>
      <w:r w:rsidR="00E518AE" w:rsidRPr="001E6FEF">
        <w:rPr>
          <w:rFonts w:ascii="標楷體" w:eastAsia="標楷體" w:cs="標楷體" w:hint="eastAsia"/>
          <w:sz w:val="28"/>
          <w:szCs w:val="28"/>
        </w:rPr>
        <w:t>預付款應於銀行開立專戶，專用於本採購，機關得隨時查核其使用情形。</w:t>
      </w:r>
    </w:p>
    <w:p w:rsidR="00E518AE" w:rsidRPr="001E6FEF" w:rsidRDefault="005973AE" w:rsidP="003349AC">
      <w:pPr>
        <w:spacing w:line="240" w:lineRule="atLeast"/>
        <w:ind w:left="1531" w:hanging="397"/>
        <w:jc w:val="both"/>
        <w:textDirection w:val="lrTbV"/>
        <w:rPr>
          <w:rFonts w:ascii="標楷體" w:eastAsia="標楷體"/>
          <w:sz w:val="28"/>
          <w:szCs w:val="28"/>
        </w:rPr>
      </w:pPr>
      <w:r w:rsidRPr="001E6FEF">
        <w:rPr>
          <w:rFonts w:ascii="標楷體" w:eastAsia="標楷體" w:cs="標楷體"/>
          <w:sz w:val="28"/>
          <w:szCs w:val="28"/>
        </w:rPr>
        <w:t>(4)</w:t>
      </w:r>
      <w:r w:rsidR="00E518AE" w:rsidRPr="001E6FEF">
        <w:rPr>
          <w:rFonts w:ascii="標楷體" w:eastAsia="標楷體" w:cs="標楷體" w:hint="eastAsia"/>
          <w:sz w:val="28"/>
          <w:szCs w:val="28"/>
        </w:rPr>
        <w:t>預付款之扣回方式</w:t>
      </w:r>
      <w:r w:rsidR="00794885" w:rsidRPr="001E6FEF">
        <w:rPr>
          <w:rFonts w:ascii="標楷體" w:eastAsia="標楷體" w:cs="標楷體" w:hint="eastAsia"/>
          <w:sz w:val="28"/>
          <w:szCs w:val="28"/>
        </w:rPr>
        <w:t>0</w:t>
      </w:r>
      <w:r w:rsidR="00E518AE" w:rsidRPr="001E6FEF">
        <w:rPr>
          <w:rFonts w:ascii="標楷體" w:eastAsia="標楷體" w:cs="標楷體" w:hint="eastAsia"/>
          <w:sz w:val="28"/>
          <w:szCs w:val="28"/>
        </w:rPr>
        <w:t>，應自估驗金額達契約價金總額</w:t>
      </w:r>
      <w:r w:rsidR="00E518AE" w:rsidRPr="001E6FEF">
        <w:rPr>
          <w:rFonts w:ascii="標楷體" w:eastAsia="標楷體" w:cs="標楷體"/>
          <w:sz w:val="28"/>
          <w:szCs w:val="28"/>
        </w:rPr>
        <w:t>20</w:t>
      </w:r>
      <w:r w:rsidR="00F452D9" w:rsidRPr="001E6FEF">
        <w:rPr>
          <w:rFonts w:ascii="標楷體" w:eastAsia="標楷體" w:cs="標楷體"/>
          <w:sz w:val="28"/>
          <w:szCs w:val="28"/>
        </w:rPr>
        <w:t>%</w:t>
      </w:r>
      <w:r w:rsidR="00E518AE" w:rsidRPr="001E6FEF">
        <w:rPr>
          <w:rFonts w:ascii="標楷體" w:eastAsia="標楷體" w:cs="標楷體" w:hint="eastAsia"/>
          <w:sz w:val="28"/>
          <w:szCs w:val="28"/>
        </w:rPr>
        <w:t>起至</w:t>
      </w:r>
      <w:r w:rsidR="00E518AE" w:rsidRPr="001E6FEF">
        <w:rPr>
          <w:rFonts w:ascii="標楷體" w:eastAsia="標楷體" w:cs="標楷體"/>
          <w:sz w:val="28"/>
          <w:szCs w:val="28"/>
        </w:rPr>
        <w:t>80%</w:t>
      </w:r>
      <w:r w:rsidR="00E518AE" w:rsidRPr="001E6FEF">
        <w:rPr>
          <w:rFonts w:ascii="標楷體" w:eastAsia="標楷體" w:cs="標楷體" w:hint="eastAsia"/>
          <w:sz w:val="28"/>
          <w:szCs w:val="28"/>
        </w:rPr>
        <w:t>止，隨估驗計價逐期依計價比例扣回。</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00BE52CA">
        <w:rPr>
          <w:rFonts w:ascii="標楷體" w:eastAsia="標楷體" w:hAnsi="標楷體" w:cs="標楷體" w:hint="eastAsia"/>
          <w:sz w:val="28"/>
          <w:szCs w:val="28"/>
        </w:rPr>
        <w:t>█</w:t>
      </w:r>
      <w:r w:rsidRPr="009A0DAE">
        <w:rPr>
          <w:rFonts w:ascii="標楷體" w:eastAsia="標楷體" w:cs="標楷體" w:hint="eastAsia"/>
          <w:sz w:val="28"/>
          <w:szCs w:val="28"/>
        </w:rPr>
        <w:t>估驗款</w:t>
      </w:r>
      <w:r w:rsidR="00D370D5" w:rsidRPr="009A0DAE">
        <w:rPr>
          <w:rFonts w:ascii="標楷體" w:eastAsia="標楷體" w:cs="標楷體" w:hint="eastAsia"/>
          <w:sz w:val="28"/>
          <w:szCs w:val="28"/>
        </w:rPr>
        <w:t>（</w:t>
      </w:r>
      <w:r w:rsidR="005973AE" w:rsidRPr="009A0DAE">
        <w:rPr>
          <w:rFonts w:ascii="標楷體" w:eastAsia="標楷體" w:cs="標楷體" w:hint="eastAsia"/>
          <w:sz w:val="28"/>
          <w:szCs w:val="28"/>
        </w:rPr>
        <w:t>由機關視個案情形於招標時勾選；未勾選者，表示無估驗款</w:t>
      </w:r>
      <w:r w:rsidR="00EC4187" w:rsidRPr="009A0DAE">
        <w:rPr>
          <w:rFonts w:ascii="標楷體" w:eastAsia="標楷體" w:cs="標楷體" w:hint="eastAsia"/>
          <w:sz w:val="28"/>
          <w:szCs w:val="28"/>
        </w:rPr>
        <w:t>）</w:t>
      </w:r>
      <w:r w:rsidR="005973AE" w:rsidRPr="009A0DAE">
        <w:rPr>
          <w:rFonts w:ascii="標楷體" w:eastAsia="標楷體" w:cs="標楷體" w:hint="eastAsia"/>
          <w:sz w:val="28"/>
          <w:szCs w:val="28"/>
        </w:rPr>
        <w:t>：</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)廠商自開工日起，每</w:t>
      </w:r>
      <w:r w:rsidR="00BE52CA" w:rsidRPr="00BE52CA">
        <w:rPr>
          <w:rFonts w:ascii="標楷體" w:eastAsia="標楷體" w:cs="標楷體" w:hint="eastAsia"/>
          <w:sz w:val="28"/>
          <w:szCs w:val="28"/>
          <w:highlight w:val="yellow"/>
          <w:u w:val="single"/>
        </w:rPr>
        <w:t>月</w:t>
      </w:r>
      <w:proofErr w:type="gramStart"/>
      <w:r w:rsidR="009D0476" w:rsidRPr="009A0DAE">
        <w:rPr>
          <w:rFonts w:ascii="標楷體" w:eastAsia="標楷體" w:cs="標楷體" w:hint="eastAsia"/>
          <w:sz w:val="28"/>
          <w:szCs w:val="28"/>
        </w:rPr>
        <w:t>（</w:t>
      </w:r>
      <w:proofErr w:type="gramEnd"/>
      <w:r w:rsidR="009D0476" w:rsidRPr="009A0DAE">
        <w:rPr>
          <w:rFonts w:ascii="標楷體" w:eastAsia="標楷體" w:cs="標楷體" w:hint="eastAsia"/>
          <w:sz w:val="28"/>
          <w:szCs w:val="28"/>
        </w:rPr>
        <w:t>由機關於招標時載明；未</w:t>
      </w:r>
      <w:proofErr w:type="gramStart"/>
      <w:r w:rsidR="009D0476" w:rsidRPr="009A0DAE">
        <w:rPr>
          <w:rFonts w:ascii="標楷體" w:eastAsia="標楷體" w:cs="標楷體" w:hint="eastAsia"/>
          <w:sz w:val="28"/>
          <w:szCs w:val="28"/>
        </w:rPr>
        <w:t>載明者</w:t>
      </w:r>
      <w:proofErr w:type="gramEnd"/>
      <w:r w:rsidR="009D0476" w:rsidRPr="009A0DAE">
        <w:rPr>
          <w:rFonts w:ascii="標楷體" w:eastAsia="標楷體" w:cs="標楷體" w:hint="eastAsia"/>
          <w:sz w:val="28"/>
          <w:szCs w:val="28"/>
        </w:rPr>
        <w:t>，為每月</w:t>
      </w:r>
      <w:proofErr w:type="gramStart"/>
      <w:r w:rsidR="009D0476" w:rsidRPr="009A0DAE">
        <w:rPr>
          <w:rFonts w:ascii="標楷體" w:eastAsia="標楷體" w:cs="標楷體" w:hint="eastAsia"/>
          <w:sz w:val="28"/>
          <w:szCs w:val="28"/>
        </w:rPr>
        <w:t>）</w:t>
      </w:r>
      <w:proofErr w:type="gramEnd"/>
      <w:r w:rsidR="009D0476" w:rsidRPr="009A0DAE">
        <w:rPr>
          <w:rFonts w:ascii="標楷體" w:eastAsia="標楷體" w:cs="標楷體" w:hint="eastAsia"/>
          <w:sz w:val="28"/>
          <w:szCs w:val="28"/>
        </w:rPr>
        <w:t>得申請估驗計價1次，並依工程會訂定之「公共工程估驗付款作業程序」提出必要文件，</w:t>
      </w:r>
      <w:proofErr w:type="gramStart"/>
      <w:r w:rsidR="009D0476" w:rsidRPr="009A0DAE">
        <w:rPr>
          <w:rFonts w:ascii="標楷體" w:eastAsia="標楷體" w:cs="標楷體" w:hint="eastAsia"/>
          <w:sz w:val="28"/>
          <w:szCs w:val="28"/>
        </w:rPr>
        <w:t>以供估驗</w:t>
      </w:r>
      <w:proofErr w:type="gramEnd"/>
      <w:r w:rsidR="009D0476" w:rsidRPr="009A0DAE">
        <w:rPr>
          <w:rFonts w:ascii="標楷體" w:eastAsia="標楷體" w:cs="標楷體" w:hint="eastAsia"/>
          <w:sz w:val="28"/>
          <w:szCs w:val="28"/>
        </w:rPr>
        <w:t>。機關於15工作天（含技術服務廠商之審查時間）內完成審核程序後，通知廠商提出請款單據，並於接到廠商請款單據後15工作天內付款。但涉及向補助機關申請核撥補助款者，付款期限為30工作天。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(2</w:t>
      </w:r>
      <w:r w:rsidR="009D0476" w:rsidRPr="009A0DAE">
        <w:rPr>
          <w:rFonts w:ascii="標楷體" w:eastAsia="標楷體" w:cs="標楷體" w:hint="eastAsia"/>
          <w:sz w:val="28"/>
          <w:szCs w:val="28"/>
        </w:rPr>
        <w:t>)竣工後估驗：確定竣工後，如有依契約所定估驗期程可辦理估驗而尚未辦理估驗之項目或數量，廠商得依工程會訂定之「公共工程估驗付款作業程序」提出必要文件，辦理末期估驗計價。未納入估驗者，併尾款給付。機關於15工作天（含技術服務廠商之審查時間）內完成審核程序後，通知廠商提出請款單據，並於接到廠商請款單據後15工作天內付款。但涉及向補助機關申請核撥補助款者，付款期限為30工作天。</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估驗以完成施工者為限，如另有規定其半成品或進場材料得以估驗計價者，從其規定。該項估驗款每期均應扣除</w:t>
      </w:r>
      <w:r w:rsidRPr="009A0DAE">
        <w:rPr>
          <w:rFonts w:ascii="標楷體" w:eastAsia="標楷體" w:cs="標楷體"/>
          <w:sz w:val="28"/>
          <w:szCs w:val="28"/>
        </w:rPr>
        <w:t>5</w:t>
      </w:r>
      <w:r w:rsidR="00F452D9" w:rsidRPr="009A0DAE">
        <w:rPr>
          <w:rFonts w:ascii="標楷體" w:eastAsia="標楷體" w:cs="標楷體"/>
          <w:sz w:val="28"/>
          <w:szCs w:val="28"/>
        </w:rPr>
        <w:t>%</w:t>
      </w:r>
      <w:r w:rsidRPr="009A0DAE">
        <w:rPr>
          <w:rFonts w:ascii="標楷體" w:eastAsia="標楷體" w:cs="標楷體" w:hint="eastAsia"/>
          <w:sz w:val="28"/>
          <w:szCs w:val="28"/>
        </w:rPr>
        <w:t>作為保留款</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有預付款之扣回時一併扣除</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224824" w:rsidRPr="009A0DAE" w:rsidRDefault="00224824" w:rsidP="00224824">
      <w:pPr>
        <w:spacing w:line="240" w:lineRule="atLeast"/>
        <w:ind w:left="1560"/>
        <w:jc w:val="both"/>
        <w:textDirection w:val="lrTbV"/>
        <w:rPr>
          <w:rFonts w:ascii="標楷體" w:eastAsia="標楷體" w:cs="標楷體"/>
          <w:sz w:val="28"/>
          <w:szCs w:val="28"/>
        </w:rPr>
      </w:pPr>
      <w:r w:rsidRPr="009A0DAE">
        <w:rPr>
          <w:rFonts w:ascii="標楷體" w:eastAsia="標楷體" w:cs="標楷體" w:hint="eastAsia"/>
          <w:sz w:val="28"/>
          <w:szCs w:val="28"/>
        </w:rPr>
        <w:t>半成品或進場材料得以估驗計價之情形（由機關於招標時載明；未載明者無）：</w:t>
      </w:r>
      <w:r w:rsidR="00C962B7" w:rsidRPr="00C962B7">
        <w:rPr>
          <w:rFonts w:ascii="標楷體" w:eastAsia="標楷體" w:cs="標楷體" w:hint="eastAsia"/>
          <w:sz w:val="28"/>
          <w:szCs w:val="28"/>
          <w:highlight w:val="yellow"/>
        </w:rPr>
        <w:t>無</w:t>
      </w:r>
    </w:p>
    <w:p w:rsidR="00224824" w:rsidRPr="00CB03FF" w:rsidRDefault="00224824" w:rsidP="00224824">
      <w:pPr>
        <w:spacing w:line="240" w:lineRule="atLeast"/>
        <w:ind w:left="1815" w:hanging="255"/>
        <w:jc w:val="both"/>
        <w:textDirection w:val="lrTbV"/>
        <w:rPr>
          <w:rFonts w:ascii="標楷體" w:eastAsia="標楷體" w:cs="標楷體"/>
          <w:sz w:val="28"/>
          <w:szCs w:val="28"/>
        </w:rPr>
      </w:pPr>
      <w:r w:rsidRPr="00CB03FF">
        <w:rPr>
          <w:rFonts w:ascii="標楷體" w:eastAsia="標楷體" w:cs="標楷體" w:hint="eastAsia"/>
          <w:sz w:val="28"/>
          <w:szCs w:val="28"/>
        </w:rPr>
        <w:t>□鋼構項目：</w:t>
      </w:r>
    </w:p>
    <w:p w:rsidR="00224824" w:rsidRPr="00CB03FF" w:rsidRDefault="00224824" w:rsidP="00224824">
      <w:pPr>
        <w:spacing w:line="240" w:lineRule="atLeast"/>
        <w:ind w:left="1848"/>
        <w:jc w:val="both"/>
        <w:textDirection w:val="lrTbV"/>
        <w:rPr>
          <w:rFonts w:ascii="標楷體" w:eastAsia="標楷體" w:cs="標楷體"/>
          <w:sz w:val="28"/>
          <w:szCs w:val="28"/>
        </w:rPr>
      </w:pPr>
      <w:r w:rsidRPr="00CB03FF">
        <w:rPr>
          <w:rFonts w:ascii="標楷體" w:eastAsia="標楷體" w:cs="標楷體" w:hint="eastAsia"/>
          <w:sz w:val="28"/>
          <w:szCs w:val="28"/>
        </w:rPr>
        <w:t>鋼材運至加工處所，得就該項目單價之＿%（由機關於招標時載明；未載明者，為20%）先行估驗計價；加工、假組立完成後，得就該項目單價之＿%（由機關於招標時載明；未載明者，為30%）先行估驗計價。估驗計價前，須經監造單位/工程司檢驗合格，確定屬本工程使用。已估驗計價之鋼構項目由廠商負責保管，不得以任何理由要求加價。</w:t>
      </w:r>
    </w:p>
    <w:p w:rsidR="00E518AE" w:rsidRPr="00CB03FF" w:rsidRDefault="00224824" w:rsidP="00224824">
      <w:pPr>
        <w:spacing w:line="240" w:lineRule="atLeast"/>
        <w:ind w:left="1815" w:hanging="255"/>
        <w:jc w:val="both"/>
        <w:textDirection w:val="lrTbV"/>
        <w:rPr>
          <w:rFonts w:ascii="標楷體" w:eastAsia="標楷體" w:cs="標楷體"/>
          <w:sz w:val="28"/>
          <w:szCs w:val="28"/>
        </w:rPr>
      </w:pPr>
      <w:r w:rsidRPr="00CB03FF">
        <w:rPr>
          <w:rFonts w:ascii="標楷體" w:eastAsia="標楷體" w:cs="標楷體" w:hint="eastAsia"/>
          <w:sz w:val="28"/>
          <w:szCs w:val="28"/>
        </w:rPr>
        <w:t>□其他項目：＿＿＿＿＿＿＿＿。</w:t>
      </w:r>
    </w:p>
    <w:p w:rsidR="00E518AE" w:rsidRPr="009A0DAE" w:rsidRDefault="00E518AE" w:rsidP="003349AC">
      <w:pPr>
        <w:spacing w:line="240" w:lineRule="atLeast"/>
        <w:ind w:left="1541" w:hanging="420"/>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查核金額以上之工程，於初驗合格且無逾期情形時，廠商得以書面請求機關退還已扣留保留款總額之</w:t>
      </w:r>
      <w:r w:rsidRPr="009A0DAE">
        <w:rPr>
          <w:rFonts w:ascii="標楷體" w:eastAsia="標楷體" w:cs="標楷體"/>
          <w:sz w:val="28"/>
          <w:szCs w:val="28"/>
        </w:rPr>
        <w:t>50%</w:t>
      </w:r>
      <w:r w:rsidRPr="009A0DAE">
        <w:rPr>
          <w:rFonts w:ascii="標楷體" w:eastAsia="標楷體" w:cs="標楷體" w:hint="eastAsia"/>
          <w:sz w:val="28"/>
          <w:szCs w:val="28"/>
        </w:rPr>
        <w:t>。辦理部分驗收</w:t>
      </w:r>
      <w:r w:rsidR="005857BC" w:rsidRPr="009A0DAE">
        <w:rPr>
          <w:rFonts w:ascii="標楷體" w:eastAsia="標楷體" w:cs="標楷體" w:hint="eastAsia"/>
          <w:sz w:val="28"/>
          <w:szCs w:val="28"/>
        </w:rPr>
        <w:t>或分段查驗供驗收之用</w:t>
      </w:r>
      <w:r w:rsidR="001104E6" w:rsidRPr="009A0DAE">
        <w:rPr>
          <w:rFonts w:ascii="標楷體" w:eastAsia="標楷體" w:cs="標楷體" w:hint="eastAsia"/>
          <w:sz w:val="28"/>
          <w:szCs w:val="28"/>
        </w:rPr>
        <w:t>者，</w:t>
      </w:r>
      <w:r w:rsidR="005857BC" w:rsidRPr="009A0DAE">
        <w:rPr>
          <w:rFonts w:ascii="標楷體" w:eastAsia="標楷體" w:cs="標楷體" w:hint="eastAsia"/>
          <w:sz w:val="28"/>
          <w:szCs w:val="28"/>
        </w:rPr>
        <w:t>亦同。</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經雙方書面確定之契約變更，其新增項目</w:t>
      </w:r>
      <w:r w:rsidR="00595CB8" w:rsidRPr="009A0DAE">
        <w:rPr>
          <w:rFonts w:ascii="標楷體" w:eastAsia="標楷體" w:cs="標楷體" w:hint="eastAsia"/>
          <w:sz w:val="28"/>
          <w:szCs w:val="28"/>
        </w:rPr>
        <w:t>或數量</w:t>
      </w:r>
      <w:r w:rsidRPr="009A0DAE">
        <w:rPr>
          <w:rFonts w:ascii="標楷體" w:eastAsia="標楷體" w:cs="標楷體" w:hint="eastAsia"/>
          <w:sz w:val="28"/>
          <w:szCs w:val="28"/>
        </w:rPr>
        <w:t>尚未經議價程序</w:t>
      </w:r>
      <w:r w:rsidRPr="009A0DAE">
        <w:rPr>
          <w:rFonts w:ascii="標楷體" w:eastAsia="標楷體" w:cs="標楷體" w:hint="eastAsia"/>
          <w:sz w:val="28"/>
          <w:szCs w:val="28"/>
        </w:rPr>
        <w:lastRenderedPageBreak/>
        <w:t>議定單價者，得依機關核定此一項目之預算單價，以＿</w:t>
      </w:r>
      <w:r w:rsidRPr="009A0DAE">
        <w:rPr>
          <w:rFonts w:ascii="標楷體" w:eastAsia="標楷體" w:cs="標楷體"/>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由機關於招標時載明，未載明者，為</w:t>
      </w:r>
      <w:r w:rsidRPr="009A0DAE">
        <w:rPr>
          <w:rFonts w:ascii="標楷體" w:eastAsia="標楷體" w:cs="標楷體"/>
          <w:sz w:val="28"/>
          <w:szCs w:val="28"/>
        </w:rPr>
        <w:t>80%</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估驗計價給付估驗款。</w:t>
      </w:r>
    </w:p>
    <w:p w:rsidR="00E518AE" w:rsidRPr="009A0DAE" w:rsidRDefault="00E518AE"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sz w:val="28"/>
          <w:szCs w:val="28"/>
        </w:rPr>
        <w:t>(6)</w:t>
      </w:r>
      <w:r w:rsidR="004F5635" w:rsidRPr="009A0DAE">
        <w:rPr>
          <w:rFonts w:ascii="標楷體" w:eastAsia="標楷體" w:cs="標楷體" w:hint="eastAsia"/>
          <w:sz w:val="28"/>
          <w:szCs w:val="28"/>
        </w:rPr>
        <w:t>如有剩餘土石方需運離工地，除屬土方交換、工區土方平衡或機關認定之特殊因素者外，廠商估驗計價應檢附下列資料（未勾選者，無需檢附）：</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□經機關建議或核定之土資場之遠端監控輸出影像紀錄光碟片。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□符合機關規定格式（例如日期時間、車號、車輛經緯度、行車速度等，由機關於招標時載明）之土石方運輸車輛行車紀錄與軌跡圖光碟片。</w:t>
      </w:r>
    </w:p>
    <w:p w:rsidR="004F5635" w:rsidRPr="009A0DAE" w:rsidRDefault="004F5635" w:rsidP="004F5635">
      <w:pPr>
        <w:pStyle w:val="20"/>
        <w:autoSpaceDE w:val="0"/>
        <w:spacing w:before="0" w:line="240" w:lineRule="atLeast"/>
        <w:ind w:leftChars="650" w:left="1846" w:hangingChars="102" w:hanging="286"/>
        <w:rPr>
          <w:rFonts w:ascii="標楷體" w:eastAsia="標楷體" w:cs="標楷體"/>
        </w:rPr>
      </w:pPr>
      <w:r w:rsidRPr="009A0DAE">
        <w:rPr>
          <w:rFonts w:ascii="標楷體" w:eastAsia="標楷體" w:cs="標楷體" w:hint="eastAsia"/>
        </w:rPr>
        <w:t>□其他＿＿＿＿（由機關於招標時載明）。</w:t>
      </w:r>
    </w:p>
    <w:p w:rsidR="00E06B13" w:rsidRPr="009A0DAE" w:rsidRDefault="00E06B13" w:rsidP="003349AC">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(7)於履約過程中，如因可歸責於廠商之事由，而有施工查核結果列為丙等、發生重大勞安或環保事故之情形，或發現廠商違反勞安或環保規定且情節重大者，機關得將估驗計價保留款提高為原規定之＿倍（由機關於招標時載明；未載明者，為2倍），至上開情形改善處理完成為止，但不溯及已完成估驗計價者。</w:t>
      </w:r>
    </w:p>
    <w:p w:rsidR="00E518AE" w:rsidRPr="009A0DAE" w:rsidRDefault="00E518AE"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3.</w:t>
      </w:r>
      <w:r w:rsidR="009D0476" w:rsidRPr="009A0DAE">
        <w:rPr>
          <w:rFonts w:ascii="標楷體" w:eastAsia="標楷體" w:cs="標楷體" w:hint="eastAsia"/>
          <w:sz w:val="28"/>
          <w:szCs w:val="28"/>
        </w:rPr>
        <w:t>驗收後付款：於驗收合格，廠商繳納保固保證金後，機關於接到廠商提出請款單據後15工作天內，一次無息結付尾款。但涉及向補助機關申請核撥補助款者，付款期限為30工作天。</w:t>
      </w:r>
    </w:p>
    <w:p w:rsidR="009D0476" w:rsidRPr="009A0DAE" w:rsidRDefault="00E518AE" w:rsidP="003349AC">
      <w:pPr>
        <w:pStyle w:val="20"/>
        <w:spacing w:before="0" w:line="240" w:lineRule="atLeast"/>
        <w:ind w:right="24"/>
        <w:rPr>
          <w:rFonts w:ascii="標楷體" w:eastAsia="標楷體" w:cs="標楷體"/>
        </w:rPr>
      </w:pPr>
      <w:r w:rsidRPr="009A0DAE">
        <w:rPr>
          <w:rFonts w:ascii="標楷體" w:eastAsia="標楷體" w:cs="標楷體"/>
        </w:rPr>
        <w:t>4</w:t>
      </w:r>
      <w:r w:rsidR="009D0476" w:rsidRPr="009A0DAE">
        <w:rPr>
          <w:rFonts w:ascii="標楷體" w:eastAsia="標楷體" w:cs="標楷體" w:hint="eastAsia"/>
        </w:rPr>
        <w:t>.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E518AE" w:rsidRPr="009A0DAE" w:rsidRDefault="009D0476" w:rsidP="003349AC">
      <w:pPr>
        <w:pStyle w:val="20"/>
        <w:spacing w:before="0" w:line="240" w:lineRule="atLeast"/>
        <w:ind w:right="24"/>
        <w:rPr>
          <w:rFonts w:ascii="標楷體" w:eastAsia="標楷體" w:cs="Times New Roman"/>
        </w:rPr>
      </w:pPr>
      <w:r w:rsidRPr="009A0DAE">
        <w:rPr>
          <w:rFonts w:ascii="標楷體" w:eastAsia="標楷體" w:cs="標楷體" w:hint="eastAsia"/>
        </w:rPr>
        <w:t>5.</w:t>
      </w:r>
      <w:r w:rsidR="00E518AE" w:rsidRPr="009A0DAE">
        <w:rPr>
          <w:rFonts w:ascii="標楷體" w:eastAsia="標楷體" w:cs="標楷體" w:hint="eastAsia"/>
        </w:rPr>
        <w:t>廠商履約有下列情形之一者，機關得暫停給付估驗計價款至情形消滅為止：</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履約實際進度因可歸責於廠商之事由，落後預定進度達＿</w:t>
      </w:r>
      <w:r w:rsidRPr="009A0DAE">
        <w:rPr>
          <w:rFonts w:ascii="標楷體" w:eastAsia="標楷體" w:cs="標楷體"/>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由機關於招標時載明；未載明者</w:t>
      </w:r>
      <w:r w:rsidR="00CB24FF">
        <w:rPr>
          <w:rFonts w:ascii="標楷體" w:eastAsia="標楷體" w:cs="標楷體" w:hint="eastAsia"/>
          <w:sz w:val="28"/>
          <w:szCs w:val="28"/>
        </w:rPr>
        <w:t>為20%</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以上，且經機關通知限期改善未積極改善者。但廠商如提報趕工計畫經機關核可並據以實施後，其進度落後情形經機關認定已有改善者，機關得恢復核發估驗計價款；如因</w:t>
      </w:r>
      <w:r w:rsidR="003821F6" w:rsidRPr="009A0DAE">
        <w:rPr>
          <w:rFonts w:ascii="標楷體" w:eastAsia="標楷體" w:cs="標楷體" w:hint="eastAsia"/>
          <w:sz w:val="28"/>
          <w:szCs w:val="28"/>
        </w:rPr>
        <w:t>廠商</w:t>
      </w:r>
      <w:r w:rsidRPr="009A0DAE">
        <w:rPr>
          <w:rFonts w:ascii="標楷體" w:eastAsia="標楷體" w:cs="標楷體" w:hint="eastAsia"/>
          <w:sz w:val="28"/>
          <w:szCs w:val="28"/>
        </w:rPr>
        <w:t>實施趕工計畫，造成機關</w:t>
      </w:r>
      <w:r w:rsidR="003821F6" w:rsidRPr="009A0DAE">
        <w:rPr>
          <w:rFonts w:ascii="標楷體" w:eastAsia="標楷體" w:cs="標楷體" w:hint="eastAsia"/>
          <w:sz w:val="28"/>
          <w:szCs w:val="28"/>
        </w:rPr>
        <w:t>管理</w:t>
      </w:r>
      <w:r w:rsidRPr="009A0DAE">
        <w:rPr>
          <w:rFonts w:ascii="標楷體" w:eastAsia="標楷體" w:cs="標楷體" w:hint="eastAsia"/>
          <w:sz w:val="28"/>
          <w:szCs w:val="28"/>
        </w:rPr>
        <w:t>費用</w:t>
      </w:r>
      <w:r w:rsidR="003821F6" w:rsidRPr="009A0DAE">
        <w:rPr>
          <w:rFonts w:ascii="標楷體" w:eastAsia="標楷體" w:cs="標楷體" w:hint="eastAsia"/>
          <w:sz w:val="28"/>
          <w:szCs w:val="28"/>
        </w:rPr>
        <w:t>等</w:t>
      </w:r>
      <w:r w:rsidRPr="009A0DAE">
        <w:rPr>
          <w:rFonts w:ascii="標楷體" w:eastAsia="標楷體" w:cs="標楷體" w:hint="eastAsia"/>
          <w:sz w:val="28"/>
          <w:szCs w:val="28"/>
        </w:rPr>
        <w:t>之增加，該費用由廠商負擔。</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履約有瑕疵經書面通知改正而逾期未改正者。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未履行契約應辦事項，經通知仍延不履行者。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廠商履約人員不適任，經通知更換仍延不辦理者。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廠商有施工品質不良或其他違反公共工程施工品質管理作業要點之情事者。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其他違反法令或違約情形。</w:t>
      </w:r>
    </w:p>
    <w:p w:rsidR="00E518AE" w:rsidRPr="009A0DAE" w:rsidRDefault="009D047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6</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物價指數調整：</w:t>
      </w:r>
    </w:p>
    <w:p w:rsidR="00E518AE" w:rsidRPr="009A0DAE" w:rsidRDefault="00E518AE" w:rsidP="003349AC">
      <w:pPr>
        <w:spacing w:line="240" w:lineRule="atLeast"/>
        <w:ind w:left="1531" w:hanging="397"/>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物價調整方式：</w:t>
      </w:r>
      <w:r w:rsidR="00E03225" w:rsidRPr="009A0DAE">
        <w:rPr>
          <w:rFonts w:ascii="標楷體" w:eastAsia="標楷體" w:cs="標楷體" w:hint="eastAsia"/>
          <w:sz w:val="28"/>
          <w:szCs w:val="28"/>
        </w:rPr>
        <w:t>依</w:t>
      </w:r>
      <w:r w:rsidR="00E25A05" w:rsidRPr="00C0714A">
        <w:rPr>
          <w:rFonts w:ascii="標楷體" w:eastAsia="標楷體" w:hAnsi="標楷體" w:cs="標楷體" w:hint="eastAsia"/>
          <w:sz w:val="28"/>
          <w:szCs w:val="28"/>
        </w:rPr>
        <w:t>■</w:t>
      </w:r>
      <w:r w:rsidR="00E03225" w:rsidRPr="009A0DAE">
        <w:rPr>
          <w:rFonts w:ascii="標楷體" w:eastAsia="標楷體" w:cs="標楷體" w:hint="eastAsia"/>
          <w:sz w:val="28"/>
          <w:szCs w:val="28"/>
        </w:rPr>
        <w:t>行政院主計總處；□臺北市政府；□高雄市政府；□其他＿＿（由機關擇一載明；未載明者，為行政院主計</w:t>
      </w:r>
      <w:r w:rsidR="00E03225" w:rsidRPr="009A0DAE">
        <w:rPr>
          <w:rFonts w:ascii="標楷體" w:eastAsia="標楷體" w:cs="標楷體" w:hint="eastAsia"/>
          <w:sz w:val="28"/>
          <w:szCs w:val="28"/>
        </w:rPr>
        <w:lastRenderedPageBreak/>
        <w:t>總處）發布之營造工程物價指數之個別項目、中分類項目及總指數漲跌幅，依下列順序調整：</w:t>
      </w:r>
    </w:p>
    <w:p w:rsidR="00E518AE" w:rsidRPr="009A0DAE" w:rsidRDefault="00742EB6" w:rsidP="00E03225">
      <w:pPr>
        <w:pStyle w:val="20"/>
        <w:autoSpaceDE w:val="0"/>
        <w:spacing w:before="0" w:line="240" w:lineRule="atLeast"/>
        <w:ind w:leftChars="650" w:left="1846" w:hangingChars="102" w:hanging="286"/>
        <w:textDirection w:val="lrTb"/>
        <w:rPr>
          <w:rFonts w:ascii="標楷體" w:eastAsia="標楷體" w:cs="標楷體"/>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03225" w:rsidRPr="009A0DAE">
        <w:rPr>
          <w:rFonts w:ascii="標楷體" w:eastAsia="標楷體" w:cs="標楷體" w:hint="eastAsia"/>
        </w:rPr>
        <w:t>工程進行期間，如遇物價波動時，依＿＿個別項目（例如預拌混凝土、鋼筋、鋼板、型鋼、瀝青混凝土等，由機關於招標時載明；未載明者，為預拌混凝土、鋼筋、鋼板、型鋼及瀝青混凝土）指數，就此等項目漲跌幅超過＿%（由機關於招標時載明；未載明者，為10%）之部分，於估驗完成後調整工程款</w:t>
      </w:r>
    </w:p>
    <w:p w:rsidR="00E518AE" w:rsidRPr="009A0DAE" w:rsidRDefault="00742EB6" w:rsidP="00E03225">
      <w:pPr>
        <w:pStyle w:val="20"/>
        <w:autoSpaceDE w:val="0"/>
        <w:spacing w:before="0" w:line="240" w:lineRule="atLeast"/>
        <w:ind w:leftChars="650" w:left="1846" w:hangingChars="102" w:hanging="286"/>
        <w:textDirection w:val="lrTb"/>
        <w:rPr>
          <w:rFonts w:ascii="標楷體" w:eastAsia="標楷體" w:hAnsi="標楷體" w:cs="Times New Roman"/>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03225" w:rsidRPr="009A0DAE">
        <w:rPr>
          <w:rFonts w:ascii="標楷體" w:eastAsia="標楷體" w:cs="標楷體" w:hint="eastAsia"/>
        </w:rPr>
        <w:t>工程進行期間，如遇物價波動時，依＿＿中分類項目（例如金屬製品類、砂石及級配類、瀝青及其製品類等，由機關於招標時載明；未載明者，依營造工程物價指數所列中分類項目）指數，就此等項目漲跌幅超過＿%（由機關於招標時載明；未載明者，為5%）之部分，於估驗完成後調整工程款</w:t>
      </w:r>
      <w:r w:rsidR="00E518AE" w:rsidRPr="009A0DAE">
        <w:rPr>
          <w:rFonts w:ascii="標楷體" w:eastAsia="標楷體" w:cs="標楷體" w:hint="eastAsia"/>
        </w:rPr>
        <w:t>。前述中分類項目內含有已</w:t>
      </w:r>
      <w:r w:rsidR="00E518AE" w:rsidRPr="009A0DAE">
        <w:rPr>
          <w:rFonts w:ascii="標楷體" w:eastAsia="標楷體" w:hAnsi="標楷體" w:cs="標楷體" w:hint="eastAsia"/>
        </w:rPr>
        <w:t>依</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計算物價調整款者，依「營造工程物價指數不含</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個別項目之中分類指數」之漲跌幅計算物價調整款。</w:t>
      </w:r>
    </w:p>
    <w:p w:rsidR="00E518AE" w:rsidRPr="009A0DAE" w:rsidRDefault="00742EB6" w:rsidP="00AF0837">
      <w:pPr>
        <w:pStyle w:val="20"/>
        <w:autoSpaceDE w:val="0"/>
        <w:spacing w:before="0" w:line="240" w:lineRule="atLeast"/>
        <w:ind w:leftChars="650" w:left="1846" w:hangingChars="102" w:hanging="286"/>
        <w:textDirection w:val="lrTb"/>
        <w:rPr>
          <w:rFonts w:ascii="標楷體" w:eastAsia="標楷體" w:cs="Times New Roman"/>
        </w:rPr>
      </w:pP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,3)</w:instrText>
      </w:r>
      <w:r w:rsidRPr="009A0DAE">
        <w:rPr>
          <w:rFonts w:ascii="標楷體" w:eastAsia="標楷體" w:hAnsi="標楷體" w:cs="標楷體"/>
        </w:rPr>
        <w:fldChar w:fldCharType="end"/>
      </w:r>
      <w:r w:rsidR="00E518AE" w:rsidRPr="009A0DAE">
        <w:rPr>
          <w:rFonts w:ascii="標楷體" w:eastAsia="標楷體" w:cs="標楷體" w:hint="eastAsia"/>
        </w:rPr>
        <w:t>工程進行</w:t>
      </w:r>
      <w:r w:rsidR="00E518AE" w:rsidRPr="009A0DAE">
        <w:rPr>
          <w:rFonts w:ascii="標楷體" w:eastAsia="標楷體" w:hAnsi="標楷體" w:cs="標楷體" w:hint="eastAsia"/>
        </w:rPr>
        <w:t>期間，如遇物價波動時，依「營造工程物價總指數」，就漲跌幅超過</w:t>
      </w:r>
      <w:r w:rsidR="006D0E93" w:rsidRPr="009A0DAE">
        <w:rPr>
          <w:rFonts w:ascii="標楷體" w:eastAsia="標楷體" w:cs="標楷體" w:hint="eastAsia"/>
        </w:rPr>
        <w:t>＿</w:t>
      </w:r>
      <w:r w:rsidR="006D0E93" w:rsidRPr="009A0DAE">
        <w:rPr>
          <w:rFonts w:ascii="標楷體" w:eastAsia="標楷體" w:cs="標楷體"/>
        </w:rPr>
        <w:t>%</w:t>
      </w:r>
      <w:r w:rsidR="00D370D5" w:rsidRPr="009A0DAE">
        <w:rPr>
          <w:rFonts w:ascii="標楷體" w:eastAsia="標楷體" w:cs="標楷體" w:hint="eastAsia"/>
        </w:rPr>
        <w:t>（</w:t>
      </w:r>
      <w:r w:rsidR="006D0E93" w:rsidRPr="009A0DAE">
        <w:rPr>
          <w:rFonts w:ascii="標楷體" w:eastAsia="標楷體" w:cs="標楷體" w:hint="eastAsia"/>
        </w:rPr>
        <w:t>由機關於招標時載明；未載明者，為</w:t>
      </w:r>
      <w:r w:rsidR="0052025B" w:rsidRPr="009A0DAE">
        <w:rPr>
          <w:rFonts w:ascii="標楷體" w:eastAsia="標楷體" w:cs="標楷體"/>
        </w:rPr>
        <w:t>2.5</w:t>
      </w:r>
      <w:r w:rsidR="006D0E93" w:rsidRPr="009A0DAE">
        <w:rPr>
          <w:rFonts w:ascii="標楷體" w:eastAsia="標楷體" w:cs="標楷體"/>
        </w:rPr>
        <w:t>%</w:t>
      </w:r>
      <w:r w:rsidR="00EC4187" w:rsidRPr="009A0DAE">
        <w:rPr>
          <w:rFonts w:ascii="標楷體" w:eastAsia="標楷體" w:cs="標楷體" w:hint="eastAsia"/>
        </w:rPr>
        <w:t>）</w:t>
      </w:r>
      <w:r w:rsidR="00E518AE" w:rsidRPr="009A0DAE">
        <w:rPr>
          <w:rFonts w:ascii="標楷體" w:eastAsia="標楷體" w:hAnsi="標楷體" w:cs="標楷體" w:hint="eastAsia"/>
        </w:rPr>
        <w:t>之部分，於估驗完成後調整工程款。已依</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518AE" w:rsidRPr="009A0DAE">
        <w:rPr>
          <w:rFonts w:ascii="標楷體" w:eastAsia="標楷體" w:hAnsi="標楷體" w:cs="標楷體" w:hint="eastAsia"/>
        </w:rPr>
        <w:t>計算物價調整款者，依「營造工程物價指數不含</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,1)</w:instrText>
      </w:r>
      <w:r w:rsidRPr="009A0DAE">
        <w:rPr>
          <w:rFonts w:ascii="標楷體" w:eastAsia="標楷體" w:hAnsi="標楷體" w:cs="標楷體"/>
        </w:rPr>
        <w:fldChar w:fldCharType="end"/>
      </w:r>
      <w:r w:rsidR="00E518AE" w:rsidRPr="009A0DAE">
        <w:rPr>
          <w:rFonts w:ascii="標楷體" w:eastAsia="標楷體" w:hAnsi="標楷體" w:cs="標楷體" w:hint="eastAsia"/>
        </w:rPr>
        <w:t>個別項目及</w:t>
      </w:r>
      <w:r w:rsidRPr="009A0DAE">
        <w:rPr>
          <w:rFonts w:ascii="標楷體" w:eastAsia="標楷體" w:hAnsi="標楷體" w:cs="標楷體"/>
        </w:rPr>
        <w:fldChar w:fldCharType="begin"/>
      </w:r>
      <w:r w:rsidR="00E518AE" w:rsidRPr="009A0DAE">
        <w:rPr>
          <w:rFonts w:ascii="標楷體" w:eastAsia="標楷體" w:hAnsi="標楷體" w:cs="標楷體"/>
        </w:rPr>
        <w:instrText xml:space="preserve"> eq \o\ac(</w:instrText>
      </w:r>
      <w:r w:rsidR="00E518AE" w:rsidRPr="009A0DAE">
        <w:rPr>
          <w:rFonts w:ascii="標楷體" w:eastAsia="標楷體" w:hAnsi="標楷體" w:cs="標楷體" w:hint="eastAsia"/>
        </w:rPr>
        <w:instrText>○</w:instrText>
      </w:r>
      <w:r w:rsidR="00E518AE" w:rsidRPr="009A0DAE">
        <w:rPr>
          <w:rFonts w:ascii="標楷體" w:eastAsia="標楷體" w:hAnsi="標楷體" w:cs="標楷體"/>
        </w:rPr>
        <w:instrText>,2)</w:instrText>
      </w:r>
      <w:r w:rsidRPr="009A0DAE">
        <w:rPr>
          <w:rFonts w:ascii="標楷體" w:eastAsia="標楷體" w:hAnsi="標楷體" w:cs="標楷體"/>
        </w:rPr>
        <w:fldChar w:fldCharType="end"/>
      </w:r>
      <w:r w:rsidR="00E518AE" w:rsidRPr="009A0DAE">
        <w:rPr>
          <w:rFonts w:ascii="標楷體" w:eastAsia="標楷體" w:hAnsi="標楷體" w:cs="標楷體" w:hint="eastAsia"/>
        </w:rPr>
        <w:t>中分類項目之總指數」之漲跌幅計算物價調整款。</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hAnsi="標楷體" w:cs="標楷體" w:hint="eastAsia"/>
          <w:sz w:val="28"/>
          <w:szCs w:val="28"/>
        </w:rPr>
        <w:t>物價指數基期更換時，換基當月起實際施作之數量，自動適用新基期指數核算工程調整款，原依舊基期指數調整之工程款不予追溯核算。</w:t>
      </w:r>
      <w:r w:rsidRPr="009A0DAE">
        <w:rPr>
          <w:rFonts w:ascii="標楷體" w:eastAsia="標楷體" w:cs="標楷體" w:hint="eastAsia"/>
          <w:sz w:val="28"/>
          <w:szCs w:val="28"/>
        </w:rPr>
        <w:t>每月公布之物價指數修正時，處理原則亦同。</w:t>
      </w:r>
    </w:p>
    <w:p w:rsidR="00E518AE" w:rsidRPr="009A0DAE" w:rsidRDefault="00E518AE" w:rsidP="003349AC">
      <w:pPr>
        <w:spacing w:line="240" w:lineRule="atLeast"/>
        <w:ind w:left="1531" w:hanging="397"/>
        <w:jc w:val="both"/>
        <w:rPr>
          <w:rFonts w:ascii="標楷體" w:eastAsia="標楷體" w:hAnsi="標楷體" w:cs="標楷體"/>
          <w:sz w:val="28"/>
          <w:szCs w:val="28"/>
        </w:rPr>
      </w:pPr>
      <w:r w:rsidRPr="009A0DAE">
        <w:rPr>
          <w:rFonts w:ascii="標楷體" w:eastAsia="標楷體" w:hAnsi="標楷體" w:cs="標楷體"/>
          <w:sz w:val="28"/>
          <w:szCs w:val="28"/>
        </w:rPr>
        <w:t>(3)</w:t>
      </w:r>
      <w:r w:rsidR="00E06B13" w:rsidRPr="009A0DAE">
        <w:rPr>
          <w:rFonts w:ascii="標楷體" w:eastAsia="標楷體" w:hAnsi="標楷體" w:cs="標楷體" w:hint="eastAsia"/>
          <w:sz w:val="28"/>
          <w:szCs w:val="28"/>
        </w:rPr>
        <w:t>契約內進口製品或非屬臺灣地區營造工程物價指數表內之工程項目，其物價調整方式如下：＿＿＿＿＿＿（由機關視個案特性及實際需要，於招標時載明；未載明者，無物價調整方式）。</w:t>
      </w:r>
    </w:p>
    <w:p w:rsidR="00B01E95" w:rsidRPr="009A0DAE" w:rsidRDefault="00B01E95" w:rsidP="003349AC">
      <w:pPr>
        <w:spacing w:line="240" w:lineRule="atLeast"/>
        <w:ind w:left="1531" w:hanging="397"/>
        <w:jc w:val="both"/>
        <w:rPr>
          <w:rFonts w:ascii="標楷體" w:eastAsia="標楷體" w:hAnsi="標楷體" w:cs="標楷體"/>
          <w:sz w:val="28"/>
          <w:szCs w:val="28"/>
        </w:rPr>
      </w:pPr>
      <w:r w:rsidRPr="009A0DAE">
        <w:rPr>
          <w:rFonts w:ascii="標楷體" w:eastAsia="標楷體" w:hAnsi="標楷體" w:cs="標楷體" w:hint="eastAsia"/>
          <w:sz w:val="28"/>
          <w:szCs w:val="28"/>
        </w:rPr>
        <w:t>(4)廠商於投標時提出「投標標價不適用招標文件所定物價指數調整條款聲明書」者，履約期間不論營建物價各種指數漲跌變動情形之大小，廠商標價不適用招標文件所定物價指數調整條款，指數上漲時不依物價指數調整金額；指數下跌時，機關亦不依物價指數扣減其物價調整金額；行政院如有訂頒物價指數調整措施，亦不適用。</w:t>
      </w:r>
    </w:p>
    <w:p w:rsidR="00E518AE" w:rsidRPr="009A0DAE" w:rsidRDefault="009D0476" w:rsidP="003349AC">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7</w:t>
      </w:r>
      <w:r w:rsidR="00E518AE" w:rsidRPr="009A0DAE">
        <w:rPr>
          <w:rFonts w:ascii="標楷體" w:eastAsia="標楷體" w:cs="標楷體"/>
          <w:sz w:val="28"/>
          <w:szCs w:val="28"/>
        </w:rPr>
        <w:t>.</w:t>
      </w:r>
      <w:r w:rsidR="00EC269D" w:rsidRPr="009A0DAE">
        <w:rPr>
          <w:rFonts w:ascii="標楷體" w:eastAsia="標楷體" w:cs="標楷體" w:hint="eastAsia"/>
          <w:sz w:val="28"/>
          <w:szCs w:val="28"/>
        </w:rPr>
        <w:t>契約價金依物價指數調整者：</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t>(1)</w:t>
      </w:r>
      <w:r w:rsidR="00EC269D" w:rsidRPr="009A0DAE">
        <w:rPr>
          <w:rFonts w:ascii="標楷體" w:eastAsia="標楷體" w:cs="標楷體" w:hint="eastAsia"/>
        </w:rPr>
        <w:t>調整公式：＿＿＿＿（由機關於招標時載明；未載明者，依工程會</w:t>
      </w:r>
      <w:smartTag w:uri="urn:schemas-microsoft-com:office:smarttags" w:element="chsdate">
        <w:smartTagPr>
          <w:attr w:name="Year" w:val="1997"/>
          <w:attr w:name="Month" w:val="7"/>
          <w:attr w:name="Day" w:val="1"/>
          <w:attr w:name="IsLunarDate" w:val="False"/>
          <w:attr w:name="IsROCDate" w:val="False"/>
        </w:smartTagPr>
        <w:r w:rsidR="00EC269D" w:rsidRPr="009A0DAE">
          <w:rPr>
            <w:rFonts w:ascii="標楷體" w:eastAsia="標楷體" w:cs="標楷體" w:hint="eastAsia"/>
          </w:rPr>
          <w:t>97年7月1日</w:t>
        </w:r>
      </w:smartTag>
      <w:r w:rsidR="00EC269D" w:rsidRPr="009A0DAE">
        <w:rPr>
          <w:rFonts w:ascii="標楷體" w:eastAsia="標楷體" w:cs="標楷體" w:hint="eastAsia"/>
        </w:rPr>
        <w:t>發布之「機關已訂約施工中工程因應營建物價變動之物價調整補貼原則計算範例」及</w:t>
      </w:r>
      <w:smartTag w:uri="urn:schemas-microsoft-com:office:smarttags" w:element="chsdate">
        <w:smartTagPr>
          <w:attr w:name="Year" w:val="1998"/>
          <w:attr w:name="Month" w:val="4"/>
          <w:attr w:name="Day" w:val="7"/>
          <w:attr w:name="IsLunarDate" w:val="False"/>
          <w:attr w:name="IsROCDate" w:val="False"/>
        </w:smartTagPr>
        <w:r w:rsidR="00EC269D" w:rsidRPr="009A0DAE">
          <w:rPr>
            <w:rFonts w:ascii="標楷體" w:eastAsia="標楷體" w:cs="標楷體" w:hint="eastAsia"/>
          </w:rPr>
          <w:t>98年4月7日</w:t>
        </w:r>
      </w:smartTag>
      <w:r w:rsidR="00EC269D" w:rsidRPr="009A0DAE">
        <w:rPr>
          <w:rFonts w:ascii="標楷體" w:eastAsia="標楷體" w:cs="標楷體" w:hint="eastAsia"/>
        </w:rPr>
        <w:t>發布之「機關已訂約工程因應營建物價下跌之物價指數門檻調整處理原則計算範例」，公開於工程會全球資訊網&gt;政府採購&gt;工程款物價指數調整）。</w:t>
      </w:r>
    </w:p>
    <w:p w:rsidR="00E518AE" w:rsidRPr="009A0DAE" w:rsidRDefault="00E518AE" w:rsidP="003349AC">
      <w:pPr>
        <w:pStyle w:val="20"/>
        <w:spacing w:before="0" w:line="240" w:lineRule="atLeast"/>
        <w:ind w:left="1531" w:hanging="397"/>
        <w:rPr>
          <w:rFonts w:ascii="標楷體" w:eastAsia="標楷體" w:cs="Times New Roman"/>
        </w:rPr>
      </w:pPr>
      <w:r w:rsidRPr="009A0DAE">
        <w:rPr>
          <w:rFonts w:ascii="標楷體" w:eastAsia="標楷體" w:cs="標楷體"/>
        </w:rPr>
        <w:t>(2)</w:t>
      </w:r>
      <w:r w:rsidR="000A2278" w:rsidRPr="009A0DAE">
        <w:rPr>
          <w:rFonts w:ascii="標楷體" w:eastAsia="標楷體" w:cs="標楷體" w:hint="eastAsia"/>
        </w:rPr>
        <w:t>廠商應提出</w:t>
      </w:r>
      <w:r w:rsidR="00EC269D" w:rsidRPr="009A0DAE">
        <w:rPr>
          <w:rFonts w:ascii="標楷體" w:eastAsia="標楷體" w:cs="標楷體" w:hint="eastAsia"/>
        </w:rPr>
        <w:t>調整數據及佐證資料。</w:t>
      </w:r>
    </w:p>
    <w:p w:rsidR="00E518AE" w:rsidRPr="009A0DAE" w:rsidRDefault="00E518AE" w:rsidP="003349AC">
      <w:pPr>
        <w:pStyle w:val="20"/>
        <w:spacing w:before="0" w:line="240" w:lineRule="atLeast"/>
        <w:ind w:left="1531" w:hanging="397"/>
        <w:rPr>
          <w:rFonts w:ascii="標楷體" w:eastAsia="標楷體" w:cs="標楷體"/>
        </w:rPr>
      </w:pPr>
      <w:r w:rsidRPr="009A0DAE">
        <w:rPr>
          <w:rFonts w:ascii="標楷體" w:eastAsia="標楷體" w:cs="標楷體"/>
        </w:rPr>
        <w:lastRenderedPageBreak/>
        <w:t>(3)</w:t>
      </w:r>
      <w:r w:rsidR="00EC269D" w:rsidRPr="009A0DAE">
        <w:rPr>
          <w:rFonts w:ascii="標楷體" w:eastAsia="標楷體" w:cs="標楷體" w:hint="eastAsia"/>
        </w:rPr>
        <w:t>規費、規劃費、設計費、土地及權利費用、法律費用、管理費</w:t>
      </w:r>
      <w:r w:rsidR="00AB79E6" w:rsidRPr="009A0DAE">
        <w:rPr>
          <w:rFonts w:ascii="標楷體" w:eastAsia="標楷體" w:cs="標楷體" w:hint="eastAsia"/>
        </w:rPr>
        <w:t>（</w:t>
      </w:r>
      <w:r w:rsidR="00EC269D" w:rsidRPr="009A0DAE">
        <w:rPr>
          <w:rFonts w:ascii="標楷體" w:eastAsia="標楷體" w:cs="標楷體" w:hint="eastAsia"/>
        </w:rPr>
        <w:t>品質管理費、安全維護費、安全衛生管理費……</w:t>
      </w:r>
      <w:r w:rsidR="00AB79E6" w:rsidRPr="009A0DAE">
        <w:rPr>
          <w:rFonts w:ascii="標楷體" w:eastAsia="標楷體" w:cs="標楷體" w:hint="eastAsia"/>
        </w:rPr>
        <w:t>）</w:t>
      </w:r>
      <w:r w:rsidR="00EC269D" w:rsidRPr="009A0DAE">
        <w:rPr>
          <w:rFonts w:ascii="標楷體" w:eastAsia="標楷體" w:cs="標楷體" w:hint="eastAsia"/>
        </w:rPr>
        <w:t>、保險費、利潤、利息、稅雜費、訓練費、檢(試)驗費、審查費、土地及房屋租金、文書作業費、調查費、協調費、製圖費、攝影費、已支付之預付款、自政府疏濬砂石計畫優先取得之砂石、假設工程項目、機關收入項目及其他＿＿</w:t>
      </w:r>
      <w:r w:rsidR="00AB79E6" w:rsidRPr="009A0DAE">
        <w:rPr>
          <w:rFonts w:ascii="標楷體" w:eastAsia="標楷體" w:cs="標楷體" w:hint="eastAsia"/>
        </w:rPr>
        <w:t>（</w:t>
      </w:r>
      <w:r w:rsidR="00EC269D" w:rsidRPr="009A0DAE">
        <w:rPr>
          <w:rFonts w:ascii="標楷體" w:eastAsia="標楷體" w:cs="標楷體" w:hint="eastAsia"/>
        </w:rPr>
        <w:t>由機關於招標時載明</w:t>
      </w:r>
      <w:r w:rsidR="00AB79E6" w:rsidRPr="009A0DAE">
        <w:rPr>
          <w:rFonts w:ascii="標楷體" w:eastAsia="標楷體" w:cs="標楷體" w:hint="eastAsia"/>
        </w:rPr>
        <w:t>）</w:t>
      </w:r>
      <w:r w:rsidR="00EC269D" w:rsidRPr="009A0DAE">
        <w:rPr>
          <w:rFonts w:ascii="標楷體" w:eastAsia="標楷體" w:cs="標楷體" w:hint="eastAsia"/>
        </w:rPr>
        <w:t>不予調整。</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(4)</w:t>
      </w:r>
      <w:r w:rsidR="00EC269D" w:rsidRPr="009A0DAE">
        <w:rPr>
          <w:rFonts w:ascii="標楷體" w:eastAsia="標楷體" w:cs="Times New Roman" w:hint="eastAsia"/>
        </w:rPr>
        <w:t>逐月就已施作部分按</w:t>
      </w:r>
      <w:r w:rsidR="00E25A05" w:rsidRPr="00C0714A">
        <w:rPr>
          <w:rFonts w:ascii="標楷體" w:eastAsia="標楷體" w:hAnsi="標楷體" w:cs="Times New Roman" w:hint="eastAsia"/>
        </w:rPr>
        <w:t>■</w:t>
      </w:r>
      <w:r w:rsidR="00EC269D" w:rsidRPr="009A0DAE">
        <w:rPr>
          <w:rFonts w:ascii="標楷體" w:eastAsia="標楷體" w:cs="Times New Roman" w:hint="eastAsia"/>
        </w:rPr>
        <w:t>當月□前1月□前2月(由機關於招標時載明；未載明者為當月)指數計算物價調整款。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期程所對應之物價指數計算扣減之金額，但該期間之物價指數上漲者，不得據以轉變為需由機關給付物價調整款，且選擇後不得變更，亦不得僅選擇適用部分履約期程。</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5</w:t>
      </w:r>
      <w:r w:rsidRPr="009A0DAE">
        <w:rPr>
          <w:rFonts w:ascii="標楷體" w:eastAsia="標楷體" w:cs="標楷體"/>
        </w:rPr>
        <w:t>)</w:t>
      </w:r>
      <w:r w:rsidRPr="009A0DAE">
        <w:rPr>
          <w:rFonts w:ascii="標楷體" w:eastAsia="標楷體" w:cs="標楷體" w:hint="eastAsia"/>
        </w:rPr>
        <w:t>累計給付逾新臺幣</w:t>
      </w:r>
      <w:r w:rsidRPr="009A0DAE">
        <w:rPr>
          <w:rFonts w:ascii="標楷體" w:eastAsia="標楷體" w:cs="標楷體"/>
        </w:rPr>
        <w:t>10</w:t>
      </w:r>
      <w:r w:rsidRPr="009A0DAE">
        <w:rPr>
          <w:rFonts w:ascii="標楷體" w:eastAsia="標楷體" w:cs="標楷體" w:hint="eastAsia"/>
        </w:rPr>
        <w:t>萬元之物價調整款，由機關刊登</w:t>
      </w:r>
      <w:r w:rsidR="000E643F" w:rsidRPr="009A0DAE">
        <w:rPr>
          <w:rFonts w:ascii="標楷體" w:eastAsia="標楷體" w:cs="標楷體" w:hint="eastAsia"/>
        </w:rPr>
        <w:t>物價調整款</w:t>
      </w:r>
      <w:r w:rsidRPr="009A0DAE">
        <w:rPr>
          <w:rFonts w:ascii="標楷體" w:eastAsia="標楷體" w:cs="標楷體" w:hint="eastAsia"/>
        </w:rPr>
        <w:t>公告。</w:t>
      </w:r>
    </w:p>
    <w:p w:rsidR="00E518AE" w:rsidRPr="009A0DAE" w:rsidRDefault="00E518AE" w:rsidP="003349AC">
      <w:pPr>
        <w:pStyle w:val="20"/>
        <w:spacing w:before="0" w:line="240" w:lineRule="atLeast"/>
        <w:ind w:left="1531" w:hanging="397"/>
        <w:textDirection w:val="lrTb"/>
        <w:rPr>
          <w:rFonts w:ascii="標楷體" w:eastAsia="標楷體" w:cs="Times New Roman"/>
        </w:rPr>
      </w:pPr>
      <w:r w:rsidRPr="009A0DAE">
        <w:rPr>
          <w:rFonts w:ascii="標楷體" w:eastAsia="標楷體" w:cs="標楷體"/>
        </w:rPr>
        <w:t>(</w:t>
      </w:r>
      <w:r w:rsidR="00EC269D" w:rsidRPr="009A0DAE">
        <w:rPr>
          <w:rFonts w:ascii="標楷體" w:eastAsia="標楷體" w:cs="標楷體" w:hint="eastAsia"/>
        </w:rPr>
        <w:t>6</w:t>
      </w:r>
      <w:r w:rsidRPr="009A0DAE">
        <w:rPr>
          <w:rFonts w:ascii="標楷體" w:eastAsia="標楷體" w:cs="標楷體"/>
        </w:rPr>
        <w:t>)</w:t>
      </w:r>
      <w:r w:rsidRPr="009A0DAE">
        <w:rPr>
          <w:rFonts w:ascii="標楷體" w:eastAsia="標楷體" w:cs="標楷體" w:hint="eastAsia"/>
        </w:rPr>
        <w:t>其他：＿＿＿＿＿＿＿。</w:t>
      </w:r>
    </w:p>
    <w:p w:rsidR="000E3EA0" w:rsidRPr="009A0DAE" w:rsidRDefault="009D0476" w:rsidP="003349AC">
      <w:pPr>
        <w:spacing w:line="240" w:lineRule="atLeast"/>
        <w:ind w:left="1135" w:right="57" w:hanging="284"/>
        <w:jc w:val="both"/>
        <w:rPr>
          <w:rFonts w:ascii="標楷體" w:eastAsia="標楷體" w:hAnsi="標楷體"/>
          <w:color w:val="FF0000"/>
        </w:rPr>
      </w:pPr>
      <w:r w:rsidRPr="009A0DAE">
        <w:rPr>
          <w:rFonts w:ascii="標楷體" w:eastAsia="標楷體" w:cs="標楷體" w:hint="eastAsia"/>
          <w:sz w:val="28"/>
          <w:szCs w:val="28"/>
        </w:rPr>
        <w:t>8</w:t>
      </w:r>
      <w:r w:rsidR="00E518AE" w:rsidRPr="009A0DAE">
        <w:rPr>
          <w:rFonts w:ascii="標楷體" w:eastAsia="標楷體" w:cs="標楷體"/>
          <w:sz w:val="28"/>
          <w:szCs w:val="28"/>
        </w:rPr>
        <w:t>.</w:t>
      </w:r>
      <w:r w:rsidR="00AF0837" w:rsidRPr="009A0DAE">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w:t>
      </w:r>
      <w:r w:rsidR="000E3EA0" w:rsidRPr="009A0DAE">
        <w:rPr>
          <w:rFonts w:ascii="標楷體" w:eastAsia="標楷體" w:cs="標楷體" w:hint="eastAsia"/>
          <w:sz w:val="28"/>
          <w:szCs w:val="28"/>
        </w:rPr>
        <w:t>以下情形不在此限：</w:t>
      </w:r>
    </w:p>
    <w:p w:rsidR="00E518AE" w:rsidRPr="009A0DAE" w:rsidRDefault="000E3EA0" w:rsidP="000E3EA0">
      <w:pPr>
        <w:spacing w:line="240" w:lineRule="atLeast"/>
        <w:ind w:leftChars="355" w:left="1555" w:right="57" w:hangingChars="251" w:hanging="703"/>
        <w:jc w:val="both"/>
        <w:rPr>
          <w:rFonts w:ascii="標楷體" w:eastAsia="標楷體" w:cs="標楷體"/>
          <w:sz w:val="28"/>
          <w:szCs w:val="28"/>
        </w:rPr>
      </w:pPr>
      <w:r w:rsidRPr="009A0DAE">
        <w:rPr>
          <w:rFonts w:ascii="標楷體" w:eastAsia="標楷體" w:cs="標楷體" w:hint="eastAsia"/>
          <w:sz w:val="28"/>
          <w:szCs w:val="28"/>
        </w:rPr>
        <w:t>（1）</w:t>
      </w:r>
      <w:r w:rsidR="00AF0837" w:rsidRPr="009A0DAE">
        <w:rPr>
          <w:rFonts w:ascii="標楷體" w:eastAsia="標楷體" w:cs="標楷體" w:hint="eastAsia"/>
          <w:sz w:val="28"/>
          <w:szCs w:val="28"/>
        </w:rPr>
        <w:t>廠商報價之安全衛生經費項目、空氣污染及噪音防制設施經費項目編列金額低於機關所訂底價之各該同項金額者，該報價金額不隨之調低；該報價金額高於同項底價金額者，調整後不得低於底價金額</w:t>
      </w:r>
      <w:r w:rsidR="00ED5E70" w:rsidRPr="009A0DAE">
        <w:rPr>
          <w:rFonts w:ascii="標楷體" w:eastAsia="標楷體" w:cs="標楷體" w:hint="eastAsia"/>
          <w:sz w:val="28"/>
          <w:szCs w:val="28"/>
        </w:rPr>
        <w:t>。</w:t>
      </w:r>
    </w:p>
    <w:p w:rsidR="006B29EF" w:rsidRPr="009A0DAE" w:rsidRDefault="006B29EF" w:rsidP="009A0DAE">
      <w:pPr>
        <w:ind w:leftChars="394" w:left="1506" w:hangingChars="200" w:hanging="560"/>
        <w:jc w:val="both"/>
        <w:rPr>
          <w:rFonts w:ascii="標楷體" w:eastAsia="標楷體" w:cs="標楷體"/>
          <w:sz w:val="28"/>
          <w:szCs w:val="28"/>
        </w:rPr>
      </w:pPr>
      <w:r w:rsidRPr="009A0DAE">
        <w:rPr>
          <w:rFonts w:ascii="標楷體" w:eastAsia="標楷體" w:cs="標楷體" w:hint="eastAsia"/>
          <w:sz w:val="28"/>
          <w:szCs w:val="28"/>
        </w:rPr>
        <w:t>(2) 人力項目之報價不隨之調低。</w:t>
      </w:r>
    </w:p>
    <w:p w:rsidR="00E518AE" w:rsidRPr="009A0DAE" w:rsidRDefault="009D0476" w:rsidP="003349AC">
      <w:pPr>
        <w:spacing w:line="240" w:lineRule="atLeast"/>
        <w:ind w:left="1135" w:right="57" w:hanging="284"/>
        <w:jc w:val="both"/>
        <w:rPr>
          <w:rFonts w:ascii="標楷體" w:eastAsia="標楷體"/>
          <w:sz w:val="28"/>
          <w:szCs w:val="28"/>
        </w:rPr>
      </w:pPr>
      <w:r w:rsidRPr="009A0DAE">
        <w:rPr>
          <w:rFonts w:ascii="標楷體" w:eastAsia="標楷體" w:cs="標楷體" w:hint="eastAsia"/>
          <w:sz w:val="28"/>
          <w:szCs w:val="28"/>
        </w:rPr>
        <w:t>9</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廠商計價領款之印章，除另有</w:t>
      </w:r>
      <w:r w:rsidR="00ED5E70" w:rsidRPr="009A0DAE">
        <w:rPr>
          <w:rFonts w:ascii="標楷體" w:eastAsia="標楷體" w:cs="標楷體" w:hint="eastAsia"/>
          <w:sz w:val="28"/>
          <w:szCs w:val="28"/>
        </w:rPr>
        <w:t>約</w:t>
      </w:r>
      <w:r w:rsidR="00E518AE" w:rsidRPr="009A0DAE">
        <w:rPr>
          <w:rFonts w:ascii="標楷體" w:eastAsia="標楷體" w:cs="標楷體" w:hint="eastAsia"/>
          <w:sz w:val="28"/>
          <w:szCs w:val="28"/>
        </w:rPr>
        <w:t>定外，以廠商於投標文件所蓋之章為之。</w:t>
      </w:r>
    </w:p>
    <w:p w:rsidR="00E518AE" w:rsidRPr="009A0DAE" w:rsidRDefault="009D0476" w:rsidP="00AB600A">
      <w:pPr>
        <w:spacing w:line="240" w:lineRule="atLeast"/>
        <w:ind w:left="1135" w:right="57" w:hanging="284"/>
        <w:jc w:val="both"/>
        <w:rPr>
          <w:rFonts w:ascii="標楷體" w:eastAsia="標楷體" w:cs="標楷體"/>
          <w:sz w:val="28"/>
          <w:szCs w:val="28"/>
        </w:rPr>
      </w:pPr>
      <w:r w:rsidRPr="009A0DAE">
        <w:rPr>
          <w:rFonts w:ascii="標楷體" w:eastAsia="標楷體" w:cs="標楷體" w:hint="eastAsia"/>
          <w:sz w:val="28"/>
          <w:szCs w:val="28"/>
        </w:rPr>
        <w:t>10</w:t>
      </w:r>
      <w:r w:rsidR="00E518AE" w:rsidRPr="009A0DAE">
        <w:rPr>
          <w:rFonts w:ascii="標楷體" w:eastAsia="標楷體" w:cs="標楷體"/>
          <w:sz w:val="28"/>
          <w:szCs w:val="28"/>
        </w:rPr>
        <w:t>.</w:t>
      </w:r>
      <w:r w:rsidR="00AB79E6" w:rsidRPr="009A0DAE">
        <w:rPr>
          <w:rFonts w:ascii="標楷體" w:eastAsia="標楷體" w:cs="標楷體" w:hint="eastAsia"/>
          <w:sz w:val="28"/>
          <w:szCs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不足額部分。招標機關應將國內員工總人數逾100人之廠商資料公開於政府採購資訊公告系統，以供勞工及原住民族主管機關查核差額補助費及代金繳納情形，招標機關不另辦理查核。</w:t>
      </w:r>
    </w:p>
    <w:p w:rsidR="00E518AE" w:rsidRPr="009A0DAE" w:rsidRDefault="00E518AE" w:rsidP="00AB600A">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lastRenderedPageBreak/>
        <w:t>1</w:t>
      </w:r>
      <w:r w:rsidR="009D0476"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契約價金總額，除另有規定外，為完成契約所需全部材料、人工、機具、設備、交通運輸、水、電、油料、燃料及施工所必須之費用。</w:t>
      </w:r>
    </w:p>
    <w:p w:rsidR="00B03BC4" w:rsidRPr="009A0DAE" w:rsidRDefault="00E518AE" w:rsidP="00AB600A">
      <w:pPr>
        <w:spacing w:line="240" w:lineRule="atLeast"/>
        <w:ind w:left="1135" w:right="57" w:hanging="284"/>
        <w:jc w:val="both"/>
        <w:textDirection w:val="lrTbV"/>
        <w:rPr>
          <w:rFonts w:ascii="標楷體" w:eastAsia="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2</w:t>
      </w:r>
      <w:r w:rsidRPr="009A0DAE">
        <w:rPr>
          <w:rFonts w:ascii="標楷體" w:eastAsia="標楷體" w:cs="標楷體"/>
          <w:sz w:val="28"/>
          <w:szCs w:val="28"/>
        </w:rPr>
        <w:t>.</w:t>
      </w:r>
      <w:r w:rsidR="00B03BC4" w:rsidRPr="009A0DAE">
        <w:rPr>
          <w:rFonts w:ascii="標楷體" w:eastAsia="標楷體" w:cs="標楷體" w:hint="eastAsia"/>
          <w:sz w:val="28"/>
          <w:szCs w:val="28"/>
        </w:rPr>
        <w:t>如機關對工程之任何部分需要辦理量測或計量時，得通知廠商指派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人員到場協同辦理，並將量測或計量結果作成紀錄。除非契約另有規定，量測或計量結果應記錄淨值。如廠商未能指派</w:t>
      </w:r>
      <w:r w:rsidR="00A46844" w:rsidRPr="009A0DAE">
        <w:rPr>
          <w:rFonts w:ascii="標楷體" w:eastAsia="標楷體" w:cs="標楷體" w:hint="eastAsia"/>
          <w:sz w:val="28"/>
          <w:szCs w:val="28"/>
        </w:rPr>
        <w:t>適合之工程</w:t>
      </w:r>
      <w:r w:rsidR="00B03BC4" w:rsidRPr="009A0DAE">
        <w:rPr>
          <w:rFonts w:ascii="標楷體" w:eastAsia="標楷體" w:cs="標楷體" w:hint="eastAsia"/>
          <w:sz w:val="28"/>
          <w:szCs w:val="28"/>
        </w:rPr>
        <w:t>人員到場時，不影響機關辦理量測或計量之進行及其結果。</w:t>
      </w:r>
    </w:p>
    <w:p w:rsidR="00AB79E6" w:rsidRPr="009A0DAE" w:rsidRDefault="00B03BC4" w:rsidP="003349AC">
      <w:pPr>
        <w:spacing w:line="240" w:lineRule="atLeast"/>
        <w:ind w:left="1135" w:right="24" w:hanging="284"/>
        <w:jc w:val="both"/>
        <w:textDirection w:val="lrTbV"/>
        <w:rPr>
          <w:rFonts w:ascii="標楷體" w:eastAsia="標楷體" w:cs="標楷體"/>
          <w:sz w:val="28"/>
          <w:szCs w:val="28"/>
        </w:rPr>
      </w:pPr>
      <w:r w:rsidRPr="009A0DAE">
        <w:rPr>
          <w:rFonts w:ascii="標楷體" w:eastAsia="標楷體" w:cs="標楷體"/>
          <w:sz w:val="28"/>
          <w:szCs w:val="28"/>
        </w:rPr>
        <w:t>1</w:t>
      </w:r>
      <w:r w:rsidR="009D0476" w:rsidRPr="009A0DAE">
        <w:rPr>
          <w:rFonts w:ascii="標楷體" w:eastAsia="標楷體" w:cs="標楷體" w:hint="eastAsia"/>
          <w:sz w:val="28"/>
          <w:szCs w:val="28"/>
        </w:rPr>
        <w:t>3</w:t>
      </w:r>
      <w:r w:rsidRPr="009A0DAE">
        <w:rPr>
          <w:rFonts w:ascii="標楷體" w:eastAsia="標楷體" w:cs="標楷體"/>
          <w:sz w:val="28"/>
          <w:szCs w:val="28"/>
        </w:rPr>
        <w:t>.</w:t>
      </w:r>
      <w:r w:rsidR="00AB79E6" w:rsidRPr="009A0DAE">
        <w:rPr>
          <w:rFonts w:ascii="標楷體" w:eastAsia="標楷體" w:cs="標楷體" w:hint="eastAsia"/>
          <w:sz w:val="28"/>
          <w:szCs w:val="28"/>
        </w:rPr>
        <w:t>因非可歸責於廠商之事由，機關有延遲付款之情形，廠商投訴對象：</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(1)採購機關之政風單位；</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(2)採購機關之上級機關；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(3)法務部</w:t>
      </w:r>
      <w:r w:rsidR="00EE1316" w:rsidRPr="009A0DAE">
        <w:rPr>
          <w:rFonts w:ascii="標楷體" w:eastAsia="標楷體" w:cs="標楷體" w:hint="eastAsia"/>
        </w:rPr>
        <w:t>廉政署</w:t>
      </w:r>
      <w:r w:rsidRPr="009A0DAE">
        <w:rPr>
          <w:rFonts w:ascii="標楷體" w:eastAsia="標楷體" w:cs="標楷體" w:hint="eastAsia"/>
        </w:rPr>
        <w:t>；</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(4)採購稽核小組；</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(5)採購法主管機關；</w:t>
      </w:r>
    </w:p>
    <w:p w:rsidR="00AB79E6" w:rsidRPr="009A0DAE" w:rsidRDefault="00AB79E6" w:rsidP="00AB79E6">
      <w:pPr>
        <w:pStyle w:val="20"/>
        <w:spacing w:before="0" w:line="240" w:lineRule="atLeast"/>
        <w:ind w:left="1531" w:hanging="397"/>
        <w:rPr>
          <w:rFonts w:ascii="標楷體" w:eastAsia="標楷體" w:cs="標楷體"/>
        </w:rPr>
      </w:pPr>
      <w:r w:rsidRPr="009A0DAE">
        <w:rPr>
          <w:rFonts w:ascii="標楷體" w:eastAsia="標楷體" w:cs="標楷體" w:hint="eastAsia"/>
        </w:rPr>
        <w:t>(6)行政院主計</w:t>
      </w:r>
      <w:r w:rsidR="00ED5E70" w:rsidRPr="009A0DAE">
        <w:rPr>
          <w:rFonts w:ascii="標楷體" w:eastAsia="標楷體" w:cs="標楷體" w:hint="eastAsia"/>
        </w:rPr>
        <w:t>總</w:t>
      </w:r>
      <w:r w:rsidRPr="009A0DAE">
        <w:rPr>
          <w:rFonts w:ascii="標楷體" w:eastAsia="標楷體" w:cs="標楷體" w:hint="eastAsia"/>
        </w:rPr>
        <w:t>處</w:t>
      </w:r>
      <w:r w:rsidR="00AF0837" w:rsidRPr="009A0DAE">
        <w:rPr>
          <w:rFonts w:ascii="標楷體" w:eastAsia="標楷體" w:cs="標楷體" w:hint="eastAsia"/>
        </w:rPr>
        <w:t>（延遲付款之原因與主計人員有關者）</w:t>
      </w:r>
      <w:r w:rsidRPr="009A0DAE">
        <w:rPr>
          <w:rFonts w:ascii="標楷體" w:eastAsia="標楷體" w:cs="標楷體" w:hint="eastAsia"/>
        </w:rPr>
        <w:t>。</w:t>
      </w:r>
    </w:p>
    <w:p w:rsidR="00E518AE" w:rsidRPr="009A0DAE" w:rsidRDefault="00AB79E6"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hint="eastAsia"/>
          <w:sz w:val="28"/>
          <w:szCs w:val="28"/>
        </w:rPr>
        <w:t>1</w:t>
      </w:r>
      <w:r w:rsidR="009D0476" w:rsidRPr="009A0DAE">
        <w:rPr>
          <w:rFonts w:ascii="標楷體" w:eastAsia="標楷體" w:cs="標楷體" w:hint="eastAsia"/>
          <w:sz w:val="28"/>
          <w:szCs w:val="28"/>
        </w:rPr>
        <w:t>4</w:t>
      </w:r>
      <w:r w:rsidRPr="009A0DAE">
        <w:rPr>
          <w:rFonts w:ascii="標楷體" w:eastAsia="標楷體" w:cs="標楷體" w:hint="eastAsia"/>
          <w:sz w:val="28"/>
          <w:szCs w:val="28"/>
        </w:rPr>
        <w:t>.</w:t>
      </w:r>
      <w:r w:rsidR="00E518AE" w:rsidRPr="009A0DAE">
        <w:rPr>
          <w:rFonts w:ascii="標楷體" w:eastAsia="標楷體" w:cs="標楷體" w:hint="eastAsia"/>
          <w:sz w:val="28"/>
          <w:szCs w:val="28"/>
        </w:rPr>
        <w:t>其他</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ED5E70" w:rsidRPr="009A0DAE">
        <w:rPr>
          <w:rFonts w:ascii="標楷體" w:eastAsia="標楷體" w:cs="標楷體" w:hint="eastAsia"/>
          <w:sz w:val="28"/>
          <w:szCs w:val="28"/>
        </w:rPr>
        <w:t>廠商請領契約價金時應提出電子或紙本統一發票，</w:t>
      </w:r>
      <w:r w:rsidR="00CB24FF" w:rsidRPr="00CB24FF">
        <w:rPr>
          <w:rFonts w:ascii="標楷體" w:eastAsia="標楷體" w:cs="標楷體" w:hint="eastAsia"/>
          <w:sz w:val="28"/>
          <w:szCs w:val="28"/>
        </w:rPr>
        <w:t>依法免用</w:t>
      </w:r>
      <w:r w:rsidR="00ED5E70" w:rsidRPr="009A0DAE">
        <w:rPr>
          <w:rFonts w:ascii="標楷體" w:eastAsia="標楷體" w:cs="標楷體" w:hint="eastAsia"/>
          <w:sz w:val="28"/>
          <w:szCs w:val="28"/>
        </w:rPr>
        <w:t>統一發票者應提出收據。</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廠商履約有逾期違約金、損害賠償、採購標的損壞或短缺、不實行為、未完全履約、不符契約規定、溢領價金或減少履約事項等情形時，機關得自應付價金中扣抵；其有不足者，得通知廠商給付或自保證金扣抵。</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履約範圍包括代辦訓練操作或維護人員者，其費用除廠商本身所需者外，有關受訓人員之旅費及生活費用，由機關自訂標準支給，不包括在契約價金內。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分包契約依採購法第</w:t>
      </w:r>
      <w:r w:rsidRPr="009A0DAE">
        <w:rPr>
          <w:rFonts w:ascii="標楷體" w:eastAsia="標楷體" w:cs="標楷體"/>
          <w:sz w:val="28"/>
          <w:szCs w:val="28"/>
        </w:rPr>
        <w:t>67</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項報備於機關，並經廠商就分包部分設定權利質權予分包廠商者，該分包契約所載付款條件應符合前列各款規定（採購法第</w:t>
      </w:r>
      <w:r w:rsidRPr="009A0DAE">
        <w:rPr>
          <w:rFonts w:ascii="標楷體" w:eastAsia="標楷體" w:cs="標楷體"/>
          <w:sz w:val="28"/>
          <w:szCs w:val="28"/>
        </w:rPr>
        <w:t>98</w:t>
      </w:r>
      <w:r w:rsidRPr="009A0DAE">
        <w:rPr>
          <w:rFonts w:ascii="標楷體" w:eastAsia="標楷體" w:cs="標楷體" w:hint="eastAsia"/>
          <w:sz w:val="28"/>
          <w:szCs w:val="28"/>
        </w:rPr>
        <w:t>條之規定除外），或與機關另行議定。</w:t>
      </w:r>
    </w:p>
    <w:p w:rsidR="00E518AE" w:rsidRPr="009A0DAE" w:rsidRDefault="00E518AE"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廠商延誤履約進度案件，如施工進度已達</w:t>
      </w:r>
      <w:r w:rsidRPr="009A0DAE">
        <w:rPr>
          <w:rFonts w:ascii="標楷體" w:eastAsia="標楷體" w:cs="標楷體"/>
          <w:sz w:val="28"/>
          <w:szCs w:val="28"/>
        </w:rPr>
        <w:t>75</w:t>
      </w:r>
      <w:r w:rsidR="00F452D9" w:rsidRPr="009A0DAE">
        <w:rPr>
          <w:rFonts w:ascii="標楷體" w:eastAsia="標楷體" w:cs="標楷體"/>
          <w:sz w:val="28"/>
          <w:szCs w:val="28"/>
        </w:rPr>
        <w:t>%</w:t>
      </w:r>
      <w:r w:rsidRPr="009A0DAE">
        <w:rPr>
          <w:rFonts w:ascii="標楷體" w:eastAsia="標楷體" w:cs="標楷體" w:hint="eastAsia"/>
          <w:sz w:val="28"/>
          <w:szCs w:val="28"/>
        </w:rPr>
        <w:t>以上，機關得經評估後，同意廠商及分包廠商共同申請採監督付款方式，由分包廠商繼續施工，其作業程序包括廠商與分包廠商之協議書內容、監督付款之付款程序及監督付款停辦</w:t>
      </w:r>
      <w:r w:rsidRPr="009A0DAE">
        <w:rPr>
          <w:rFonts w:eastAsia="標楷體" w:cs="標楷體" w:hint="eastAsia"/>
          <w:sz w:val="28"/>
          <w:szCs w:val="28"/>
        </w:rPr>
        <w:t>時機等，悉依行政院頒公共工程廠商延誤履約進度處理要點規定辦理。</w:t>
      </w:r>
    </w:p>
    <w:p w:rsidR="00C10936" w:rsidRPr="009A0DAE" w:rsidRDefault="00BA6BDB" w:rsidP="003349AC">
      <w:pPr>
        <w:spacing w:line="240" w:lineRule="atLeast"/>
        <w:ind w:left="840" w:hanging="556"/>
        <w:jc w:val="both"/>
        <w:rPr>
          <w:rFonts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A31B1">
        <w:rPr>
          <w:rFonts w:eastAsia="標楷體" w:cs="標楷體" w:hint="eastAsia"/>
          <w:sz w:val="28"/>
          <w:szCs w:val="28"/>
        </w:rPr>
        <w:t>廠商於履約期間給與</w:t>
      </w:r>
      <w:r w:rsidR="001E7C20" w:rsidRPr="009A0DAE">
        <w:rPr>
          <w:rFonts w:eastAsia="標楷體" w:cs="標楷體" w:hint="eastAsia"/>
          <w:sz w:val="28"/>
          <w:szCs w:val="28"/>
        </w:rPr>
        <w:t>全職從事本採購案之員工薪資，如採按月計酬者，至少為</w:t>
      </w:r>
      <w:r w:rsidR="001E7C20" w:rsidRPr="009A0DAE">
        <w:rPr>
          <w:rFonts w:eastAsia="標楷體" w:cs="標楷體" w:hint="eastAsia"/>
          <w:sz w:val="28"/>
          <w:szCs w:val="28"/>
          <w:u w:val="single"/>
        </w:rPr>
        <w:t xml:space="preserve">    </w:t>
      </w:r>
      <w:r w:rsidRPr="009A0DAE">
        <w:rPr>
          <w:rFonts w:eastAsia="標楷體" w:cs="標楷體" w:hint="eastAsia"/>
          <w:sz w:val="28"/>
          <w:szCs w:val="28"/>
          <w:u w:val="single"/>
        </w:rPr>
        <w:t xml:space="preserve">    </w:t>
      </w:r>
      <w:r w:rsidR="001E7C20" w:rsidRPr="009A0DAE">
        <w:rPr>
          <w:rFonts w:eastAsia="標楷體" w:cs="標楷體" w:hint="eastAsia"/>
          <w:sz w:val="28"/>
          <w:szCs w:val="28"/>
          <w:u w:val="single"/>
        </w:rPr>
        <w:t xml:space="preserve"> </w:t>
      </w:r>
      <w:r w:rsidR="001E7C20" w:rsidRPr="009A0DAE">
        <w:rPr>
          <w:rFonts w:eastAsia="標楷體" w:cs="標楷體" w:hint="eastAsia"/>
          <w:sz w:val="28"/>
          <w:szCs w:val="28"/>
        </w:rPr>
        <w:t>元（由機關於招標時載明，不得低於勞動基準法規定之最低基本工資；未載明者，為新臺幣</w:t>
      </w:r>
      <w:r w:rsidR="001E7C20" w:rsidRPr="009A0DAE">
        <w:rPr>
          <w:rFonts w:eastAsia="標楷體" w:cs="標楷體" w:hint="eastAsia"/>
          <w:sz w:val="28"/>
          <w:szCs w:val="28"/>
        </w:rPr>
        <w:t>3</w:t>
      </w:r>
      <w:r w:rsidR="001E7C20" w:rsidRPr="009A0DAE">
        <w:rPr>
          <w:rFonts w:eastAsia="標楷體" w:cs="標楷體" w:hint="eastAsia"/>
          <w:sz w:val="28"/>
          <w:szCs w:val="28"/>
        </w:rPr>
        <w:t>萬元）。</w:t>
      </w: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6</w:t>
      </w:r>
      <w:r w:rsidRPr="009A0DAE">
        <w:rPr>
          <w:rFonts w:ascii="標楷體" w:eastAsia="標楷體" w:cs="標楷體" w:hint="eastAsia"/>
          <w:b/>
          <w:bCs/>
          <w:sz w:val="28"/>
          <w:szCs w:val="28"/>
        </w:rPr>
        <w:t>條　稅捐</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AB79E6" w:rsidRPr="009A0DAE">
        <w:rPr>
          <w:rFonts w:ascii="標楷體" w:eastAsia="標楷體" w:cs="標楷體" w:hint="eastAsia"/>
          <w:sz w:val="28"/>
          <w:szCs w:val="28"/>
        </w:rPr>
        <w:t>以新臺幣報價之項目，除招標文件另有規定外，應含稅，包括營業稅。由自然人投標者，不含營業稅，但仍包括其必要之稅捐。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廠商為進口施工或測試設備、臨時設施、於我國境內製造財物所需設備</w:t>
      </w:r>
      <w:r w:rsidRPr="009A0DAE">
        <w:rPr>
          <w:rFonts w:ascii="標楷體" w:eastAsia="標楷體" w:cs="標楷體" w:hint="eastAsia"/>
          <w:sz w:val="28"/>
          <w:szCs w:val="28"/>
        </w:rPr>
        <w:lastRenderedPageBreak/>
        <w:t>或材料、換新或補充前已進口之設備或材料等所生關稅、貨物稅及營業稅等稅捐、規費，由廠商負擔。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進口財物或臨時設施，其於中華民國以外之任何稅捐、規費或關稅，由廠商負擔。</w:t>
      </w:r>
    </w:p>
    <w:p w:rsidR="00E518AE" w:rsidRPr="009A0DAE" w:rsidRDefault="00E518AE" w:rsidP="003349AC">
      <w:pPr>
        <w:spacing w:before="60" w:after="60" w:line="240" w:lineRule="atLeast"/>
        <w:jc w:val="both"/>
        <w:textDirection w:val="lrTbV"/>
        <w:rPr>
          <w:rFonts w:ascii="標楷體" w:eastAsia="標楷體"/>
          <w:b/>
          <w:bCs/>
          <w:sz w:val="28"/>
          <w:szCs w:val="28"/>
        </w:rPr>
      </w:pPr>
    </w:p>
    <w:p w:rsidR="00E518AE" w:rsidRPr="009A0DAE" w:rsidRDefault="00E518AE" w:rsidP="003349AC">
      <w:pPr>
        <w:spacing w:before="60" w:after="60"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7</w:t>
      </w:r>
      <w:r w:rsidRPr="009A0DAE">
        <w:rPr>
          <w:rFonts w:ascii="標楷體" w:eastAsia="標楷體" w:cs="標楷體" w:hint="eastAsia"/>
          <w:b/>
          <w:bCs/>
          <w:sz w:val="28"/>
          <w:szCs w:val="28"/>
        </w:rPr>
        <w:t>條　履約期限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履約期限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工程之施工：</w:t>
      </w:r>
    </w:p>
    <w:p w:rsidR="00E42837" w:rsidRPr="009A0DAE" w:rsidRDefault="00E42837" w:rsidP="00EE0B12">
      <w:pPr>
        <w:pStyle w:val="20"/>
        <w:spacing w:before="0" w:line="240" w:lineRule="atLeast"/>
        <w:ind w:left="1531" w:hanging="397"/>
        <w:rPr>
          <w:rFonts w:ascii="標楷體" w:eastAsia="標楷體" w:cs="標楷體"/>
        </w:rPr>
      </w:pPr>
      <w:r w:rsidRPr="009A0DAE">
        <w:rPr>
          <w:rFonts w:ascii="標楷體" w:eastAsia="標楷體" w:cs="標楷體" w:hint="eastAsia"/>
        </w:rPr>
        <w:t>□應於</w:t>
      </w:r>
      <w:r w:rsidR="000C4079" w:rsidRPr="009A0DAE">
        <w:rPr>
          <w:rFonts w:ascii="標楷體" w:eastAsia="標楷體" w:cs="標楷體" w:hint="eastAsia"/>
        </w:rPr>
        <w:t>＿＿年＿＿月＿＿日</w:t>
      </w:r>
      <w:r w:rsidR="000C4079">
        <w:rPr>
          <w:rFonts w:ascii="標楷體" w:eastAsia="標楷體" w:cs="標楷體" w:hint="eastAsia"/>
        </w:rPr>
        <w:t>起至</w:t>
      </w:r>
      <w:r w:rsidRPr="009A0DAE">
        <w:rPr>
          <w:rFonts w:ascii="標楷體" w:eastAsia="標楷體" w:cs="標楷體" w:hint="eastAsia"/>
        </w:rPr>
        <w:t>＿＿年＿＿月＿＿日以前</w:t>
      </w:r>
      <w:r w:rsidR="00617DC5" w:rsidRPr="009A0DAE">
        <w:rPr>
          <w:rFonts w:ascii="標楷體" w:eastAsia="標楷體" w:cs="標楷體" w:hint="eastAsia"/>
        </w:rPr>
        <w:t>竣工</w:t>
      </w:r>
      <w:r w:rsidRPr="009A0DAE">
        <w:rPr>
          <w:rFonts w:ascii="標楷體" w:eastAsia="標楷體" w:cs="標楷體" w:hint="eastAsia"/>
        </w:rPr>
        <w:t>。</w:t>
      </w:r>
    </w:p>
    <w:p w:rsidR="00E42837" w:rsidRPr="009A0DAE" w:rsidRDefault="00E25A05" w:rsidP="00EE0B12">
      <w:pPr>
        <w:spacing w:line="240" w:lineRule="atLeast"/>
        <w:ind w:left="1440" w:hanging="306"/>
        <w:jc w:val="both"/>
        <w:textDirection w:val="lrTbV"/>
        <w:rPr>
          <w:rFonts w:ascii="標楷體" w:eastAsia="標楷體" w:cs="標楷體"/>
          <w:sz w:val="28"/>
          <w:szCs w:val="28"/>
        </w:rPr>
      </w:pPr>
      <w:r w:rsidRPr="00C0714A">
        <w:rPr>
          <w:rFonts w:ascii="標楷體" w:eastAsia="標楷體" w:hAnsi="標楷體" w:cs="標楷體" w:hint="eastAsia"/>
          <w:sz w:val="28"/>
          <w:szCs w:val="28"/>
        </w:rPr>
        <w:t>■</w:t>
      </w:r>
      <w:r w:rsidR="000C4079">
        <w:rPr>
          <w:rFonts w:ascii="標楷體" w:eastAsia="標楷體" w:cs="標楷體" w:hint="eastAsia"/>
          <w:sz w:val="28"/>
          <w:szCs w:val="28"/>
        </w:rPr>
        <w:t>應於□決標日□機關簽約日</w:t>
      </w:r>
      <w:r w:rsidRPr="00C0714A">
        <w:rPr>
          <w:rFonts w:ascii="標楷體" w:eastAsia="標楷體" w:hAnsi="標楷體" w:cs="標楷體" w:hint="eastAsia"/>
          <w:sz w:val="28"/>
          <w:szCs w:val="28"/>
        </w:rPr>
        <w:t>■</w:t>
      </w:r>
      <w:r w:rsidR="000C4079">
        <w:rPr>
          <w:rFonts w:ascii="標楷體" w:eastAsia="標楷體" w:cs="標楷體" w:hint="eastAsia"/>
          <w:sz w:val="28"/>
          <w:szCs w:val="28"/>
        </w:rPr>
        <w:t>機關通知日</w:t>
      </w:r>
      <w:r w:rsidR="00E42837" w:rsidRPr="009A0DAE">
        <w:rPr>
          <w:rFonts w:ascii="標楷體" w:eastAsia="標楷體" w:cs="標楷體" w:hint="eastAsia"/>
          <w:sz w:val="28"/>
          <w:szCs w:val="28"/>
        </w:rPr>
        <w:t>起</w:t>
      </w:r>
      <w:r w:rsidR="00E42837" w:rsidRPr="00C0714A">
        <w:rPr>
          <w:rFonts w:ascii="標楷體" w:eastAsia="標楷體" w:cs="標楷體" w:hint="eastAsia"/>
          <w:sz w:val="28"/>
          <w:szCs w:val="28"/>
          <w:u w:val="single"/>
        </w:rPr>
        <w:t>＿</w:t>
      </w:r>
      <w:r w:rsidRPr="00C0714A">
        <w:rPr>
          <w:rFonts w:ascii="標楷體" w:eastAsia="標楷體" w:cs="標楷體" w:hint="eastAsia"/>
          <w:sz w:val="28"/>
          <w:szCs w:val="28"/>
          <w:u w:val="single"/>
        </w:rPr>
        <w:t>15</w:t>
      </w:r>
      <w:r w:rsidR="00E42837" w:rsidRPr="00C0714A">
        <w:rPr>
          <w:rFonts w:ascii="標楷體" w:eastAsia="標楷體" w:cs="標楷體" w:hint="eastAsia"/>
          <w:sz w:val="28"/>
          <w:szCs w:val="28"/>
          <w:u w:val="single"/>
        </w:rPr>
        <w:t>＿</w:t>
      </w:r>
      <w:r w:rsidR="00E42837" w:rsidRPr="009A0DAE">
        <w:rPr>
          <w:rFonts w:ascii="標楷體" w:eastAsia="標楷體" w:cs="標楷體" w:hint="eastAsia"/>
          <w:sz w:val="28"/>
          <w:szCs w:val="28"/>
        </w:rPr>
        <w:t>日內開工，並於開工之日起</w:t>
      </w:r>
      <w:r w:rsidR="00E42837" w:rsidRPr="00C0714A">
        <w:rPr>
          <w:rFonts w:ascii="標楷體" w:eastAsia="標楷體" w:cs="標楷體" w:hint="eastAsia"/>
          <w:sz w:val="28"/>
          <w:szCs w:val="28"/>
          <w:u w:val="single"/>
        </w:rPr>
        <w:t>＿</w:t>
      </w:r>
      <w:r w:rsidRPr="00C0714A">
        <w:rPr>
          <w:rFonts w:ascii="標楷體" w:eastAsia="標楷體" w:cs="標楷體" w:hint="eastAsia"/>
          <w:sz w:val="28"/>
          <w:szCs w:val="28"/>
          <w:u w:val="single"/>
        </w:rPr>
        <w:t>410</w:t>
      </w:r>
      <w:r w:rsidR="00E42837" w:rsidRPr="00C0714A">
        <w:rPr>
          <w:rFonts w:ascii="標楷體" w:eastAsia="標楷體" w:cs="標楷體" w:hint="eastAsia"/>
          <w:sz w:val="28"/>
          <w:szCs w:val="28"/>
          <w:u w:val="single"/>
        </w:rPr>
        <w:t>＿</w:t>
      </w:r>
      <w:r w:rsidR="00E42837" w:rsidRPr="009A0DAE">
        <w:rPr>
          <w:rFonts w:ascii="標楷體" w:eastAsia="標楷體" w:cs="標楷體" w:hint="eastAsia"/>
          <w:sz w:val="28"/>
          <w:szCs w:val="28"/>
        </w:rPr>
        <w:t>日內</w:t>
      </w:r>
      <w:r w:rsidR="00617DC5" w:rsidRPr="009A0DAE">
        <w:rPr>
          <w:rFonts w:ascii="標楷體" w:eastAsia="標楷體" w:cs="標楷體" w:hint="eastAsia"/>
          <w:sz w:val="28"/>
          <w:szCs w:val="28"/>
        </w:rPr>
        <w:t>竣工</w:t>
      </w:r>
      <w:r w:rsidR="00E42837" w:rsidRPr="009A0DAE">
        <w:rPr>
          <w:rFonts w:ascii="標楷體" w:eastAsia="標楷體" w:cs="標楷體" w:hint="eastAsia"/>
          <w:sz w:val="28"/>
          <w:szCs w:val="28"/>
        </w:rPr>
        <w:t>。</w:t>
      </w:r>
      <w:r w:rsidR="00AD0FD3" w:rsidRPr="009A0DAE">
        <w:rPr>
          <w:rFonts w:ascii="標楷體" w:eastAsia="標楷體" w:cs="標楷體" w:hint="eastAsia"/>
          <w:sz w:val="28"/>
          <w:szCs w:val="28"/>
        </w:rPr>
        <w:t>預計</w:t>
      </w:r>
      <w:r w:rsidR="00073109" w:rsidRPr="009A0DAE">
        <w:rPr>
          <w:rFonts w:ascii="標楷體" w:eastAsia="標楷體" w:cs="標楷體" w:hint="eastAsia"/>
          <w:sz w:val="28"/>
          <w:szCs w:val="28"/>
        </w:rPr>
        <w:t>竣工</w:t>
      </w:r>
      <w:r w:rsidR="00AD0FD3" w:rsidRPr="009A0DAE">
        <w:rPr>
          <w:rFonts w:ascii="標楷體" w:eastAsia="標楷體" w:cs="標楷體" w:hint="eastAsia"/>
          <w:sz w:val="28"/>
          <w:szCs w:val="28"/>
        </w:rPr>
        <w:t>日期為＿年＿</w:t>
      </w:r>
      <w:r w:rsidR="00073109" w:rsidRPr="009A0DAE">
        <w:rPr>
          <w:rFonts w:ascii="標楷體" w:eastAsia="標楷體" w:cs="標楷體" w:hint="eastAsia"/>
          <w:sz w:val="28"/>
          <w:szCs w:val="28"/>
        </w:rPr>
        <w:t>月＿</w:t>
      </w:r>
      <w:r w:rsidR="00AD0FD3" w:rsidRPr="009A0DAE">
        <w:rPr>
          <w:rFonts w:ascii="標楷體" w:eastAsia="標楷體" w:cs="標楷體" w:hint="eastAsia"/>
          <w:sz w:val="28"/>
          <w:szCs w:val="28"/>
        </w:rPr>
        <w:t>日。</w:t>
      </w:r>
    </w:p>
    <w:p w:rsidR="00E42837" w:rsidRPr="009A0DAE" w:rsidRDefault="00E42837"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2.</w:t>
      </w:r>
      <w:r w:rsidR="005B142F" w:rsidRPr="009A0DAE">
        <w:rPr>
          <w:rFonts w:ascii="標楷體" w:eastAsia="標楷體" w:cs="標楷體" w:hint="eastAsia"/>
          <w:sz w:val="28"/>
          <w:szCs w:val="28"/>
        </w:rPr>
        <w:t>本</w:t>
      </w:r>
      <w:r w:rsidR="00AA3F92" w:rsidRPr="009A0DAE">
        <w:rPr>
          <w:rFonts w:ascii="標楷體" w:eastAsia="標楷體" w:cs="標楷體" w:hint="eastAsia"/>
          <w:sz w:val="28"/>
          <w:szCs w:val="28"/>
        </w:rPr>
        <w:t>契約所稱日（天）數，除已明定為日曆天或工作天者外，以</w:t>
      </w:r>
      <w:r w:rsidR="00E25A05" w:rsidRPr="00C0714A">
        <w:rPr>
          <w:rFonts w:ascii="標楷體" w:eastAsia="標楷體" w:hAnsi="標楷體" w:cs="標楷體" w:hint="eastAsia"/>
          <w:sz w:val="28"/>
          <w:szCs w:val="28"/>
        </w:rPr>
        <w:t>■</w:t>
      </w:r>
      <w:r w:rsidR="00AA3F92" w:rsidRPr="009A0DAE">
        <w:rPr>
          <w:rFonts w:ascii="標楷體" w:eastAsia="標楷體" w:cs="標楷體" w:hint="eastAsia"/>
          <w:sz w:val="28"/>
          <w:szCs w:val="28"/>
        </w:rPr>
        <w:t>日曆天□工作天計算（由機關於招標時勾選；未勾選者，為</w:t>
      </w:r>
      <w:r w:rsidR="00164DEB" w:rsidRPr="009A0DAE">
        <w:rPr>
          <w:rFonts w:ascii="標楷體" w:eastAsia="標楷體" w:cs="標楷體" w:hint="eastAsia"/>
          <w:sz w:val="28"/>
          <w:szCs w:val="28"/>
        </w:rPr>
        <w:t>工作</w:t>
      </w:r>
      <w:r w:rsidR="00AA3F92" w:rsidRPr="009A0DAE">
        <w:rPr>
          <w:rFonts w:ascii="標楷體" w:eastAsia="標楷體" w:cs="標楷體" w:hint="eastAsia"/>
          <w:sz w:val="28"/>
          <w:szCs w:val="28"/>
        </w:rPr>
        <w:t>天）</w:t>
      </w:r>
      <w:r w:rsidR="005B142F" w:rsidRPr="009A0DAE">
        <w:rPr>
          <w:rFonts w:ascii="標楷體" w:eastAsia="標楷體" w:cs="標楷體" w:hint="eastAsia"/>
          <w:sz w:val="28"/>
          <w:szCs w:val="28"/>
        </w:rPr>
        <w:t>：</w:t>
      </w:r>
    </w:p>
    <w:p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以日曆天計算者，所有日數</w:t>
      </w:r>
      <w:r w:rsidR="00164DEB" w:rsidRPr="009A0DAE">
        <w:rPr>
          <w:rFonts w:ascii="標楷體" w:eastAsia="標楷體" w:cs="標楷體" w:hint="eastAsia"/>
          <w:sz w:val="28"/>
          <w:szCs w:val="28"/>
        </w:rPr>
        <w:t>，包括(2)所載之放假日，均應計入。但投標文件截止收件日前未可得知之放假日，不予計入。</w:t>
      </w:r>
    </w:p>
    <w:p w:rsidR="00E42837" w:rsidRPr="009A0DAE" w:rsidRDefault="00E42837"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以工作天計算者，下列</w:t>
      </w:r>
      <w:r w:rsidR="005B142F" w:rsidRPr="009A0DAE">
        <w:rPr>
          <w:rFonts w:ascii="標楷體" w:eastAsia="標楷體" w:cs="標楷體" w:hint="eastAsia"/>
          <w:sz w:val="28"/>
          <w:szCs w:val="28"/>
        </w:rPr>
        <w:t>放假</w:t>
      </w:r>
      <w:r w:rsidRPr="009A0DAE">
        <w:rPr>
          <w:rFonts w:ascii="標楷體" w:eastAsia="標楷體" w:cs="標楷體" w:hint="eastAsia"/>
          <w:sz w:val="28"/>
          <w:szCs w:val="28"/>
        </w:rPr>
        <w:t>日，均應不計入：</w:t>
      </w:r>
    </w:p>
    <w:p w:rsidR="00E42837" w:rsidRPr="009A0DAE" w:rsidRDefault="00742EB6"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hAnsi="標楷體" w:cs="標楷體"/>
          <w:sz w:val="28"/>
          <w:szCs w:val="28"/>
        </w:rPr>
        <w:fldChar w:fldCharType="begin"/>
      </w:r>
      <w:r w:rsidR="00E42837" w:rsidRPr="009A0DAE">
        <w:rPr>
          <w:rFonts w:ascii="標楷體" w:eastAsia="標楷體" w:hAnsi="標楷體" w:cs="標楷體"/>
          <w:sz w:val="28"/>
          <w:szCs w:val="28"/>
        </w:rPr>
        <w:instrText xml:space="preserve"> eq \o\ac(</w:instrText>
      </w:r>
      <w:r w:rsidR="00E42837" w:rsidRPr="009A0DAE">
        <w:rPr>
          <w:rFonts w:ascii="標楷體" w:eastAsia="標楷體" w:hAnsi="標楷體" w:cs="標楷體" w:hint="eastAsia"/>
          <w:sz w:val="28"/>
          <w:szCs w:val="28"/>
        </w:rPr>
        <w:instrText>○</w:instrText>
      </w:r>
      <w:r w:rsidR="00E42837" w:rsidRPr="009A0DAE">
        <w:rPr>
          <w:rFonts w:ascii="標楷體" w:eastAsia="標楷體" w:hAnsi="標楷體" w:cs="標楷體"/>
          <w:sz w:val="28"/>
          <w:szCs w:val="28"/>
        </w:rPr>
        <w:instrText>,1)</w:instrText>
      </w:r>
      <w:r w:rsidRPr="009A0DAE">
        <w:rPr>
          <w:rFonts w:ascii="標楷體" w:eastAsia="標楷體" w:hAnsi="標楷體" w:cs="標楷體"/>
          <w:sz w:val="28"/>
          <w:szCs w:val="28"/>
        </w:rPr>
        <w:fldChar w:fldCharType="end"/>
      </w:r>
      <w:r w:rsidR="00E3047A" w:rsidRPr="009A0DAE">
        <w:rPr>
          <w:rFonts w:ascii="標楷體" w:eastAsia="標楷體" w:cs="標楷體" w:hint="eastAsia"/>
          <w:sz w:val="28"/>
          <w:szCs w:val="28"/>
        </w:rPr>
        <w:t>星期六（補行上班日除外）及星期日。但與</w:t>
      </w:r>
      <w:r w:rsidRPr="009A0DAE">
        <w:rPr>
          <w:rFonts w:ascii="標楷體" w:eastAsia="標楷體" w:hAnsi="標楷體" w:cs="標楷體"/>
          <w:sz w:val="28"/>
          <w:szCs w:val="28"/>
        </w:rPr>
        <w:fldChar w:fldCharType="begin"/>
      </w:r>
      <w:r w:rsidR="00E3047A" w:rsidRPr="009A0DAE">
        <w:rPr>
          <w:rFonts w:ascii="標楷體" w:eastAsia="標楷體" w:hAnsi="標楷體" w:cs="標楷體"/>
          <w:sz w:val="28"/>
          <w:szCs w:val="28"/>
        </w:rPr>
        <w:instrText xml:space="preserve"> </w:instrText>
      </w:r>
      <w:r w:rsidR="00E3047A" w:rsidRPr="009A0DAE">
        <w:rPr>
          <w:rFonts w:ascii="標楷體" w:eastAsia="標楷體" w:hAnsi="標楷體" w:cs="標楷體" w:hint="eastAsia"/>
          <w:sz w:val="28"/>
          <w:szCs w:val="28"/>
        </w:rPr>
        <w:instrText>eq \o\ac(○,2)</w:instrText>
      </w:r>
      <w:r w:rsidRPr="009A0DAE">
        <w:rPr>
          <w:rFonts w:ascii="標楷體" w:eastAsia="標楷體" w:hAnsi="標楷體" w:cs="標楷體"/>
          <w:sz w:val="28"/>
          <w:szCs w:val="28"/>
        </w:rPr>
        <w:fldChar w:fldCharType="end"/>
      </w:r>
      <w:r w:rsidR="00E3047A" w:rsidRPr="009A0DAE">
        <w:rPr>
          <w:rFonts w:ascii="標楷體" w:eastAsia="標楷體" w:cs="標楷體" w:hint="eastAsia"/>
          <w:sz w:val="28"/>
          <w:szCs w:val="28"/>
        </w:rPr>
        <w:t>至</w:t>
      </w:r>
      <w:r w:rsidRPr="009A0DAE">
        <w:rPr>
          <w:rFonts w:ascii="標楷體" w:eastAsia="標楷體" w:cs="標楷體"/>
          <w:sz w:val="28"/>
          <w:szCs w:val="28"/>
        </w:rPr>
        <w:fldChar w:fldCharType="begin"/>
      </w:r>
      <w:r w:rsidR="00164DEB" w:rsidRPr="009A0DAE">
        <w:rPr>
          <w:rFonts w:ascii="標楷體" w:eastAsia="標楷體" w:cs="標楷體"/>
          <w:sz w:val="28"/>
          <w:szCs w:val="28"/>
        </w:rPr>
        <w:instrText xml:space="preserve"> </w:instrText>
      </w:r>
      <w:r w:rsidR="00164DEB" w:rsidRPr="009A0DAE">
        <w:rPr>
          <w:rFonts w:ascii="標楷體" w:eastAsia="標楷體" w:cs="標楷體" w:hint="eastAsia"/>
          <w:sz w:val="28"/>
          <w:szCs w:val="28"/>
        </w:rPr>
        <w:instrText>eq \o\ac(○,5)</w:instrText>
      </w:r>
      <w:r w:rsidRPr="009A0DAE">
        <w:rPr>
          <w:rFonts w:ascii="標楷體" w:eastAsia="標楷體" w:cs="標楷體"/>
          <w:sz w:val="28"/>
          <w:szCs w:val="28"/>
        </w:rPr>
        <w:fldChar w:fldCharType="end"/>
      </w:r>
      <w:r w:rsidR="00E3047A" w:rsidRPr="009A0DAE">
        <w:rPr>
          <w:rFonts w:ascii="標楷體" w:eastAsia="標楷體" w:cs="標楷體" w:hint="eastAsia"/>
          <w:sz w:val="28"/>
          <w:szCs w:val="28"/>
        </w:rPr>
        <w:t>放假日相互重疊者，不得重複計算。</w:t>
      </w:r>
    </w:p>
    <w:p w:rsidR="00E42837" w:rsidRPr="009A0DAE" w:rsidRDefault="00742EB6"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hAnsi="標楷體" w:cs="標楷體"/>
          <w:sz w:val="28"/>
          <w:szCs w:val="28"/>
        </w:rPr>
        <w:fldChar w:fldCharType="begin"/>
      </w:r>
      <w:r w:rsidR="00E42837" w:rsidRPr="009A0DAE">
        <w:rPr>
          <w:rFonts w:ascii="標楷體" w:eastAsia="標楷體" w:hAnsi="標楷體" w:cs="標楷體"/>
          <w:sz w:val="28"/>
          <w:szCs w:val="28"/>
        </w:rPr>
        <w:instrText xml:space="preserve"> eq \o\ac(</w:instrText>
      </w:r>
      <w:r w:rsidR="00E42837" w:rsidRPr="009A0DAE">
        <w:rPr>
          <w:rFonts w:ascii="標楷體" w:eastAsia="標楷體" w:hAnsi="標楷體" w:cs="標楷體" w:hint="eastAsia"/>
          <w:sz w:val="28"/>
          <w:szCs w:val="28"/>
        </w:rPr>
        <w:instrText>○</w:instrText>
      </w:r>
      <w:r w:rsidR="00E42837" w:rsidRPr="009A0DAE">
        <w:rPr>
          <w:rFonts w:ascii="標楷體" w:eastAsia="標楷體" w:hAnsi="標楷體" w:cs="標楷體"/>
          <w:sz w:val="28"/>
          <w:szCs w:val="28"/>
        </w:rPr>
        <w:instrText>,2)</w:instrText>
      </w:r>
      <w:r w:rsidRPr="009A0DAE">
        <w:rPr>
          <w:rFonts w:ascii="標楷體" w:eastAsia="標楷體" w:hAnsi="標楷體" w:cs="標楷體"/>
          <w:sz w:val="28"/>
          <w:szCs w:val="28"/>
        </w:rPr>
        <w:fldChar w:fldCharType="end"/>
      </w:r>
      <w:r w:rsidR="00164DEB" w:rsidRPr="009A0DAE">
        <w:rPr>
          <w:rFonts w:ascii="標楷體" w:eastAsia="標楷體" w:cs="標楷體" w:hint="eastAsia"/>
          <w:sz w:val="28"/>
          <w:szCs w:val="28"/>
        </w:rPr>
        <w:t>依「紀念日及節日實施辦法」規定放假之紀念日、節日及其補假</w:t>
      </w:r>
      <w:r w:rsidR="00E3047A" w:rsidRPr="009A0DAE">
        <w:rPr>
          <w:rFonts w:ascii="標楷體" w:eastAsia="標楷體" w:cs="標楷體" w:hint="eastAsia"/>
          <w:sz w:val="28"/>
          <w:szCs w:val="28"/>
        </w:rPr>
        <w:t>。</w:t>
      </w:r>
    </w:p>
    <w:p w:rsidR="005B142F" w:rsidRPr="009A0DAE" w:rsidRDefault="00742EB6"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E42837" w:rsidRPr="009A0DAE">
        <w:rPr>
          <w:rFonts w:ascii="標楷體" w:eastAsia="標楷體" w:cs="標楷體"/>
          <w:sz w:val="28"/>
          <w:szCs w:val="28"/>
        </w:rPr>
        <w:instrText xml:space="preserve"> eq \o\ac(</w:instrText>
      </w:r>
      <w:r w:rsidR="00E42837" w:rsidRPr="009A0DAE">
        <w:rPr>
          <w:rFonts w:ascii="標楷體" w:eastAsia="標楷體" w:cs="標楷體" w:hint="eastAsia"/>
          <w:sz w:val="28"/>
          <w:szCs w:val="28"/>
        </w:rPr>
        <w:instrText>○</w:instrText>
      </w:r>
      <w:r w:rsidR="00E42837" w:rsidRPr="009A0DAE">
        <w:rPr>
          <w:rFonts w:ascii="標楷體" w:eastAsia="標楷體" w:cs="標楷體"/>
          <w:sz w:val="28"/>
          <w:szCs w:val="28"/>
        </w:rPr>
        <w:instrText>,3)</w:instrText>
      </w:r>
      <w:r w:rsidRPr="009A0DAE">
        <w:rPr>
          <w:rFonts w:ascii="標楷體" w:eastAsia="標楷體" w:cs="標楷體"/>
          <w:sz w:val="28"/>
          <w:szCs w:val="28"/>
        </w:rPr>
        <w:fldChar w:fldCharType="end"/>
      </w:r>
      <w:r w:rsidR="00E3047A" w:rsidRPr="009A0DAE">
        <w:rPr>
          <w:rFonts w:ascii="標楷體" w:eastAsia="標楷體" w:cs="標楷體" w:hint="eastAsia"/>
          <w:sz w:val="28"/>
          <w:szCs w:val="28"/>
        </w:rPr>
        <w:t>軍人節（</w:t>
      </w:r>
      <w:smartTag w:uri="urn:schemas-microsoft-com:office:smarttags" w:element="chsdate">
        <w:smartTagPr>
          <w:attr w:name="IsROCDate" w:val="False"/>
          <w:attr w:name="IsLunarDate" w:val="False"/>
          <w:attr w:name="Day" w:val="3"/>
          <w:attr w:name="Month" w:val="9"/>
          <w:attr w:name="Year" w:val="2012"/>
        </w:smartTagPr>
        <w:r w:rsidR="00E3047A" w:rsidRPr="009A0DAE">
          <w:rPr>
            <w:rFonts w:ascii="標楷體" w:eastAsia="標楷體" w:cs="標楷體" w:hint="eastAsia"/>
            <w:sz w:val="28"/>
            <w:szCs w:val="28"/>
          </w:rPr>
          <w:t>9月3日</w:t>
        </w:r>
      </w:smartTag>
      <w:r w:rsidR="00E3047A" w:rsidRPr="009A0DAE">
        <w:rPr>
          <w:rFonts w:ascii="標楷體" w:eastAsia="標楷體" w:cs="標楷體" w:hint="eastAsia"/>
          <w:sz w:val="28"/>
          <w:szCs w:val="28"/>
        </w:rPr>
        <w:t>）之放假及補假（依國防部規定，但以國軍之工程為限）。</w:t>
      </w:r>
    </w:p>
    <w:p w:rsidR="005B142F" w:rsidRPr="009A0DAE" w:rsidRDefault="00742EB6"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5B142F" w:rsidRPr="009A0DAE">
        <w:rPr>
          <w:rFonts w:ascii="標楷體" w:eastAsia="標楷體" w:cs="標楷體"/>
          <w:sz w:val="28"/>
          <w:szCs w:val="28"/>
        </w:rPr>
        <w:instrText xml:space="preserve"> eq \o\ac(</w:instrText>
      </w:r>
      <w:r w:rsidR="005B142F" w:rsidRPr="009A0DAE">
        <w:rPr>
          <w:rFonts w:ascii="標楷體" w:eastAsia="標楷體" w:cs="標楷體" w:hint="eastAsia"/>
          <w:sz w:val="28"/>
          <w:szCs w:val="28"/>
        </w:rPr>
        <w:instrText>○</w:instrText>
      </w:r>
      <w:r w:rsidR="005B142F" w:rsidRPr="009A0DAE">
        <w:rPr>
          <w:rFonts w:ascii="標楷體" w:eastAsia="標楷體" w:cs="標楷體"/>
          <w:sz w:val="28"/>
          <w:szCs w:val="28"/>
        </w:rPr>
        <w:instrText>,4)</w:instrText>
      </w:r>
      <w:r w:rsidRPr="009A0DAE">
        <w:rPr>
          <w:rFonts w:ascii="標楷體" w:eastAsia="標楷體" w:cs="標楷體"/>
          <w:sz w:val="28"/>
          <w:szCs w:val="28"/>
        </w:rPr>
        <w:fldChar w:fldCharType="end"/>
      </w:r>
      <w:r w:rsidR="00164DEB" w:rsidRPr="009A0DAE">
        <w:rPr>
          <w:rFonts w:ascii="標楷體" w:eastAsia="標楷體" w:cs="標楷體" w:hint="eastAsia"/>
          <w:sz w:val="28"/>
          <w:szCs w:val="28"/>
        </w:rPr>
        <w:t>行政院人事行政總處公布之調整放假日。</w:t>
      </w:r>
    </w:p>
    <w:p w:rsidR="00E42837" w:rsidRPr="009A0DAE" w:rsidRDefault="00742EB6" w:rsidP="003349AC">
      <w:pPr>
        <w:spacing w:line="240" w:lineRule="atLeast"/>
        <w:ind w:left="1862" w:hanging="302"/>
        <w:jc w:val="both"/>
        <w:textDirection w:val="lrTbV"/>
        <w:rPr>
          <w:rFonts w:ascii="標楷體" w:eastAsia="標楷體" w:cs="標楷體"/>
          <w:sz w:val="28"/>
          <w:szCs w:val="28"/>
        </w:rPr>
      </w:pPr>
      <w:r w:rsidRPr="009A0DAE">
        <w:rPr>
          <w:rFonts w:ascii="標楷體" w:eastAsia="標楷體" w:cs="標楷體"/>
          <w:sz w:val="28"/>
          <w:szCs w:val="28"/>
        </w:rPr>
        <w:fldChar w:fldCharType="begin"/>
      </w:r>
      <w:r w:rsidR="005B142F" w:rsidRPr="009A0DAE">
        <w:rPr>
          <w:rFonts w:ascii="標楷體" w:eastAsia="標楷體" w:cs="標楷體"/>
          <w:sz w:val="28"/>
          <w:szCs w:val="28"/>
        </w:rPr>
        <w:instrText xml:space="preserve"> </w:instrText>
      </w:r>
      <w:r w:rsidR="005B142F" w:rsidRPr="009A0DAE">
        <w:rPr>
          <w:rFonts w:ascii="標楷體" w:eastAsia="標楷體" w:cs="標楷體" w:hint="eastAsia"/>
          <w:sz w:val="28"/>
          <w:szCs w:val="28"/>
        </w:rPr>
        <w:instrText>eq \o\ac(○,5)</w:instrText>
      </w:r>
      <w:r w:rsidRPr="009A0DAE">
        <w:rPr>
          <w:rFonts w:ascii="標楷體" w:eastAsia="標楷體" w:cs="標楷體"/>
          <w:sz w:val="28"/>
          <w:szCs w:val="28"/>
        </w:rPr>
        <w:fldChar w:fldCharType="end"/>
      </w:r>
      <w:r w:rsidR="00164DEB" w:rsidRPr="009A0DAE">
        <w:rPr>
          <w:rFonts w:ascii="標楷體" w:eastAsia="標楷體" w:cs="標楷體" w:hint="eastAsia"/>
          <w:sz w:val="28"/>
          <w:szCs w:val="28"/>
        </w:rPr>
        <w:t>全國性選舉投票日及行政院所屬中央各業務主管機關公告放假者。</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免計工</w:t>
      </w:r>
      <w:r w:rsidR="00E3047A" w:rsidRPr="009A0DAE">
        <w:rPr>
          <w:rFonts w:ascii="標楷體" w:eastAsia="標楷體" w:cs="標楷體" w:hint="eastAsia"/>
          <w:sz w:val="28"/>
          <w:szCs w:val="28"/>
        </w:rPr>
        <w:t>作天</w:t>
      </w:r>
      <w:r w:rsidRPr="009A0DAE">
        <w:rPr>
          <w:rFonts w:ascii="標楷體" w:eastAsia="標楷體" w:cs="標楷體" w:hint="eastAsia"/>
          <w:sz w:val="28"/>
          <w:szCs w:val="28"/>
        </w:rPr>
        <w:t>之日，以不得施工為原則。廠商如欲施作，應先徵得機關書面同意，該日數□應；</w:t>
      </w:r>
      <w:r w:rsidR="002A0625" w:rsidRPr="00C0714A">
        <w:rPr>
          <w:rFonts w:ascii="標楷體" w:eastAsia="標楷體" w:hAnsi="標楷體" w:cs="標楷體" w:hint="eastAsia"/>
          <w:sz w:val="28"/>
          <w:szCs w:val="28"/>
        </w:rPr>
        <w:t>■</w:t>
      </w:r>
      <w:r w:rsidRPr="009A0DAE">
        <w:rPr>
          <w:rFonts w:ascii="標楷體" w:eastAsia="標楷體" w:cs="標楷體" w:hint="eastAsia"/>
          <w:sz w:val="28"/>
          <w:szCs w:val="28"/>
        </w:rPr>
        <w:t>免計入工期（由機關於招標時勾選，未勾選者，免計入工期）。</w:t>
      </w:r>
    </w:p>
    <w:p w:rsidR="00E42837" w:rsidRPr="009A0DAE" w:rsidRDefault="00E42837"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其他：＿＿＿＿＿＿＿＿＿（由機關於招標時載明）。</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契約如需辦理變更，其工程項目或數量有增減時，</w:t>
      </w:r>
      <w:r w:rsidR="00164DEB" w:rsidRPr="009A0DAE">
        <w:rPr>
          <w:rFonts w:ascii="標楷體" w:eastAsia="標楷體" w:cs="標楷體" w:hint="eastAsia"/>
          <w:sz w:val="28"/>
          <w:szCs w:val="28"/>
        </w:rPr>
        <w:t>變更部分之</w:t>
      </w:r>
      <w:r w:rsidRPr="009A0DAE">
        <w:rPr>
          <w:rFonts w:ascii="標楷體" w:eastAsia="標楷體" w:cs="標楷體" w:hint="eastAsia"/>
          <w:sz w:val="28"/>
          <w:szCs w:val="28"/>
        </w:rPr>
        <w:t>工期由雙方視實際需要議定增減之。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工程延期：</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履約期</w:t>
      </w:r>
      <w:r w:rsidR="00AA3F92" w:rsidRPr="009A0DAE">
        <w:rPr>
          <w:rFonts w:ascii="標楷體" w:eastAsia="標楷體" w:cs="標楷體" w:hint="eastAsia"/>
          <w:sz w:val="28"/>
          <w:szCs w:val="28"/>
        </w:rPr>
        <w:t>限內</w:t>
      </w:r>
      <w:r w:rsidRPr="009A0DAE">
        <w:rPr>
          <w:rFonts w:ascii="標楷體" w:eastAsia="標楷體" w:cs="標楷體" w:hint="eastAsia"/>
          <w:sz w:val="28"/>
          <w:szCs w:val="28"/>
        </w:rPr>
        <w:t>，有下列情形之一</w:t>
      </w:r>
      <w:r w:rsidR="00AF3CE0" w:rsidRPr="009A0DAE">
        <w:rPr>
          <w:rFonts w:ascii="標楷體" w:eastAsia="標楷體" w:cs="標楷體"/>
          <w:sz w:val="28"/>
          <w:szCs w:val="28"/>
        </w:rPr>
        <w:t>(</w:t>
      </w:r>
      <w:r w:rsidRPr="009A0DAE">
        <w:rPr>
          <w:rFonts w:ascii="標楷體" w:eastAsia="標楷體" w:cs="標楷體" w:hint="eastAsia"/>
          <w:sz w:val="28"/>
          <w:szCs w:val="28"/>
        </w:rPr>
        <w:t>且非可歸責於廠商</w:t>
      </w:r>
      <w:r w:rsidR="00AF3CE0" w:rsidRPr="009A0DAE">
        <w:rPr>
          <w:rFonts w:ascii="標楷體" w:eastAsia="標楷體" w:cs="標楷體"/>
          <w:sz w:val="28"/>
          <w:szCs w:val="28"/>
        </w:rPr>
        <w:t>)</w:t>
      </w:r>
      <w:r w:rsidRPr="009A0DAE">
        <w:rPr>
          <w:rFonts w:ascii="標楷體" w:eastAsia="標楷體" w:cs="標楷體" w:hint="eastAsia"/>
          <w:sz w:val="28"/>
          <w:szCs w:val="28"/>
        </w:rPr>
        <w:t>，</w:t>
      </w:r>
      <w:r w:rsidR="00AF3CE0" w:rsidRPr="009A0DAE">
        <w:rPr>
          <w:rFonts w:ascii="標楷體" w:eastAsia="標楷體" w:cs="標楷體" w:hint="eastAsia"/>
          <w:sz w:val="28"/>
          <w:szCs w:val="28"/>
        </w:rPr>
        <w:t>致</w:t>
      </w:r>
      <w:r w:rsidRPr="009A0DAE">
        <w:rPr>
          <w:rFonts w:ascii="標楷體" w:eastAsia="標楷體" w:cs="標楷體" w:hint="eastAsia"/>
          <w:sz w:val="28"/>
          <w:szCs w:val="28"/>
        </w:rPr>
        <w:t>影響進度網圖要徑作業之進行，而需展延工期者，廠商應於事故發生或消</w:t>
      </w:r>
      <w:r w:rsidR="00FE190C" w:rsidRPr="009A0DAE">
        <w:rPr>
          <w:rFonts w:ascii="標楷體" w:eastAsia="標楷體" w:cs="標楷體" w:hint="eastAsia"/>
          <w:sz w:val="28"/>
          <w:szCs w:val="28"/>
        </w:rPr>
        <w:t>滅</w:t>
      </w:r>
      <w:r w:rsidRPr="009A0DAE">
        <w:rPr>
          <w:rFonts w:ascii="標楷體" w:eastAsia="標楷體" w:cs="標楷體" w:hint="eastAsia"/>
          <w:sz w:val="28"/>
          <w:szCs w:val="28"/>
        </w:rPr>
        <w:t>後</w:t>
      </w:r>
      <w:r w:rsidR="00FE190C" w:rsidRPr="009A0DAE">
        <w:rPr>
          <w:rFonts w:ascii="標楷體" w:eastAsia="標楷體" w:cs="標楷體" w:hint="eastAsia"/>
          <w:sz w:val="28"/>
          <w:szCs w:val="28"/>
        </w:rPr>
        <w:t>＿日內（由機關於招標時載明；未載明者，為</w:t>
      </w:r>
      <w:r w:rsidR="00955C14" w:rsidRPr="009A0DAE">
        <w:rPr>
          <w:rFonts w:ascii="標楷體" w:eastAsia="標楷體" w:cs="標楷體"/>
          <w:sz w:val="28"/>
          <w:szCs w:val="28"/>
        </w:rPr>
        <w:t>7</w:t>
      </w:r>
      <w:r w:rsidR="00FE190C" w:rsidRPr="009A0DAE">
        <w:rPr>
          <w:rFonts w:ascii="標楷體" w:eastAsia="標楷體" w:cs="標楷體" w:hint="eastAsia"/>
          <w:sz w:val="28"/>
          <w:szCs w:val="28"/>
        </w:rPr>
        <w:t>日</w:t>
      </w:r>
      <w:r w:rsidR="00EC4187" w:rsidRPr="009A0DAE">
        <w:rPr>
          <w:rFonts w:ascii="標楷體" w:eastAsia="標楷體" w:cs="標楷體" w:hint="eastAsia"/>
          <w:sz w:val="28"/>
          <w:szCs w:val="28"/>
        </w:rPr>
        <w:t>）</w:t>
      </w:r>
      <w:r w:rsidR="00955C14" w:rsidRPr="009A0DAE">
        <w:rPr>
          <w:rFonts w:ascii="標楷體" w:eastAsia="標楷體" w:cs="標楷體" w:hint="eastAsia"/>
          <w:sz w:val="28"/>
          <w:szCs w:val="28"/>
        </w:rPr>
        <w:t>通知機關</w:t>
      </w:r>
      <w:r w:rsidR="00AF3CE0" w:rsidRPr="009A0DAE">
        <w:rPr>
          <w:rFonts w:ascii="標楷體" w:eastAsia="標楷體" w:cs="標楷體" w:hint="eastAsia"/>
          <w:sz w:val="28"/>
          <w:szCs w:val="28"/>
        </w:rPr>
        <w:t>，並於</w:t>
      </w:r>
      <w:r w:rsidR="00955C14" w:rsidRPr="009A0DAE">
        <w:rPr>
          <w:rFonts w:ascii="標楷體" w:eastAsia="標楷體" w:cs="標楷體" w:hint="eastAsia"/>
          <w:sz w:val="28"/>
          <w:szCs w:val="28"/>
        </w:rPr>
        <w:t>＿日內（由機關於招標時載明；未載明者，為</w:t>
      </w:r>
      <w:r w:rsidR="00AF3CE0" w:rsidRPr="009A0DAE">
        <w:rPr>
          <w:rFonts w:ascii="標楷體" w:eastAsia="標楷體" w:cs="標楷體"/>
          <w:sz w:val="28"/>
          <w:szCs w:val="28"/>
        </w:rPr>
        <w:t>45</w:t>
      </w:r>
      <w:r w:rsidR="00955C14" w:rsidRPr="009A0DAE">
        <w:rPr>
          <w:rFonts w:ascii="標楷體" w:eastAsia="標楷體" w:cs="標楷體" w:hint="eastAsia"/>
          <w:sz w:val="28"/>
          <w:szCs w:val="28"/>
        </w:rPr>
        <w:t>日）</w:t>
      </w:r>
      <w:r w:rsidRPr="009A0DAE">
        <w:rPr>
          <w:rFonts w:ascii="標楷體" w:eastAsia="標楷體" w:cs="標楷體" w:hint="eastAsia"/>
          <w:sz w:val="28"/>
          <w:szCs w:val="28"/>
        </w:rPr>
        <w:t>檢具事證，以書面向機關申請展延工期。機關得審酌其情形後，以書面同意延長履約期限，不計算逾期違約金。其事由未</w:t>
      </w:r>
      <w:r w:rsidR="000355AB" w:rsidRPr="009A0DAE">
        <w:rPr>
          <w:rFonts w:ascii="標楷體" w:eastAsia="標楷體" w:cs="標楷體" w:hint="eastAsia"/>
          <w:sz w:val="28"/>
          <w:szCs w:val="28"/>
        </w:rPr>
        <w:t>逾</w:t>
      </w:r>
      <w:r w:rsidRPr="009A0DAE">
        <w:rPr>
          <w:rFonts w:ascii="標楷體" w:eastAsia="標楷體" w:cs="標楷體" w:hint="eastAsia"/>
          <w:sz w:val="28"/>
          <w:szCs w:val="28"/>
        </w:rPr>
        <w:t>半日者，以半日計；逾半日未達</w:t>
      </w:r>
      <w:r w:rsidRPr="009A0DAE">
        <w:rPr>
          <w:rFonts w:ascii="標楷體" w:eastAsia="標楷體" w:cs="標楷體"/>
          <w:sz w:val="28"/>
          <w:szCs w:val="28"/>
        </w:rPr>
        <w:lastRenderedPageBreak/>
        <w:t>1</w:t>
      </w:r>
      <w:r w:rsidRPr="009A0DAE">
        <w:rPr>
          <w:rFonts w:ascii="標楷體" w:eastAsia="標楷體" w:cs="標楷體" w:hint="eastAsia"/>
          <w:sz w:val="28"/>
          <w:szCs w:val="28"/>
        </w:rPr>
        <w:t>日者，以</w:t>
      </w:r>
      <w:r w:rsidRPr="009A0DAE">
        <w:rPr>
          <w:rFonts w:ascii="標楷體" w:eastAsia="標楷體" w:cs="標楷體"/>
          <w:sz w:val="28"/>
          <w:szCs w:val="28"/>
        </w:rPr>
        <w:t>1</w:t>
      </w:r>
      <w:r w:rsidRPr="009A0DAE">
        <w:rPr>
          <w:rFonts w:ascii="標楷體" w:eastAsia="標楷體" w:cs="標楷體" w:hint="eastAsia"/>
          <w:sz w:val="28"/>
          <w:szCs w:val="28"/>
        </w:rPr>
        <w:t>日計。</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發生</w:t>
      </w:r>
      <w:r w:rsidR="00AD6ECD" w:rsidRPr="009A0DAE">
        <w:rPr>
          <w:rFonts w:ascii="標楷體" w:eastAsia="標楷體" w:cs="標楷體" w:hint="eastAsia"/>
          <w:sz w:val="28"/>
          <w:szCs w:val="28"/>
        </w:rPr>
        <w:t>第</w:t>
      </w:r>
      <w:r w:rsidR="00AD6ECD" w:rsidRPr="009A0DAE">
        <w:rPr>
          <w:rFonts w:ascii="標楷體" w:eastAsia="標楷體" w:cs="標楷體"/>
          <w:sz w:val="28"/>
          <w:szCs w:val="28"/>
        </w:rPr>
        <w:t>17</w:t>
      </w:r>
      <w:r w:rsidR="00AD6ECD" w:rsidRPr="009A0DAE">
        <w:rPr>
          <w:rFonts w:ascii="標楷體" w:eastAsia="標楷體" w:cs="標楷體" w:hint="eastAsia"/>
          <w:sz w:val="28"/>
          <w:szCs w:val="28"/>
        </w:rPr>
        <w:t>條第</w:t>
      </w:r>
      <w:r w:rsidR="00AD6ECD" w:rsidRPr="009A0DAE">
        <w:rPr>
          <w:rFonts w:ascii="標楷體" w:eastAsia="標楷體" w:cs="標楷體"/>
          <w:sz w:val="28"/>
          <w:szCs w:val="28"/>
        </w:rPr>
        <w:t>5</w:t>
      </w:r>
      <w:r w:rsidR="00AD6ECD" w:rsidRPr="009A0DAE">
        <w:rPr>
          <w:rFonts w:ascii="標楷體" w:eastAsia="標楷體" w:cs="標楷體" w:hint="eastAsia"/>
          <w:sz w:val="28"/>
          <w:szCs w:val="28"/>
        </w:rPr>
        <w:t>款</w:t>
      </w:r>
      <w:r w:rsidRPr="009A0DAE">
        <w:rPr>
          <w:rFonts w:ascii="標楷體" w:eastAsia="標楷體" w:cs="標楷體" w:hint="eastAsia"/>
          <w:sz w:val="28"/>
          <w:szCs w:val="28"/>
        </w:rPr>
        <w:t>不可抗力</w:t>
      </w:r>
      <w:r w:rsidR="00AD6ECD" w:rsidRPr="009A0DAE">
        <w:rPr>
          <w:rFonts w:ascii="標楷體" w:eastAsia="標楷體" w:cs="標楷體" w:hint="eastAsia"/>
          <w:sz w:val="28"/>
          <w:szCs w:val="28"/>
        </w:rPr>
        <w:t>或不可歸責契約當事人</w:t>
      </w:r>
      <w:r w:rsidRPr="009A0DAE">
        <w:rPr>
          <w:rFonts w:ascii="標楷體" w:eastAsia="標楷體" w:cs="標楷體" w:hint="eastAsia"/>
          <w:sz w:val="28"/>
          <w:szCs w:val="28"/>
        </w:rPr>
        <w:t>之事故。</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因天候影響無法施工。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機關要求全部或部分停工。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因辦理變更設計或增加工程數量或項目。</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機關應辦事項未及時辦妥。</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由機關自辦或機關之其他廠商之延誤而影響履約進度者。</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(7)</w:t>
      </w:r>
      <w:r w:rsidR="0052025B" w:rsidRPr="009A0DAE">
        <w:rPr>
          <w:rFonts w:ascii="標楷體" w:eastAsia="標楷體" w:cs="標楷體" w:hint="eastAsia"/>
          <w:sz w:val="28"/>
          <w:szCs w:val="28"/>
        </w:rPr>
        <w:t>機關提供之地質鑽探或地質資料，與實際情形</w:t>
      </w:r>
      <w:r w:rsidR="00F63826" w:rsidRPr="009A0DAE">
        <w:rPr>
          <w:rFonts w:ascii="標楷體" w:eastAsia="標楷體" w:cs="標楷體" w:hint="eastAsia"/>
          <w:sz w:val="28"/>
          <w:szCs w:val="28"/>
        </w:rPr>
        <w:t>有重大差異。</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因傳染病或政府之行為，致發生不可預見之人員或貨物之短缺。</w:t>
      </w:r>
    </w:p>
    <w:p w:rsidR="00E518AE" w:rsidRPr="009A0DAE" w:rsidRDefault="00E518AE" w:rsidP="003349AC">
      <w:pPr>
        <w:spacing w:line="240" w:lineRule="atLeast"/>
        <w:ind w:left="1531" w:hanging="397"/>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因機關使用或佔用本工程任何部分，但契約另有規定者</w:t>
      </w:r>
      <w:r w:rsidR="002E6A10" w:rsidRPr="009A0DAE">
        <w:rPr>
          <w:rFonts w:ascii="標楷體" w:eastAsia="標楷體" w:cs="標楷體" w:hint="eastAsia"/>
          <w:sz w:val="28"/>
          <w:szCs w:val="28"/>
        </w:rPr>
        <w:t>，</w:t>
      </w:r>
      <w:r w:rsidRPr="009A0DAE">
        <w:rPr>
          <w:rFonts w:ascii="標楷體" w:eastAsia="標楷體" w:cs="標楷體" w:hint="eastAsia"/>
          <w:sz w:val="28"/>
          <w:szCs w:val="28"/>
        </w:rPr>
        <w:t>不在此限。</w:t>
      </w:r>
    </w:p>
    <w:p w:rsidR="00E518AE" w:rsidRPr="009A0DAE" w:rsidRDefault="00E518AE" w:rsidP="003349AC">
      <w:pPr>
        <w:spacing w:line="240" w:lineRule="atLeast"/>
        <w:ind w:left="1531" w:hanging="397"/>
        <w:jc w:val="both"/>
        <w:textDirection w:val="lrTbV"/>
        <w:rPr>
          <w:rFonts w:ascii="標楷體" w:eastAsia="標楷體"/>
          <w:sz w:val="28"/>
          <w:szCs w:val="28"/>
        </w:rPr>
      </w:pPr>
      <w:r w:rsidRPr="009A0DAE">
        <w:rPr>
          <w:rFonts w:ascii="標楷體" w:eastAsia="標楷體" w:cs="標楷體"/>
          <w:sz w:val="28"/>
          <w:szCs w:val="28"/>
        </w:rPr>
        <w:t>(1</w:t>
      </w:r>
      <w:r w:rsidR="00816FB1" w:rsidRPr="009A0DAE">
        <w:rPr>
          <w:rFonts w:ascii="標楷體" w:eastAsia="標楷體" w:cs="標楷體"/>
          <w:sz w:val="28"/>
          <w:szCs w:val="28"/>
        </w:rPr>
        <w:t>0</w:t>
      </w:r>
      <w:r w:rsidRPr="009A0DAE">
        <w:rPr>
          <w:rFonts w:ascii="標楷體" w:eastAsia="標楷體" w:cs="標楷體"/>
          <w:sz w:val="28"/>
          <w:szCs w:val="28"/>
        </w:rPr>
        <w:t>)</w:t>
      </w:r>
      <w:r w:rsidRPr="009A0DAE">
        <w:rPr>
          <w:rFonts w:ascii="標楷體" w:eastAsia="標楷體" w:cs="標楷體" w:hint="eastAsia"/>
          <w:sz w:val="28"/>
          <w:szCs w:val="28"/>
        </w:rPr>
        <w:t>其他非可歸責於廠商之情形，經機關認定者。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前目事故之發生，致契約全部或部分必須停工時，廠商應於停工原因消滅後立即復工。其停工及復工，廠商應儘速向機關提出書面報告。</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第</w:t>
      </w:r>
      <w:r w:rsidRPr="009A0DAE">
        <w:rPr>
          <w:rFonts w:ascii="標楷體" w:eastAsia="標楷體" w:cs="標楷體"/>
          <w:sz w:val="28"/>
          <w:szCs w:val="28"/>
        </w:rPr>
        <w:t>1</w:t>
      </w:r>
      <w:r w:rsidRPr="009A0DAE">
        <w:rPr>
          <w:rFonts w:ascii="標楷體" w:eastAsia="標楷體" w:cs="標楷體" w:hint="eastAsia"/>
          <w:sz w:val="28"/>
          <w:szCs w:val="28"/>
        </w:rPr>
        <w:t>目停工之展延工期，除另有規定外，機關得依廠商報經機關核備之預定進度表之要徑核定之。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履約期間自指定之日起算者，應將當日算入。履約期間自指定之日後起算者，當日不計入。</w:t>
      </w:r>
    </w:p>
    <w:p w:rsidR="00E518AE" w:rsidRPr="009A0DAE" w:rsidRDefault="00E518AE" w:rsidP="003349AC">
      <w:pPr>
        <w:spacing w:line="240" w:lineRule="atLeast"/>
        <w:ind w:left="720" w:hanging="720"/>
        <w:jc w:val="both"/>
        <w:textDirection w:val="lrTbV"/>
        <w:rPr>
          <w:rFonts w:ascii="標楷體" w:eastAsia="標楷體"/>
          <w:b/>
          <w:bCs/>
          <w:sz w:val="28"/>
          <w:szCs w:val="28"/>
        </w:rPr>
      </w:pPr>
    </w:p>
    <w:p w:rsidR="00E518AE" w:rsidRPr="009A0DAE" w:rsidRDefault="00E518AE" w:rsidP="003349AC">
      <w:pPr>
        <w:spacing w:line="240" w:lineRule="atLeast"/>
        <w:ind w:left="720" w:hanging="720"/>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8</w:t>
      </w:r>
      <w:r w:rsidRPr="009A0DAE">
        <w:rPr>
          <w:rFonts w:ascii="標楷體" w:eastAsia="標楷體" w:cs="標楷體" w:hint="eastAsia"/>
          <w:b/>
          <w:bCs/>
          <w:sz w:val="28"/>
          <w:szCs w:val="28"/>
        </w:rPr>
        <w:t>條　材料機具及設備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契約所需工程材料、機具、設備、工作場地設備等，除契約另有規定外，概由廠商自備。</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前款工作場地設備，指廠商為契約施工之場地或施工地點以外專為契約材料加工之場所之設備，包括施工管理、工人住宿、材料儲放等房舍及其附屬設施。該等房舍設施，應具備滿足生活與工作環境所必要之條件。</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廠商自備之材料、機具、設備，其品質應符合契約之規定，進入施工場所後由廠商負責保管。非經機關書面許可，不得擅自運離。</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廠商領用或租借機關之材料、機具、設備，應憑證蓋章並由機關檢驗人員核轉。已領用或已租借之材料、機具、設備，須妥善保管運用維護；用畢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餘</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歸還時，應清理整修至符合規定或機關認可之程度，於規定</w:t>
      </w:r>
      <w:r w:rsidR="00C57EB5" w:rsidRPr="009A0DAE">
        <w:rPr>
          <w:rFonts w:ascii="標楷體" w:eastAsia="標楷體" w:cs="標楷體" w:hint="eastAsia"/>
          <w:sz w:val="28"/>
          <w:szCs w:val="28"/>
        </w:rPr>
        <w:t>之合理</w:t>
      </w:r>
      <w:r w:rsidRPr="009A0DAE">
        <w:rPr>
          <w:rFonts w:ascii="標楷體" w:eastAsia="標楷體" w:cs="標楷體" w:hint="eastAsia"/>
          <w:sz w:val="28"/>
          <w:szCs w:val="28"/>
        </w:rPr>
        <w:t>期限內運交機關指定處所放置。其未辦理者，得視同廠商未完成履約。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廠商對所領用或租借自機關之材料、機具、設備，有浪費、遺失、被竊或非自然消耗之毀損，無法返還或修理復原者，得經機關書面同意以相</w:t>
      </w:r>
      <w:r w:rsidRPr="009A0DAE">
        <w:rPr>
          <w:rFonts w:ascii="標楷體" w:eastAsia="標楷體" w:cs="標楷體" w:hint="eastAsia"/>
          <w:sz w:val="28"/>
          <w:szCs w:val="28"/>
        </w:rPr>
        <w:lastRenderedPageBreak/>
        <w:t>同者或同等品返還，或折合現金賠償。</w:t>
      </w:r>
    </w:p>
    <w:p w:rsidR="00E518AE" w:rsidRPr="009A0DAE" w:rsidRDefault="00E518AE" w:rsidP="003349AC">
      <w:pPr>
        <w:pStyle w:val="HTML"/>
        <w:spacing w:line="240" w:lineRule="atLeast"/>
        <w:jc w:val="both"/>
        <w:rPr>
          <w:rFonts w:ascii="標楷體" w:eastAsia="標楷體" w:hAnsi="Times New Roman" w:cs="Times New Roman"/>
          <w:kern w:val="2"/>
          <w:sz w:val="28"/>
          <w:szCs w:val="28"/>
        </w:rPr>
      </w:pPr>
    </w:p>
    <w:p w:rsidR="00E518AE" w:rsidRPr="009A0DAE" w:rsidRDefault="00E518AE" w:rsidP="003349AC">
      <w:pPr>
        <w:spacing w:line="240" w:lineRule="atLeast"/>
        <w:ind w:left="482" w:hanging="48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9</w:t>
      </w:r>
      <w:r w:rsidRPr="009A0DAE">
        <w:rPr>
          <w:rFonts w:ascii="標楷體" w:eastAsia="標楷體" w:cs="標楷體" w:hint="eastAsia"/>
          <w:b/>
          <w:bCs/>
          <w:sz w:val="28"/>
          <w:szCs w:val="28"/>
        </w:rPr>
        <w:t>條　施工管理</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214DB5" w:rsidRPr="009A0DAE">
        <w:rPr>
          <w:rFonts w:ascii="標楷體" w:eastAsia="標楷體" w:cs="標楷體" w:hint="eastAsia"/>
          <w:sz w:val="28"/>
          <w:szCs w:val="28"/>
        </w:rPr>
        <w:t>廠商應按預定施工進度，僱用足夠且具備適當技能的員工，並將所需材料、機具、設備等運至工地，如期完成契約約定之各項工作。施工期間，所有廠商員工之管理、給養、福利、衛生與安全等，及所有施工機具、設備及材料之維護與保管，均由廠商負責。</w:t>
      </w:r>
    </w:p>
    <w:p w:rsidR="00214DB5" w:rsidRPr="009A0DAE" w:rsidRDefault="00214DB5"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hint="eastAsia"/>
          <w:sz w:val="28"/>
          <w:szCs w:val="28"/>
        </w:rPr>
        <w:t>(二)廠商及分包廠商員工均應遵守有關法令規定，包括施工地點當地政府、各目的事業主管機關訂定之規定，並接受機關對有關工作事項之指示。如有不照指示辦理，阻礙或影響工作進行，或其他非法、不當情事者，機關得隨時要求廠商更換員工，廠商不得拒絕。該等員工如有任何糾紛或違法行為，概由廠商負完全責任，如遇有傷亡或意外情事，亦應由廠商自行處理，與機關無涉。</w:t>
      </w:r>
    </w:p>
    <w:p w:rsidR="008C5ED9" w:rsidRPr="009A0DAE" w:rsidRDefault="00142444" w:rsidP="00142444">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(三)</w:t>
      </w:r>
      <w:r w:rsidR="00AD536F" w:rsidRPr="009A0DAE">
        <w:rPr>
          <w:rFonts w:ascii="標楷體" w:eastAsia="標楷體" w:cs="標楷體" w:hint="eastAsia"/>
          <w:sz w:val="28"/>
          <w:szCs w:val="28"/>
        </w:rPr>
        <w:t>適用營造業法之廠商應依營造業法規定設置專任工程人員、工地主任。依營造業法第31條第5項規定，工地主任應加入全國營造業工地主任公會。工地施工期間工地主任應專駐於工地，且不得兼任工地其他職務。應設置技術士之專業工程特定施工項目、技術士種類及人數，依附錄2第9點辦理</w:t>
      </w:r>
      <w:r w:rsidR="00AF0837"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施工計畫與報表：</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廠商應於開工前，擬定施工順序及預定進度表等，並就主要施工部分敘明施工方法，繪製施工相關圖說，送請機關核定。機關為協調相關工程之配合，得指示廠商作必要之修正。</w:t>
      </w:r>
    </w:p>
    <w:p w:rsidR="004B3697" w:rsidRPr="009A0DAE" w:rsidRDefault="004B3697" w:rsidP="004B3697">
      <w:pPr>
        <w:spacing w:line="240" w:lineRule="atLeast"/>
        <w:ind w:left="1162" w:hanging="14"/>
        <w:jc w:val="both"/>
        <w:textDirection w:val="lrTbV"/>
        <w:rPr>
          <w:rFonts w:ascii="標楷體" w:eastAsia="標楷體"/>
          <w:sz w:val="28"/>
          <w:szCs w:val="28"/>
        </w:rPr>
      </w:pPr>
      <w:r w:rsidRPr="009A0DAE">
        <w:rPr>
          <w:rFonts w:ascii="標楷體" w:eastAsia="標楷體" w:hint="eastAsia"/>
          <w:sz w:val="28"/>
          <w:szCs w:val="28"/>
        </w:rPr>
        <w:t>預算金額達新臺幣2億元之工程，或未達2億元但經□上級機關；□機關認定（由機關於招標時勾選），廠商應於開工前查填招標文件所附「重大公共工程開工管制條件廠商應辦事項檢核表」(招標文件未附者，為工程會所訂「重大公共工程開工要件注意事項」第8點附件檢核表)，經監造單位/工程司審查後報請機關備查，於開工後確實執行。</w:t>
      </w:r>
    </w:p>
    <w:p w:rsidR="00207AC6"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207AC6" w:rsidRPr="009A0DAE">
        <w:rPr>
          <w:rFonts w:ascii="標楷體" w:eastAsia="標楷體" w:cs="標楷體" w:hint="eastAsia"/>
          <w:sz w:val="28"/>
          <w:szCs w:val="28"/>
        </w:rPr>
        <w:t>對於汛期施工有致災風險之工程，廠商應於提報之施工計畫內納入相關防災內容；其內容除機關及監造單位另有規定外，重點如下：</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充分考量汛期颱風、豪雨對工地可能造成之影響，合理安排施工順序及進度，並妥擬緊急應變及防災措施。</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訂定汛期工地防災自主檢查表，並確實辦理檢查。</w:t>
      </w:r>
    </w:p>
    <w:p w:rsidR="00207AC6" w:rsidRPr="009A0DAE" w:rsidRDefault="00207AC6" w:rsidP="003349AC">
      <w:pPr>
        <w:spacing w:line="240" w:lineRule="atLeast"/>
        <w:ind w:left="1560" w:hanging="42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凡涉及河川堤防之破堤或有水患之虞者，應納入防洪、破堤有關之工作項目及作業規定。</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00E518AE" w:rsidRPr="009A0DAE">
        <w:rPr>
          <w:rFonts w:ascii="標楷體" w:eastAsia="標楷體" w:cs="標楷體" w:hint="eastAsia"/>
          <w:sz w:val="28"/>
          <w:szCs w:val="28"/>
        </w:rPr>
        <w:t>預定進度表之格式及細節，應標示施工詳圖送審日期、主要器材設備訂購與進場之日期、各項工作之起始日期、各類別工人調派配置日期及人數等，並標示契約之施工要徑，俾供後續契約變更時檢核工期之依據。廠商在擬定前述工期時，應考量施工當地天候對契約之影響。</w:t>
      </w:r>
      <w:r w:rsidR="00E518AE" w:rsidRPr="009A0DAE">
        <w:rPr>
          <w:rFonts w:ascii="標楷體" w:eastAsia="標楷體" w:cs="標楷體" w:hint="eastAsia"/>
          <w:sz w:val="28"/>
          <w:szCs w:val="28"/>
        </w:rPr>
        <w:lastRenderedPageBreak/>
        <w:t>預定進度表，經機關修正或核定者，不因此免除廠商對契約</w:t>
      </w:r>
      <w:r w:rsidR="00FA0ECA" w:rsidRPr="009A0DAE">
        <w:rPr>
          <w:rFonts w:ascii="標楷體" w:eastAsia="標楷體" w:cs="標楷體" w:hint="eastAsia"/>
          <w:sz w:val="28"/>
          <w:szCs w:val="28"/>
        </w:rPr>
        <w:t>竣</w:t>
      </w:r>
      <w:r w:rsidR="00617DC5" w:rsidRPr="009A0DAE">
        <w:rPr>
          <w:rFonts w:ascii="標楷體" w:eastAsia="標楷體" w:cs="標楷體" w:hint="eastAsia"/>
          <w:sz w:val="28"/>
          <w:szCs w:val="28"/>
        </w:rPr>
        <w:t>工</w:t>
      </w:r>
      <w:r w:rsidR="00E518AE" w:rsidRPr="009A0DAE">
        <w:rPr>
          <w:rFonts w:ascii="標楷體" w:eastAsia="標楷體" w:cs="標楷體" w:hint="eastAsia"/>
          <w:sz w:val="28"/>
          <w:szCs w:val="28"/>
        </w:rPr>
        <w:t>期限所應負之全部責任。</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廠商應繪製</w:t>
      </w:r>
      <w:r w:rsidR="00164DEB" w:rsidRPr="009A0DAE">
        <w:rPr>
          <w:rFonts w:ascii="標楷體" w:eastAsia="標楷體" w:cs="標楷體" w:hint="eastAsia"/>
          <w:sz w:val="28"/>
          <w:szCs w:val="28"/>
        </w:rPr>
        <w:t>職業</w:t>
      </w:r>
      <w:r w:rsidR="00E518AE" w:rsidRPr="009A0DAE">
        <w:rPr>
          <w:rFonts w:ascii="標楷體" w:eastAsia="標楷體" w:cs="標楷體" w:hint="eastAsia"/>
          <w:sz w:val="28"/>
          <w:szCs w:val="28"/>
        </w:rPr>
        <w:t>安全衛生相關設施之施工詳圖。機關應確實依廠商實際施作之數量辦理估驗。</w:t>
      </w:r>
    </w:p>
    <w:p w:rsidR="00E518AE" w:rsidRPr="009A0DAE" w:rsidRDefault="00207AC6"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廠商於契約施工期間，應按機關同意之格式，按約定之時間，填寫施工日誌，送請機關核備。</w:t>
      </w:r>
    </w:p>
    <w:p w:rsidR="00E518AE" w:rsidRPr="009A0DAE" w:rsidRDefault="0014244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(五)工作安全與衛生：依附錄1辦理。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配合施工：</w:t>
      </w:r>
    </w:p>
    <w:p w:rsidR="00E518AE" w:rsidRPr="009A0DAE" w:rsidRDefault="00E518AE" w:rsidP="003349AC">
      <w:pPr>
        <w:spacing w:line="240" w:lineRule="atLeast"/>
        <w:ind w:left="851"/>
        <w:jc w:val="both"/>
        <w:textDirection w:val="lrTbV"/>
        <w:rPr>
          <w:rFonts w:ascii="標楷體" w:eastAsia="標楷體"/>
          <w:sz w:val="28"/>
          <w:szCs w:val="28"/>
        </w:rPr>
      </w:pPr>
      <w:r w:rsidRPr="009A0DAE">
        <w:rPr>
          <w:rFonts w:ascii="標楷體" w:eastAsia="標楷體" w:cs="標楷體" w:hint="eastAsia"/>
          <w:sz w:val="28"/>
          <w:szCs w:val="28"/>
        </w:rPr>
        <w:t>與契約工程有關之其他工程，經機關交由其他廠商承包時，廠商有與其他廠商互相協調配合之義務，以使該等工作得以順利進行，如因配合施工致增加不可預知之</w:t>
      </w:r>
      <w:r w:rsidR="0052025B" w:rsidRPr="009A0DAE">
        <w:rPr>
          <w:rFonts w:ascii="標楷體" w:eastAsia="標楷體" w:cs="標楷體" w:hint="eastAsia"/>
          <w:sz w:val="28"/>
          <w:szCs w:val="28"/>
        </w:rPr>
        <w:t>必要</w:t>
      </w:r>
      <w:r w:rsidRPr="009A0DAE">
        <w:rPr>
          <w:rFonts w:ascii="標楷體" w:eastAsia="標楷體" w:cs="標楷體" w:hint="eastAsia"/>
          <w:sz w:val="28"/>
          <w:szCs w:val="28"/>
        </w:rPr>
        <w:t>費用，得以契約變更增加契約價金。因工作不能協調配合，致生錯誤、延誤工期或意外事故，其可歸責於廠商者，由廠商負責並賠償。如有任一廠商因此受損者，應於事故發生後儘速書面通知機關，由機關邀集雙方協調解決。其經協調仍無法達成協議者，由相關廠商依民事程序解決。</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工程保管：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履約標的未經驗收移交接管單位接收前，所有已完成之工程及到場之材料、機具、設備，包括機關供給及廠商自備者，均由廠商負責保管。如有損壞缺少，概由廠商負責賠償。其經機關驗收付款者，所有權屬機關，禁止轉讓、抵押或任意更換、拆換。</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工程未經驗收前，機關因需要使用時，廠商不得拒絕。但應由雙方會同使用單位協商認定權利與義務。使用期間因非可歸責於廠商之事由，致遺失或損壞者，應由機關負責。</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142444" w:rsidRPr="009A0DAE">
        <w:rPr>
          <w:rFonts w:ascii="標楷體" w:eastAsia="標楷體" w:cs="標楷體" w:hint="eastAsia"/>
          <w:sz w:val="28"/>
          <w:szCs w:val="28"/>
        </w:rPr>
        <w:t>廠商之工地管理：依附錄2辦理。</w:t>
      </w:r>
    </w:p>
    <w:p w:rsidR="00E518AE" w:rsidRPr="009A0DAE" w:rsidRDefault="00E518AE" w:rsidP="00EE0B12">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廠商履約時於工地發現化石、錢幣、有價文物、古蹟、具有考古或地質研究價值之構造或物品、具有商業價值而未列入契約價金估算之砂石或其他有價物，應通知機關處理，廠商不得占為己有。</w:t>
      </w:r>
    </w:p>
    <w:p w:rsidR="00E518AE" w:rsidRPr="009A0DAE" w:rsidRDefault="00E518AE" w:rsidP="003349AC">
      <w:pPr>
        <w:spacing w:line="240" w:lineRule="atLeast"/>
        <w:ind w:left="851" w:hanging="567"/>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各項設施或設備，依法令規定須由專業技術人員安裝、施工或檢驗者，廠商應依規定辦理。</w:t>
      </w:r>
    </w:p>
    <w:p w:rsidR="00E518AE" w:rsidRPr="009A0DAE" w:rsidRDefault="00E518AE" w:rsidP="003349AC">
      <w:pPr>
        <w:spacing w:line="240" w:lineRule="atLeast"/>
        <w:ind w:left="1135" w:hanging="851"/>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轉包及分包：</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廠商不得將契約轉包。廠商亦不得以不具備履行契約分包事項能力、未依法登記或設立，或依採購法第</w:t>
      </w:r>
      <w:r w:rsidRPr="009A0DAE">
        <w:rPr>
          <w:rFonts w:ascii="標楷體" w:eastAsia="標楷體" w:cs="標楷體"/>
        </w:rPr>
        <w:t>103</w:t>
      </w:r>
      <w:r w:rsidRPr="009A0DAE">
        <w:rPr>
          <w:rFonts w:ascii="標楷體" w:eastAsia="標楷體" w:cs="標楷體" w:hint="eastAsia"/>
        </w:rPr>
        <w:t>條規定不得作為參加投標或作為決標對象或分包廠商之廠商為分包廠商。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廠商擬分包之項目及分包廠商，機關得予審查。</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廠商對於分包廠商履約之部分，仍應負完全責任。分包契約報備於機關者，亦同。</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分包廠商不得將分包契約轉包。其有違反者，廠商應更換分包廠商。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廠商違反不得轉包之規定時，機關得解除契約、終止契約或沒收保證金，並得要求損害賠償。</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lastRenderedPageBreak/>
        <w:t>6.</w:t>
      </w:r>
      <w:r w:rsidRPr="009A0DAE">
        <w:rPr>
          <w:rFonts w:ascii="標楷體" w:eastAsia="標楷體" w:cs="標楷體" w:hint="eastAsia"/>
          <w:sz w:val="28"/>
          <w:szCs w:val="28"/>
        </w:rPr>
        <w:t>轉包廠商與廠商對機關負連帶履行及賠償責任。再轉包者，亦同。</w:t>
      </w:r>
    </w:p>
    <w:p w:rsidR="00AA3F92" w:rsidRPr="009A0DAE" w:rsidRDefault="00E518AE"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AA3F92" w:rsidRPr="009A0DAE">
        <w:rPr>
          <w:rFonts w:ascii="標楷體" w:eastAsia="標楷體" w:cs="標楷體" w:hint="eastAsia"/>
          <w:sz w:val="28"/>
          <w:szCs w:val="28"/>
        </w:rPr>
        <w:t>十二)廠商及分包廠商履約，不得有下列情形：僱用依法不得從事其工作之人員（含非法外勞）、供應不法來源之財物、使用非法車輛或工具、提供不實證明、違反人口販運防制法、非法棄置土石、廢棄物或其他不法或不當行為。</w:t>
      </w:r>
    </w:p>
    <w:p w:rsidR="00E518AE" w:rsidRPr="009A0DAE" w:rsidRDefault="00AA3F92" w:rsidP="00AA3F92">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(十三)</w:t>
      </w:r>
      <w:r w:rsidR="00CB24FF" w:rsidRPr="00CB24FF">
        <w:rPr>
          <w:rFonts w:ascii="標楷體" w:eastAsia="標楷體" w:cs="標楷體" w:hint="eastAsia"/>
          <w:sz w:val="28"/>
          <w:szCs w:val="28"/>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r w:rsidR="00AF0837"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四</w:t>
      </w:r>
      <w:r w:rsidRPr="009A0DAE">
        <w:rPr>
          <w:rFonts w:ascii="標楷體" w:eastAsia="標楷體" w:cs="標楷體"/>
          <w:sz w:val="28"/>
          <w:szCs w:val="28"/>
        </w:rPr>
        <w:t>)</w:t>
      </w:r>
      <w:r w:rsidR="00142444" w:rsidRPr="009A0DAE">
        <w:rPr>
          <w:rFonts w:ascii="標楷體" w:eastAsia="標楷體" w:cs="標楷體" w:hint="eastAsia"/>
          <w:sz w:val="28"/>
          <w:szCs w:val="28"/>
        </w:rPr>
        <w:t>採購標的之進出口、供應、興建或使用涉及政府規定之許可證、執照或其他許可文件者，依文件核發對象，由機關或廠商分別負責取得。但屬應由機關取得者，機關得通知廠商代為取得，費用詳第</w:t>
      </w:r>
      <w:r w:rsidR="00695361" w:rsidRPr="009A0DAE">
        <w:rPr>
          <w:rFonts w:ascii="標楷體" w:eastAsia="標楷體" w:cs="標楷體" w:hint="eastAsia"/>
          <w:sz w:val="28"/>
          <w:szCs w:val="28"/>
        </w:rPr>
        <w:t>3</w:t>
      </w:r>
      <w:r w:rsidR="00142444" w:rsidRPr="009A0DAE">
        <w:rPr>
          <w:rFonts w:ascii="標楷體" w:eastAsia="標楷體" w:cs="標楷體" w:hint="eastAsia"/>
          <w:sz w:val="28"/>
          <w:szCs w:val="28"/>
        </w:rPr>
        <w:t>條</w:t>
      </w:r>
      <w:r w:rsidR="00695361" w:rsidRPr="009A0DAE">
        <w:rPr>
          <w:rFonts w:ascii="標楷體" w:eastAsia="標楷體" w:cs="標楷體" w:hint="eastAsia"/>
          <w:sz w:val="28"/>
          <w:szCs w:val="28"/>
        </w:rPr>
        <w:t>第4款</w:t>
      </w:r>
      <w:r w:rsidR="00142444" w:rsidRPr="009A0DAE">
        <w:rPr>
          <w:rFonts w:ascii="標楷體" w:eastAsia="標楷體" w:cs="標楷體" w:hint="eastAsia"/>
          <w:sz w:val="28"/>
          <w:szCs w:val="28"/>
        </w:rPr>
        <w:t>。屬外國政府或其授權機構核發之文件者，由廠商負責取得，並由機關提供必要之協助。如因未能取得上開文件，致造成契約當事人一方之損害，應由造成損害原因之他方負責賠償。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廠商應依契約文件標示之參考原點、路線</w:t>
      </w:r>
      <w:r w:rsidR="001F5144" w:rsidRPr="009A0DAE">
        <w:rPr>
          <w:rFonts w:ascii="標楷體" w:eastAsia="標楷體" w:cs="標楷體" w:hint="eastAsia"/>
          <w:sz w:val="28"/>
          <w:szCs w:val="28"/>
        </w:rPr>
        <w:t>、坡度</w:t>
      </w:r>
      <w:r w:rsidRPr="009A0DAE">
        <w:rPr>
          <w:rFonts w:ascii="標楷體" w:eastAsia="標楷體" w:cs="標楷體" w:hint="eastAsia"/>
          <w:sz w:val="28"/>
          <w:szCs w:val="28"/>
        </w:rPr>
        <w:t>及高程，負責辦理工程之放樣，</w:t>
      </w:r>
      <w:r w:rsidR="00183C79" w:rsidRPr="009A0DAE">
        <w:rPr>
          <w:rFonts w:ascii="標楷體" w:eastAsia="標楷體" w:cs="標楷體" w:hint="eastAsia"/>
          <w:sz w:val="28"/>
          <w:szCs w:val="28"/>
        </w:rPr>
        <w:t>如發現錯誤或矛盾處，應即向</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00183C79" w:rsidRPr="009A0DAE">
        <w:rPr>
          <w:rFonts w:ascii="標楷體" w:eastAsia="標楷體" w:cs="標楷體" w:hint="eastAsia"/>
          <w:sz w:val="28"/>
          <w:szCs w:val="28"/>
        </w:rPr>
        <w:t>工程司反</w:t>
      </w:r>
      <w:r w:rsidR="00164DEB" w:rsidRPr="009A0DAE">
        <w:rPr>
          <w:rFonts w:ascii="標楷體" w:eastAsia="標楷體" w:cs="標楷體" w:hint="eastAsia"/>
          <w:sz w:val="28"/>
          <w:szCs w:val="28"/>
        </w:rPr>
        <w:t>映，並予澄清，以確保本工程各部分位置、高程、尺寸及路線之正確性</w:t>
      </w:r>
      <w:r w:rsidRPr="009A0DAE">
        <w:rPr>
          <w:rFonts w:ascii="標楷體" w:eastAsia="標楷體" w:cs="標楷體" w:hint="eastAsia"/>
          <w:sz w:val="28"/>
          <w:szCs w:val="28"/>
        </w:rPr>
        <w:t>，並對其工地作業及施工方法之適當性、可靠性及安全性負完全責任。</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142444"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廠商之工地作業有發生意外事件之虞時，廠商應立即採取防範措施。發生意外時，應立即採取搶救，並依</w:t>
      </w:r>
      <w:r w:rsidR="00164DEB" w:rsidRPr="009A0DAE">
        <w:rPr>
          <w:rFonts w:ascii="標楷體" w:eastAsia="標楷體" w:cs="標楷體" w:hint="eastAsia"/>
          <w:sz w:val="28"/>
          <w:szCs w:val="28"/>
        </w:rPr>
        <w:t>職業</w:t>
      </w:r>
      <w:r w:rsidRPr="009A0DAE">
        <w:rPr>
          <w:rFonts w:ascii="標楷體" w:eastAsia="標楷體" w:cs="標楷體" w:hint="eastAsia"/>
          <w:sz w:val="28"/>
          <w:szCs w:val="28"/>
        </w:rPr>
        <w:t>安全衛生法等規定實施調查、分析及作成紀錄，且於取得必要之許可後，為復原、重建等措施，另應對機關與第三人之損害進行賠償。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十七</w:t>
      </w:r>
      <w:r w:rsidRPr="009A0DAE">
        <w:rPr>
          <w:rFonts w:ascii="標楷體" w:eastAsia="標楷體" w:cs="標楷體"/>
          <w:sz w:val="28"/>
          <w:szCs w:val="28"/>
        </w:rPr>
        <w:t>)</w:t>
      </w:r>
      <w:r w:rsidRPr="009A0DAE">
        <w:rPr>
          <w:rFonts w:ascii="標楷體" w:eastAsia="標楷體" w:cs="標楷體" w:hint="eastAsia"/>
          <w:sz w:val="28"/>
          <w:szCs w:val="28"/>
        </w:rPr>
        <w:t>機關於廠商履約中，若可預見其履約瑕疵，或其有其他違反契約之情事者，得通知廠商限期改善。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十八</w:t>
      </w:r>
      <w:r w:rsidRPr="009A0DAE">
        <w:rPr>
          <w:rFonts w:ascii="標楷體" w:eastAsia="標楷體" w:cs="標楷體"/>
          <w:sz w:val="28"/>
          <w:szCs w:val="28"/>
        </w:rPr>
        <w:t>)</w:t>
      </w:r>
      <w:r w:rsidRPr="009A0DAE">
        <w:rPr>
          <w:rFonts w:ascii="標楷體" w:eastAsia="標楷體" w:cs="標楷體" w:hint="eastAsia"/>
          <w:sz w:val="28"/>
          <w:szCs w:val="28"/>
        </w:rPr>
        <w:t>廠商不於前款期限內，依照改善或履行者，機關得採行下列措施：</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0052025B" w:rsidRPr="009A0DAE">
        <w:rPr>
          <w:rFonts w:ascii="標楷體" w:eastAsia="標楷體" w:cs="標楷體" w:hint="eastAsia"/>
          <w:sz w:val="28"/>
          <w:szCs w:val="28"/>
        </w:rPr>
        <w:t>自行或</w:t>
      </w:r>
      <w:r w:rsidRPr="009A0DAE">
        <w:rPr>
          <w:rFonts w:ascii="標楷體" w:eastAsia="標楷體" w:cs="標楷體" w:hint="eastAsia"/>
          <w:sz w:val="28"/>
          <w:szCs w:val="28"/>
        </w:rPr>
        <w:t>使第三人改善或繼續其工作，其費用由廠商負擔。</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終止或解除契約，並得請求損害賠償。</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通知廠商暫停履約。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十九</w:t>
      </w:r>
      <w:r w:rsidRPr="009A0DAE">
        <w:rPr>
          <w:rFonts w:ascii="標楷體" w:eastAsia="標楷體" w:cs="標楷體"/>
          <w:sz w:val="28"/>
          <w:szCs w:val="28"/>
        </w:rPr>
        <w:t>)</w:t>
      </w:r>
      <w:r w:rsidRPr="009A0DAE">
        <w:rPr>
          <w:rFonts w:ascii="標楷體" w:eastAsia="標楷體" w:cs="標楷體" w:hint="eastAsia"/>
          <w:sz w:val="28"/>
          <w:szCs w:val="28"/>
        </w:rPr>
        <w:t>機關提供之履約場所，各得標廠商有共同使用之需要者，廠商</w:t>
      </w:r>
      <w:r w:rsidR="000B1463" w:rsidRPr="009A0DAE">
        <w:rPr>
          <w:rFonts w:ascii="標楷體" w:eastAsia="標楷體" w:cs="標楷體" w:hint="eastAsia"/>
          <w:sz w:val="28"/>
          <w:szCs w:val="28"/>
        </w:rPr>
        <w:t>應依與其他廠商協議或機關協調之結果共用場所</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二十</w:t>
      </w:r>
      <w:r w:rsidRPr="009A0DAE">
        <w:rPr>
          <w:rFonts w:ascii="標楷體" w:eastAsia="標楷體" w:cs="標楷體"/>
          <w:sz w:val="28"/>
          <w:szCs w:val="28"/>
        </w:rPr>
        <w:t>)</w:t>
      </w:r>
      <w:r w:rsidRPr="009A0DAE">
        <w:rPr>
          <w:rFonts w:ascii="標楷體" w:eastAsia="標楷體" w:cs="標楷體" w:hint="eastAsia"/>
          <w:sz w:val="28"/>
          <w:szCs w:val="28"/>
        </w:rPr>
        <w:t>機關提供或將其所有之財物供廠商加工、改善或維修，其須將標的運出機關場所者，該財物之滅失、減損或遭侵占時，廠商應負賠償責任。機關並得視實際需要規定廠商繳納與標的等值或一定金額之保證金</w:t>
      </w:r>
      <w:r w:rsidRPr="0081451D">
        <w:rPr>
          <w:rFonts w:ascii="標楷體" w:eastAsia="標楷體" w:cs="標楷體" w:hint="eastAsia"/>
          <w:sz w:val="28"/>
          <w:szCs w:val="28"/>
        </w:rPr>
        <w:t>＿＿＿＿＿＿＿＿＿＿＿＿＿</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由機關視需要於招標時載明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契約使用之土地，由機關於開工前提供，其地界由機關指定。如因機關未及時提供土地，致廠商未能依時履約者，廠商得依第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款規定，申請延長履約期限；</w:t>
      </w:r>
      <w:r w:rsidR="002F35F5" w:rsidRPr="009A0DAE">
        <w:rPr>
          <w:rFonts w:ascii="標楷體" w:eastAsia="標楷體" w:cs="標楷體" w:hint="eastAsia"/>
          <w:sz w:val="28"/>
          <w:szCs w:val="28"/>
        </w:rPr>
        <w:t>因此增加之必要費用，由機關負擔</w:t>
      </w:r>
      <w:r w:rsidRPr="009A0DAE">
        <w:rPr>
          <w:rFonts w:ascii="標楷體" w:eastAsia="標楷體" w:cs="標楷體" w:hint="eastAsia"/>
          <w:sz w:val="28"/>
          <w:szCs w:val="28"/>
        </w:rPr>
        <w:t>。該土地之使用如有任何糾紛，</w:t>
      </w:r>
      <w:r w:rsidR="00F17F8A" w:rsidRPr="009A0DAE">
        <w:rPr>
          <w:rFonts w:ascii="標楷體" w:eastAsia="標楷體" w:cs="標楷體" w:hint="eastAsia"/>
          <w:sz w:val="28"/>
          <w:szCs w:val="28"/>
        </w:rPr>
        <w:t>除因可歸責於廠商所致者外，</w:t>
      </w:r>
      <w:r w:rsidRPr="009A0DAE">
        <w:rPr>
          <w:rFonts w:ascii="標楷體" w:eastAsia="標楷體" w:cs="標楷體" w:hint="eastAsia"/>
          <w:sz w:val="28"/>
          <w:szCs w:val="28"/>
        </w:rPr>
        <w:t>由機關負責；其地上</w:t>
      </w:r>
      <w:r w:rsidR="00D370D5" w:rsidRPr="009A0DAE">
        <w:rPr>
          <w:rFonts w:ascii="標楷體" w:eastAsia="標楷體" w:cs="標楷體" w:hint="eastAsia"/>
          <w:sz w:val="28"/>
          <w:szCs w:val="28"/>
        </w:rPr>
        <w:lastRenderedPageBreak/>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物的清除，除另有規定外，由機關負責處理。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廿</w:t>
      </w:r>
      <w:r w:rsidR="00142444"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本工程使用預拌混凝土之情形如下：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E518AE" w:rsidRPr="009A0DAE" w:rsidRDefault="00916AFB" w:rsidP="003349AC">
      <w:pPr>
        <w:pStyle w:val="20"/>
        <w:spacing w:before="0" w:line="240" w:lineRule="atLeast"/>
        <w:rPr>
          <w:rFonts w:ascii="標楷體" w:eastAsia="標楷體" w:cs="Times New Roman"/>
        </w:rPr>
      </w:pPr>
      <w:r w:rsidRPr="0081451D">
        <w:rPr>
          <w:rFonts w:ascii="標楷體" w:eastAsia="標楷體" w:hAnsi="標楷體" w:cs="標楷體" w:hint="eastAsia"/>
        </w:rPr>
        <w:t>■</w:t>
      </w:r>
      <w:r w:rsidR="00E518AE" w:rsidRPr="009A0DAE">
        <w:rPr>
          <w:rFonts w:ascii="標楷體" w:eastAsia="標楷體" w:cs="標楷體" w:hint="eastAsia"/>
        </w:rPr>
        <w:t>廠商使用之預拌混凝土，應為「領有工廠登記證」之預拌混凝土廠供應。</w:t>
      </w:r>
    </w:p>
    <w:p w:rsidR="00E518AE" w:rsidRPr="009A0DAE" w:rsidRDefault="00E518AE" w:rsidP="003349AC">
      <w:pPr>
        <w:pStyle w:val="20"/>
        <w:spacing w:before="0" w:line="240" w:lineRule="atLeast"/>
        <w:rPr>
          <w:rFonts w:ascii="標楷體" w:eastAsia="標楷體" w:cs="Times New Roman"/>
        </w:rPr>
      </w:pPr>
      <w:r w:rsidRPr="009A0DAE">
        <w:rPr>
          <w:rFonts w:ascii="標楷體" w:eastAsia="標楷體" w:cs="標楷體" w:hint="eastAsia"/>
        </w:rPr>
        <w:t>□</w:t>
      </w:r>
      <w:r w:rsidR="00AA3F92" w:rsidRPr="009A0DAE">
        <w:rPr>
          <w:rFonts w:ascii="標楷體" w:eastAsia="標楷體" w:cs="標楷體" w:hint="eastAsia"/>
        </w:rPr>
        <w:t>符合公共工程性質特殊並經上級機關同意者，或工地附近</w:t>
      </w:r>
      <w:smartTag w:uri="urn:schemas-microsoft-com:office:smarttags" w:element="chmetcnv">
        <w:smartTagPr>
          <w:attr w:name="TCSC" w:val="0"/>
          <w:attr w:name="NumberType" w:val="1"/>
          <w:attr w:name="Negative" w:val="False"/>
          <w:attr w:name="HasSpace" w:val="False"/>
          <w:attr w:name="SourceValue" w:val="20"/>
          <w:attr w:name="UnitName" w:val="公里"/>
        </w:smartTagPr>
        <w:r w:rsidR="00AA3F92" w:rsidRPr="009A0DAE">
          <w:rPr>
            <w:rFonts w:ascii="標楷體" w:eastAsia="標楷體" w:cs="標楷體" w:hint="eastAsia"/>
          </w:rPr>
          <w:t>20公里</w:t>
        </w:r>
      </w:smartTag>
      <w:r w:rsidR="00AA3F92" w:rsidRPr="009A0DAE">
        <w:rPr>
          <w:rFonts w:ascii="標楷體" w:eastAsia="標楷體" w:cs="標楷體" w:hint="eastAsia"/>
        </w:rPr>
        <w:t>運距內無足夠合法預拌混凝土廠，或其產品無法滿足工程之需求者，廠商得經機關同意後，依「公共工程工地型預拌混凝土設備設置及拆除管理要點」規定辦理。其處理方式如下</w:t>
      </w:r>
      <w:r w:rsidRPr="009A0DAE">
        <w:rPr>
          <w:rFonts w:ascii="標楷體" w:eastAsia="標楷體" w:cs="標楷體" w:hint="eastAsia"/>
        </w:rPr>
        <w:t>：</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1.工地型預拌混凝土設備設置生產前，應依</w:t>
      </w:r>
      <w:r w:rsidR="00164DEB" w:rsidRPr="009A0DAE">
        <w:rPr>
          <w:rFonts w:ascii="標楷體" w:eastAsia="標楷體" w:cs="標楷體" w:hint="eastAsia"/>
        </w:rPr>
        <w:t>職業</w:t>
      </w:r>
      <w:r w:rsidRPr="009A0DAE">
        <w:rPr>
          <w:rFonts w:ascii="標楷體" w:eastAsia="標楷體" w:cs="標楷體" w:hint="eastAsia"/>
        </w:rPr>
        <w:t>安全衛生法、空氣污染防制法、水污染防治法、噪音管制法等相關法令，取得各該主管機關許可。</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2.工程所需材料應以合法且未超載車輛運送。</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3.設置期間應每月製作生產紀錄表，並隨時提供機關查閱。</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4.工程竣工後，預拌混凝土設備之拆除，應列入驗收項目；未拆除時，列入驗收缺點限期改善，逾期之日數，依第17條遲延履約規定計算逾期違約金。</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5.工程竣工後，預拌混凝土設備拆除完畢前，不得支付尾款。</w:t>
      </w:r>
    </w:p>
    <w:p w:rsidR="00AA3F92"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6.屆期未拆除完畢者，機關得強制拆除並由廠商支付拆除費用，或由工程尾款中扣除，並視其情形依採購法第101條規定處理。</w:t>
      </w:r>
    </w:p>
    <w:p w:rsidR="00E518AE" w:rsidRPr="009A0DAE" w:rsidRDefault="00AA3F92" w:rsidP="00AA3F92">
      <w:pPr>
        <w:pStyle w:val="3"/>
        <w:spacing w:before="0" w:line="240" w:lineRule="atLeast"/>
        <w:ind w:left="1418"/>
        <w:rPr>
          <w:rFonts w:ascii="標楷體" w:eastAsia="標楷體" w:cs="標楷體"/>
        </w:rPr>
      </w:pPr>
      <w:r w:rsidRPr="009A0DAE">
        <w:rPr>
          <w:rFonts w:ascii="標楷體" w:eastAsia="標楷體" w:cs="標楷體" w:hint="eastAsia"/>
        </w:rPr>
        <w:t>7.廠商應出具切結書；其內容應包括下列各款：</w:t>
      </w:r>
    </w:p>
    <w:p w:rsidR="00AA3F92" w:rsidRPr="009A0DAE" w:rsidRDefault="00E518AE" w:rsidP="00AA3F92">
      <w:pPr>
        <w:pStyle w:val="20"/>
        <w:spacing w:before="0" w:line="240" w:lineRule="atLeast"/>
        <w:ind w:left="2042" w:hanging="454"/>
        <w:rPr>
          <w:rFonts w:ascii="標楷體" w:eastAsia="標楷體" w:cs="標楷體"/>
        </w:rPr>
      </w:pPr>
      <w:r w:rsidRPr="009A0DAE">
        <w:rPr>
          <w:rFonts w:ascii="標楷體" w:eastAsia="標楷體" w:cs="標楷體"/>
        </w:rPr>
        <w:t>(1)</w:t>
      </w:r>
      <w:r w:rsidR="00AA3F92" w:rsidRPr="009A0DAE">
        <w:rPr>
          <w:rFonts w:ascii="標楷體" w:eastAsia="標楷體" w:cs="標楷體" w:hint="eastAsia"/>
        </w:rPr>
        <w:t>專供本契約工程預拌混凝土材料，不得對外營業。</w:t>
      </w:r>
    </w:p>
    <w:p w:rsidR="00AA3F92" w:rsidRPr="009A0DAE" w:rsidRDefault="00AA3F92" w:rsidP="00AA3F92">
      <w:pPr>
        <w:pStyle w:val="20"/>
        <w:spacing w:before="0" w:line="240" w:lineRule="atLeast"/>
        <w:ind w:left="2042" w:hanging="454"/>
        <w:rPr>
          <w:rFonts w:ascii="標楷體" w:eastAsia="標楷體" w:cs="標楷體"/>
        </w:rPr>
      </w:pPr>
      <w:r w:rsidRPr="009A0DAE">
        <w:rPr>
          <w:rFonts w:ascii="標楷體" w:eastAsia="標楷體" w:cs="標楷體" w:hint="eastAsia"/>
        </w:rPr>
        <w:t>(2)工程竣工後驗收前或契約終止（解除）後1個月內，該預拌混凝土設備必須拆除完畢並恢復原狀。</w:t>
      </w:r>
    </w:p>
    <w:p w:rsidR="00E518AE" w:rsidRPr="009A0DAE" w:rsidRDefault="00AA3F92" w:rsidP="00AA3F92">
      <w:pPr>
        <w:pStyle w:val="20"/>
        <w:spacing w:before="0" w:line="240" w:lineRule="atLeast"/>
        <w:ind w:left="2042" w:hanging="454"/>
        <w:rPr>
          <w:rFonts w:ascii="標楷體" w:eastAsia="標楷體" w:cs="Times New Roman"/>
        </w:rPr>
      </w:pPr>
      <w:r w:rsidRPr="009A0DAE">
        <w:rPr>
          <w:rFonts w:ascii="標楷體" w:eastAsia="標楷體" w:cs="標楷體" w:hint="eastAsia"/>
        </w:rPr>
        <w:t>(3)因該預拌混凝土設備之設置造成之污染、損鄰等可歸責之事故，悉由廠商負完全責任</w:t>
      </w:r>
      <w:r w:rsidR="00E518AE" w:rsidRPr="009A0DAE">
        <w:rPr>
          <w:rFonts w:ascii="標楷體" w:eastAsia="標楷體" w:cs="標楷體" w:hint="eastAsia"/>
        </w:rPr>
        <w:t>。</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□本工程處離島地區，且境內無符合「工廠管理輔導法」之預拌混凝土廠，其處理方式如下：＿＿＿＿＿＿＿＿＿＿＿＿＿＿＿＿＿＿。</w:t>
      </w:r>
    </w:p>
    <w:p w:rsidR="003349AC" w:rsidRPr="009A0DAE" w:rsidRDefault="00916AFB" w:rsidP="003A5C89">
      <w:pPr>
        <w:pStyle w:val="20"/>
        <w:spacing w:before="0" w:line="240" w:lineRule="atLeast"/>
        <w:rPr>
          <w:rFonts w:ascii="標楷體" w:eastAsia="標楷體" w:cs="標楷體"/>
        </w:rPr>
      </w:pPr>
      <w:r w:rsidRPr="0081451D">
        <w:rPr>
          <w:rFonts w:ascii="標楷體" w:eastAsia="標楷體" w:hAnsi="標楷體" w:cs="標楷體" w:hint="eastAsia"/>
        </w:rPr>
        <w:t>■</w:t>
      </w:r>
      <w:r w:rsidR="003349AC" w:rsidRPr="009A0DAE">
        <w:rPr>
          <w:rFonts w:ascii="標楷體" w:eastAsia="標楷體" w:cs="標楷體" w:hint="eastAsia"/>
        </w:rPr>
        <w:t>預拌混凝土廠或</w:t>
      </w:r>
      <w:r w:rsidR="00F56CC0" w:rsidRPr="009A0DAE">
        <w:rPr>
          <w:rFonts w:ascii="標楷體" w:eastAsia="標楷體" w:cs="標楷體" w:hint="eastAsia"/>
        </w:rPr>
        <w:t>「公共工程工地型預拌混凝土設備」之品質控管方式，</w:t>
      </w:r>
      <w:r w:rsidR="003A5C89" w:rsidRPr="009A0DAE">
        <w:rPr>
          <w:rFonts w:ascii="標楷體" w:eastAsia="標楷體" w:cs="標楷體" w:hint="eastAsia"/>
        </w:rPr>
        <w:t>依工程會所訂「公共工程施工綱要規範」</w:t>
      </w:r>
      <w:r w:rsidR="003A5C89" w:rsidRPr="009A0DAE">
        <w:rPr>
          <w:rFonts w:ascii="標楷體" w:eastAsia="標楷體" w:cs="標楷體"/>
        </w:rPr>
        <w:t>(</w:t>
      </w:r>
      <w:r w:rsidR="003A5C89" w:rsidRPr="009A0DAE">
        <w:rPr>
          <w:rFonts w:ascii="標楷體" w:eastAsia="標楷體" w:cs="標楷體" w:hint="eastAsia"/>
        </w:rPr>
        <w:t>完整版</w:t>
      </w:r>
      <w:r w:rsidR="003A5C89" w:rsidRPr="009A0DAE">
        <w:rPr>
          <w:rFonts w:ascii="標楷體" w:eastAsia="標楷體" w:cs="標楷體"/>
        </w:rPr>
        <w:t>)</w:t>
      </w:r>
      <w:r w:rsidR="005036E0" w:rsidRPr="009A0DAE">
        <w:rPr>
          <w:rFonts w:ascii="標楷體" w:eastAsia="標楷體" w:cs="標楷體" w:hint="eastAsia"/>
        </w:rPr>
        <w:t>第</w:t>
      </w:r>
      <w:r w:rsidR="005036E0" w:rsidRPr="009A0DAE">
        <w:rPr>
          <w:rFonts w:ascii="標楷體" w:eastAsia="標楷體" w:cs="標楷體"/>
        </w:rPr>
        <w:t>03050</w:t>
      </w:r>
      <w:r w:rsidR="005036E0" w:rsidRPr="009A0DAE">
        <w:rPr>
          <w:rFonts w:ascii="標楷體" w:eastAsia="標楷體" w:cs="標楷體" w:hint="eastAsia"/>
        </w:rPr>
        <w:t>章「混凝土基本材料及施工一般要求」</w:t>
      </w:r>
      <w:r w:rsidR="003A5C89" w:rsidRPr="009A0DAE">
        <w:rPr>
          <w:rFonts w:ascii="標楷體" w:eastAsia="標楷體" w:cs="標楷體" w:hint="eastAsia"/>
        </w:rPr>
        <w:t>第</w:t>
      </w:r>
      <w:smartTag w:uri="urn:schemas-microsoft-com:office:smarttags" w:element="chsdate">
        <w:smartTagPr>
          <w:attr w:name="Year" w:val="1899"/>
          <w:attr w:name="Month" w:val="12"/>
          <w:attr w:name="Day" w:val="30"/>
          <w:attr w:name="IsLunarDate" w:val="False"/>
          <w:attr w:name="IsROCDate" w:val="False"/>
        </w:smartTagPr>
        <w:r w:rsidR="003A5C89" w:rsidRPr="009A0DAE">
          <w:rPr>
            <w:rFonts w:ascii="標楷體" w:eastAsia="標楷體" w:cs="標楷體"/>
          </w:rPr>
          <w:t>1.5.2</w:t>
        </w:r>
      </w:smartTag>
      <w:r w:rsidR="003A5C89" w:rsidRPr="009A0DAE">
        <w:rPr>
          <w:rFonts w:ascii="標楷體" w:eastAsia="標楷體" w:cs="標楷體" w:hint="eastAsia"/>
        </w:rPr>
        <w:t>款「拌合廠規模、設備及品質控制等資料」辦理</w:t>
      </w:r>
      <w:r w:rsidR="003349AC" w:rsidRPr="009A0DAE">
        <w:rPr>
          <w:rFonts w:ascii="標楷體" w:eastAsia="標楷體" w:cs="標楷體" w:hint="eastAsia"/>
        </w:rPr>
        <w:t>。</w:t>
      </w:r>
    </w:p>
    <w:p w:rsidR="00142444"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廿三</w:t>
      </w:r>
      <w:r w:rsidRPr="009A0DAE">
        <w:rPr>
          <w:rFonts w:ascii="標楷體" w:eastAsia="標楷體" w:cs="標楷體"/>
          <w:sz w:val="28"/>
          <w:szCs w:val="28"/>
        </w:rPr>
        <w:t>)</w:t>
      </w:r>
      <w:r w:rsidR="00142444" w:rsidRPr="009A0DAE">
        <w:rPr>
          <w:rFonts w:ascii="標楷體" w:eastAsia="標楷體" w:cs="標楷體" w:hint="eastAsia"/>
          <w:sz w:val="28"/>
          <w:szCs w:val="28"/>
        </w:rPr>
        <w:t>營建土石方之處理：</w:t>
      </w:r>
    </w:p>
    <w:p w:rsidR="00E518AE" w:rsidRPr="009A0DAE" w:rsidRDefault="00916AFB" w:rsidP="00142444">
      <w:pPr>
        <w:pStyle w:val="20"/>
        <w:spacing w:before="0" w:line="240" w:lineRule="atLeast"/>
        <w:rPr>
          <w:rFonts w:ascii="標楷體" w:eastAsia="標楷體"/>
        </w:rPr>
      </w:pPr>
      <w:r w:rsidRPr="0081451D">
        <w:rPr>
          <w:rFonts w:ascii="標楷體" w:eastAsia="標楷體" w:hAnsi="標楷體" w:cs="標楷體" w:hint="eastAsia"/>
        </w:rPr>
        <w:t>■</w:t>
      </w:r>
      <w:r w:rsidR="0081451D">
        <w:rPr>
          <w:rFonts w:ascii="標楷體" w:eastAsia="標楷體" w:cs="標楷體" w:hint="eastAsia"/>
        </w:rPr>
        <w:t>廠商應運送合法土資場或借土區</w:t>
      </w:r>
      <w:r w:rsidR="00E518AE" w:rsidRPr="009A0DAE">
        <w:rPr>
          <w:rFonts w:ascii="標楷體" w:eastAsia="標楷體" w:cs="標楷體" w:hint="eastAsia"/>
        </w:rPr>
        <w:t>，或於不影響履約、不重複計價、不提高契約價金及扣除節省費用價差之前提下，自覓符合契約及相關法規要求之合法土資場或借土區，依契約變更程序經機關同意後辦理（廠商如於投標文件中建議其他合法土資場或借土區，並經機關審查同意者，亦可）。</w:t>
      </w:r>
    </w:p>
    <w:p w:rsidR="00E518AE" w:rsidRPr="009A0DAE" w:rsidRDefault="00E518AE" w:rsidP="003349AC">
      <w:pPr>
        <w:pStyle w:val="20"/>
        <w:spacing w:before="0" w:line="240" w:lineRule="atLeast"/>
        <w:rPr>
          <w:rFonts w:ascii="標楷體" w:eastAsia="標楷體" w:cs="標楷體"/>
        </w:rPr>
      </w:pPr>
      <w:r w:rsidRPr="009A0DAE">
        <w:rPr>
          <w:rFonts w:ascii="標楷體" w:eastAsia="標楷體" w:cs="標楷體" w:hint="eastAsia"/>
        </w:rPr>
        <w:t>□</w:t>
      </w:r>
      <w:r w:rsidR="00142444" w:rsidRPr="009A0DAE">
        <w:rPr>
          <w:rFonts w:ascii="標楷體" w:eastAsia="標楷體" w:cs="標楷體" w:hint="eastAsia"/>
        </w:rPr>
        <w:t>由機關另案招標，契約價金不含營建土石方處理費用；誤列為履約項目者，該部分金額不予給付。</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00142444" w:rsidRPr="009A0DAE">
        <w:rPr>
          <w:rFonts w:ascii="標楷體" w:eastAsia="標楷體" w:cs="標楷體" w:hint="eastAsia"/>
          <w:sz w:val="28"/>
          <w:szCs w:val="28"/>
        </w:rPr>
        <w:t>廿四</w:t>
      </w:r>
      <w:r w:rsidRPr="009A0DAE">
        <w:rPr>
          <w:rFonts w:ascii="標楷體" w:eastAsia="標楷體" w:cs="標楷體"/>
          <w:sz w:val="28"/>
          <w:szCs w:val="28"/>
        </w:rPr>
        <w:t>)</w:t>
      </w:r>
      <w:r w:rsidRPr="009A0DAE">
        <w:rPr>
          <w:rFonts w:ascii="標楷體" w:eastAsia="標楷體" w:cs="標楷體" w:hint="eastAsia"/>
          <w:sz w:val="28"/>
          <w:szCs w:val="28"/>
        </w:rPr>
        <w:t>基於合理的備標成本及等標期，廠商應被認為已取得了履約所需之全部必要資料，包含（但不限於）法令、天候條件及機關負責提供之現場數據（例如機關提供之地質鑽探或地表下地質資料）等，並於投標前已完成該資料之檢查與審核。</w:t>
      </w:r>
    </w:p>
    <w:p w:rsidR="00207521"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廿五</w:t>
      </w:r>
      <w:r w:rsidRPr="009A0DAE">
        <w:rPr>
          <w:rFonts w:ascii="標楷體" w:eastAsia="標楷體" w:cs="標楷體"/>
          <w:sz w:val="28"/>
          <w:szCs w:val="28"/>
        </w:rPr>
        <w:t>)</w:t>
      </w:r>
      <w:r w:rsidR="00142444" w:rsidRPr="009A0DAE">
        <w:rPr>
          <w:rFonts w:ascii="標楷體" w:eastAsia="標楷體" w:cs="標楷體" w:hint="eastAsia"/>
          <w:sz w:val="28"/>
          <w:szCs w:val="28"/>
        </w:rPr>
        <w:t>工作協調及工程會議：依附錄3辦理。</w:t>
      </w:r>
    </w:p>
    <w:p w:rsidR="00E072AA" w:rsidRDefault="00207521"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42444" w:rsidRPr="009A0DAE">
        <w:rPr>
          <w:rFonts w:ascii="標楷體" w:eastAsia="標楷體" w:cs="標楷體" w:hint="eastAsia"/>
          <w:sz w:val="28"/>
          <w:szCs w:val="28"/>
        </w:rPr>
        <w:t>廿六</w:t>
      </w:r>
      <w:r w:rsidRPr="009A0DAE">
        <w:rPr>
          <w:rFonts w:ascii="標楷體" w:eastAsia="標楷體" w:cs="標楷體"/>
          <w:sz w:val="28"/>
          <w:szCs w:val="28"/>
        </w:rPr>
        <w:t>)</w:t>
      </w:r>
      <w:r w:rsidR="00E518AE" w:rsidRPr="009A0DAE">
        <w:rPr>
          <w:rFonts w:ascii="標楷體" w:eastAsia="標楷體" w:cs="標楷體" w:hint="eastAsia"/>
          <w:sz w:val="28"/>
          <w:szCs w:val="28"/>
        </w:rPr>
        <w:t>其他：</w:t>
      </w:r>
      <w:r w:rsidR="00E072AA" w:rsidRPr="009A0DAE">
        <w:rPr>
          <w:rFonts w:ascii="標楷體" w:eastAsia="標楷體" w:cs="標楷體" w:hint="eastAsia"/>
          <w:sz w:val="28"/>
          <w:szCs w:val="28"/>
        </w:rPr>
        <w:t>（由機關擇需要者於招標時載明）</w:t>
      </w:r>
    </w:p>
    <w:p w:rsidR="00E518AE" w:rsidRPr="00667B6F" w:rsidRDefault="00F021EE" w:rsidP="00E072AA">
      <w:pPr>
        <w:pStyle w:val="afd"/>
        <w:numPr>
          <w:ilvl w:val="0"/>
          <w:numId w:val="22"/>
        </w:numPr>
        <w:spacing w:line="240" w:lineRule="atLeast"/>
        <w:ind w:leftChars="0"/>
        <w:jc w:val="both"/>
        <w:textDirection w:val="lrTbV"/>
        <w:rPr>
          <w:rFonts w:ascii="標楷體" w:eastAsia="標楷體"/>
          <w:sz w:val="28"/>
          <w:szCs w:val="28"/>
        </w:rPr>
      </w:pPr>
      <w:r w:rsidRPr="00E072AA">
        <w:rPr>
          <w:rFonts w:ascii="標楷體" w:eastAsia="標楷體" w:cs="標楷體" w:hint="eastAsia"/>
          <w:sz w:val="28"/>
          <w:szCs w:val="28"/>
          <w:u w:val="single"/>
          <w:shd w:val="pct15" w:color="auto" w:fill="FFFFFF"/>
        </w:rPr>
        <w:t>廠商應於開工日之次日起15日曆天內，於工區所在地召開「</w:t>
      </w:r>
      <w:r w:rsidR="003B0EFF" w:rsidRPr="00E072AA">
        <w:rPr>
          <w:rFonts w:ascii="標楷體" w:eastAsia="標楷體" w:cs="標楷體" w:hint="eastAsia"/>
          <w:sz w:val="28"/>
          <w:szCs w:val="28"/>
          <w:u w:val="single"/>
          <w:shd w:val="pct15" w:color="auto" w:fill="FFFFFF"/>
        </w:rPr>
        <w:t>現</w:t>
      </w:r>
      <w:r w:rsidRPr="00E072AA">
        <w:rPr>
          <w:rFonts w:ascii="標楷體" w:eastAsia="標楷體" w:cs="標楷體" w:hint="eastAsia"/>
          <w:sz w:val="28"/>
          <w:szCs w:val="28"/>
          <w:u w:val="single"/>
          <w:shd w:val="pct15" w:color="auto" w:fill="FFFFFF"/>
        </w:rPr>
        <w:t>地說明會」，向民眾</w:t>
      </w:r>
      <w:r w:rsidR="00E072AA">
        <w:rPr>
          <w:rFonts w:ascii="標楷體" w:eastAsia="標楷體" w:cs="標楷體" w:hint="eastAsia"/>
          <w:sz w:val="28"/>
          <w:szCs w:val="28"/>
          <w:u w:val="single"/>
          <w:shd w:val="pct15" w:color="auto" w:fill="FFFFFF"/>
        </w:rPr>
        <w:t>說明工程內容、施工範圍、交通維持計畫、環境保護措施計畫等，並</w:t>
      </w:r>
      <w:r w:rsidR="00E072AA" w:rsidRPr="00E072AA">
        <w:rPr>
          <w:rFonts w:ascii="標楷體" w:eastAsia="標楷體" w:cs="標楷體" w:hint="eastAsia"/>
          <w:sz w:val="28"/>
          <w:szCs w:val="28"/>
          <w:u w:val="single"/>
          <w:shd w:val="pct15" w:color="auto" w:fill="FFFFFF"/>
        </w:rPr>
        <w:t>應製作A4工程宣導單，說明介紹工程施作之目的</w:t>
      </w:r>
      <w:r w:rsidR="00E072AA">
        <w:rPr>
          <w:rFonts w:ascii="標楷體" w:eastAsia="標楷體" w:cs="標楷體" w:hint="eastAsia"/>
          <w:sz w:val="28"/>
          <w:szCs w:val="28"/>
          <w:u w:val="single"/>
          <w:shd w:val="pct15" w:color="auto" w:fill="FFFFFF"/>
        </w:rPr>
        <w:t>、範圍、期程，使各界瞭解，以分發、投遞、張貼等方式宣導公告週知，</w:t>
      </w:r>
      <w:r w:rsidRPr="00E072AA">
        <w:rPr>
          <w:rFonts w:ascii="標楷體" w:eastAsia="標楷體" w:cs="標楷體" w:hint="eastAsia"/>
          <w:sz w:val="28"/>
          <w:szCs w:val="28"/>
          <w:u w:val="single"/>
          <w:shd w:val="pct15" w:color="auto" w:fill="FFFFFF"/>
        </w:rPr>
        <w:t>俾利機關作業</w:t>
      </w:r>
      <w:r w:rsidR="00E518AE" w:rsidRPr="00E072AA">
        <w:rPr>
          <w:rFonts w:ascii="標楷體" w:eastAsia="標楷體" w:cs="標楷體" w:hint="eastAsia"/>
          <w:sz w:val="28"/>
          <w:szCs w:val="28"/>
        </w:rPr>
        <w:t>。</w:t>
      </w:r>
    </w:p>
    <w:p w:rsidR="00667B6F" w:rsidRPr="00E072AA" w:rsidRDefault="00667B6F" w:rsidP="00E072AA">
      <w:pPr>
        <w:pStyle w:val="afd"/>
        <w:numPr>
          <w:ilvl w:val="0"/>
          <w:numId w:val="22"/>
        </w:numPr>
        <w:spacing w:line="240" w:lineRule="atLeast"/>
        <w:ind w:leftChars="0"/>
        <w:jc w:val="both"/>
        <w:textDirection w:val="lrTbV"/>
        <w:rPr>
          <w:rFonts w:ascii="標楷體" w:eastAsia="標楷體"/>
          <w:sz w:val="28"/>
          <w:szCs w:val="28"/>
        </w:rPr>
      </w:pPr>
      <w:r>
        <w:rPr>
          <w:rFonts w:ascii="標楷體" w:eastAsia="標楷體" w:cs="標楷體" w:hint="eastAsia"/>
          <w:sz w:val="28"/>
          <w:szCs w:val="28"/>
          <w:u w:val="single"/>
          <w:shd w:val="pct15" w:color="auto" w:fill="FFFFFF"/>
        </w:rPr>
        <w:t>簽約完成後應掃描用印完成之工程契約書電子檔案予機關</w:t>
      </w:r>
      <w:r w:rsidRPr="00667B6F">
        <w:rPr>
          <w:rFonts w:ascii="標楷體" w:eastAsia="標楷體" w:hint="eastAsia"/>
          <w:sz w:val="28"/>
          <w:szCs w:val="28"/>
        </w:rPr>
        <w:t>。</w:t>
      </w:r>
    </w:p>
    <w:p w:rsidR="00E072AA" w:rsidRPr="00667B6F" w:rsidRDefault="00E072AA" w:rsidP="00E072AA">
      <w:pPr>
        <w:pStyle w:val="afd"/>
        <w:numPr>
          <w:ilvl w:val="0"/>
          <w:numId w:val="22"/>
        </w:numPr>
        <w:spacing w:line="240" w:lineRule="atLeast"/>
        <w:ind w:leftChars="0"/>
        <w:jc w:val="both"/>
        <w:textDirection w:val="lrTbV"/>
        <w:rPr>
          <w:rFonts w:ascii="標楷體" w:eastAsia="標楷體"/>
          <w:sz w:val="28"/>
          <w:szCs w:val="28"/>
          <w:u w:val="single"/>
          <w:shd w:val="pct15" w:color="auto" w:fill="FFFFFF"/>
        </w:rPr>
      </w:pPr>
      <w:r w:rsidRPr="00667B6F">
        <w:rPr>
          <w:rFonts w:ascii="標楷體" w:eastAsia="標楷體" w:hint="eastAsia"/>
          <w:sz w:val="28"/>
          <w:szCs w:val="28"/>
          <w:u w:val="single"/>
          <w:shd w:val="pct15" w:color="auto" w:fill="FFFFFF"/>
        </w:rPr>
        <w:t>應於開工日前提送整體施工計畫書、品質計畫書、職業安全衛生計畫書、其他通知文件予監造單位審查核定後，提送機關。</w:t>
      </w:r>
    </w:p>
    <w:p w:rsidR="00E072AA" w:rsidRPr="00667B6F" w:rsidRDefault="00667B6F" w:rsidP="00667B6F">
      <w:pPr>
        <w:pStyle w:val="afd"/>
        <w:numPr>
          <w:ilvl w:val="0"/>
          <w:numId w:val="22"/>
        </w:numPr>
        <w:spacing w:line="240" w:lineRule="atLeast"/>
        <w:ind w:leftChars="0"/>
        <w:jc w:val="both"/>
        <w:textDirection w:val="lrTbV"/>
        <w:rPr>
          <w:rFonts w:ascii="標楷體" w:eastAsia="標楷體"/>
          <w:sz w:val="28"/>
          <w:szCs w:val="28"/>
          <w:u w:val="single"/>
          <w:shd w:val="pct15" w:color="auto" w:fill="FFFFFF"/>
        </w:rPr>
      </w:pPr>
      <w:r w:rsidRPr="00667B6F">
        <w:rPr>
          <w:rFonts w:ascii="標楷體" w:eastAsia="標楷體" w:hint="eastAsia"/>
          <w:sz w:val="28"/>
          <w:szCs w:val="28"/>
          <w:u w:val="single"/>
          <w:shd w:val="pct15" w:color="auto" w:fill="FFFFFF"/>
        </w:rPr>
        <w:t>廠商應依工程設計圖說及施工規範提送各施工圖說(含電機、消防之套圖)、相關送審文件(公司登記證或許可文件、廠牌、檢試驗報告5年內、樣品/型式、色卡)予監造單位審查後提送機關備查或擇定樣式及色澤，方可施作。</w:t>
      </w:r>
    </w:p>
    <w:p w:rsidR="00667B6F" w:rsidRPr="00667B6F" w:rsidRDefault="00667B6F" w:rsidP="00667B6F">
      <w:pPr>
        <w:pStyle w:val="afd"/>
        <w:numPr>
          <w:ilvl w:val="0"/>
          <w:numId w:val="22"/>
        </w:numPr>
        <w:spacing w:line="240" w:lineRule="atLeast"/>
        <w:ind w:leftChars="0"/>
        <w:jc w:val="both"/>
        <w:textDirection w:val="lrTbV"/>
        <w:rPr>
          <w:rFonts w:ascii="標楷體" w:eastAsia="標楷體"/>
          <w:sz w:val="28"/>
          <w:szCs w:val="28"/>
          <w:u w:val="single"/>
          <w:shd w:val="pct15" w:color="auto" w:fill="FFFFFF"/>
        </w:rPr>
      </w:pPr>
      <w:r w:rsidRPr="00667B6F">
        <w:rPr>
          <w:rFonts w:ascii="標楷體" w:eastAsia="標楷體" w:hint="eastAsia"/>
          <w:sz w:val="28"/>
          <w:szCs w:val="28"/>
          <w:u w:val="single"/>
          <w:shd w:val="pct15" w:color="auto" w:fill="FFFFFF"/>
        </w:rPr>
        <w:t>倘發生鄰房損壞糾紛，廠商應立即(事發2日曆天內)通知監造單位及機關，並於事發7日曆天內將查明及處置情形(或洽社區管委會主委或里長協調)提交監造單位及機關，相關處置費用由廠商自行負責。</w:t>
      </w:r>
    </w:p>
    <w:p w:rsidR="00667B6F" w:rsidRPr="00667B6F" w:rsidRDefault="00667B6F" w:rsidP="00667B6F">
      <w:pPr>
        <w:pStyle w:val="afd"/>
        <w:numPr>
          <w:ilvl w:val="0"/>
          <w:numId w:val="22"/>
        </w:numPr>
        <w:spacing w:line="240" w:lineRule="atLeast"/>
        <w:ind w:leftChars="0"/>
        <w:jc w:val="both"/>
        <w:textDirection w:val="lrTbV"/>
        <w:rPr>
          <w:rFonts w:ascii="標楷體" w:eastAsia="標楷體"/>
          <w:sz w:val="28"/>
          <w:szCs w:val="28"/>
          <w:u w:val="single"/>
          <w:shd w:val="pct15" w:color="auto" w:fill="FFFFFF"/>
        </w:rPr>
      </w:pPr>
      <w:r w:rsidRPr="00667B6F">
        <w:rPr>
          <w:rFonts w:ascii="標楷體" w:eastAsia="標楷體" w:hint="eastAsia"/>
          <w:sz w:val="28"/>
          <w:szCs w:val="28"/>
          <w:u w:val="single"/>
          <w:shd w:val="pct15" w:color="auto" w:fill="FFFFFF"/>
        </w:rPr>
        <w:t>廠商應依機關執行需要配合召開施工說明會、工務會議、月報、協調會議、督導、視察等會場布置(含桌椅、茶水、簡報設備等)及派員出席，並於會議後3日內提送會議紀錄文件。</w:t>
      </w:r>
    </w:p>
    <w:p w:rsidR="00667B6F" w:rsidRPr="00667B6F" w:rsidRDefault="00667B6F" w:rsidP="00667B6F">
      <w:pPr>
        <w:pStyle w:val="afd"/>
        <w:numPr>
          <w:ilvl w:val="0"/>
          <w:numId w:val="22"/>
        </w:numPr>
        <w:spacing w:line="240" w:lineRule="atLeast"/>
        <w:ind w:leftChars="0"/>
        <w:jc w:val="both"/>
        <w:textDirection w:val="lrTbV"/>
        <w:rPr>
          <w:rFonts w:ascii="標楷體" w:eastAsia="標楷體"/>
          <w:sz w:val="28"/>
          <w:szCs w:val="28"/>
          <w:u w:val="single"/>
          <w:shd w:val="pct15" w:color="auto" w:fill="FFFFFF"/>
        </w:rPr>
      </w:pPr>
      <w:r w:rsidRPr="00667B6F">
        <w:rPr>
          <w:rFonts w:ascii="標楷體" w:eastAsia="標楷體" w:hint="eastAsia"/>
          <w:sz w:val="28"/>
          <w:szCs w:val="28"/>
          <w:u w:val="single"/>
          <w:shd w:val="pct15" w:color="auto" w:fill="FFFFFF"/>
        </w:rPr>
        <w:t>申辦室內裝修、無障礙、建築物昇降設備、綠化、開工、變更設計、竣工、使用執照等勘驗及取得許可文件，如有不符規定需辦理改善者，應負責改善完成。</w:t>
      </w:r>
    </w:p>
    <w:p w:rsidR="00667B6F" w:rsidRPr="00667B6F" w:rsidRDefault="00667B6F" w:rsidP="00667B6F">
      <w:pPr>
        <w:pStyle w:val="afd"/>
        <w:numPr>
          <w:ilvl w:val="0"/>
          <w:numId w:val="22"/>
        </w:numPr>
        <w:spacing w:line="240" w:lineRule="atLeast"/>
        <w:ind w:leftChars="0"/>
        <w:jc w:val="both"/>
        <w:textDirection w:val="lrTbV"/>
        <w:rPr>
          <w:rFonts w:ascii="標楷體" w:eastAsia="標楷體"/>
          <w:sz w:val="28"/>
          <w:szCs w:val="28"/>
          <w:shd w:val="pct15" w:color="auto" w:fill="FFFFFF"/>
        </w:rPr>
      </w:pPr>
      <w:r w:rsidRPr="00667B6F">
        <w:rPr>
          <w:rFonts w:ascii="標楷體" w:eastAsia="標楷體" w:hint="eastAsia"/>
          <w:sz w:val="28"/>
          <w:szCs w:val="28"/>
          <w:u w:val="single"/>
          <w:shd w:val="pct15" w:color="auto" w:fill="FFFFFF"/>
        </w:rPr>
        <w:t>申辦電力(含送電)、電信、自來水(含送水)、污水、消防、天然氣等設施之竣工勘查及取得許可文件，如有不符規定需辦理改善者，應負責改善完成。</w:t>
      </w:r>
    </w:p>
    <w:p w:rsidR="00667B6F" w:rsidRPr="00776CBC" w:rsidRDefault="00667B6F" w:rsidP="00667B6F">
      <w:pPr>
        <w:pStyle w:val="afd"/>
        <w:numPr>
          <w:ilvl w:val="0"/>
          <w:numId w:val="22"/>
        </w:numPr>
        <w:spacing w:line="240" w:lineRule="atLeast"/>
        <w:ind w:leftChars="0"/>
        <w:jc w:val="both"/>
        <w:textDirection w:val="lrTbV"/>
        <w:rPr>
          <w:rFonts w:ascii="標楷體" w:eastAsia="標楷體"/>
          <w:sz w:val="28"/>
          <w:szCs w:val="28"/>
          <w:shd w:val="pct15" w:color="auto" w:fill="FFFFFF"/>
        </w:rPr>
      </w:pPr>
      <w:r>
        <w:rPr>
          <w:rFonts w:ascii="標楷體" w:eastAsia="標楷體" w:hint="eastAsia"/>
          <w:sz w:val="28"/>
          <w:szCs w:val="28"/>
          <w:u w:val="single"/>
          <w:shd w:val="pct15" w:color="auto" w:fill="FFFFFF"/>
        </w:rPr>
        <w:t>廠商需</w:t>
      </w:r>
      <w:r w:rsidR="00776CBC">
        <w:rPr>
          <w:rFonts w:ascii="標楷體" w:eastAsia="標楷體" w:hint="eastAsia"/>
          <w:sz w:val="28"/>
          <w:szCs w:val="28"/>
          <w:u w:val="single"/>
          <w:shd w:val="pct15" w:color="auto" w:fill="FFFFFF"/>
        </w:rPr>
        <w:t>於機關開設本案之工務Line群組每日上傳前一日之施工照片及填妥完成之施工日誌(含簽名)，其施工照片需有日期佐證。</w:t>
      </w:r>
    </w:p>
    <w:p w:rsidR="00776CBC" w:rsidRPr="00F903AD" w:rsidRDefault="00776CBC" w:rsidP="00776CBC">
      <w:pPr>
        <w:pStyle w:val="afd"/>
        <w:numPr>
          <w:ilvl w:val="0"/>
          <w:numId w:val="22"/>
        </w:numPr>
        <w:spacing w:line="240" w:lineRule="atLeast"/>
        <w:ind w:leftChars="0"/>
        <w:jc w:val="both"/>
        <w:textDirection w:val="lrTbV"/>
        <w:rPr>
          <w:rFonts w:ascii="標楷體" w:eastAsia="標楷體"/>
          <w:sz w:val="28"/>
          <w:szCs w:val="28"/>
          <w:u w:val="single"/>
          <w:shd w:val="pct15" w:color="auto" w:fill="FFFFFF"/>
        </w:rPr>
      </w:pPr>
      <w:r w:rsidRPr="00F903AD">
        <w:rPr>
          <w:rFonts w:ascii="標楷體" w:eastAsia="標楷體" w:hint="eastAsia"/>
          <w:sz w:val="28"/>
          <w:szCs w:val="28"/>
          <w:u w:val="single"/>
          <w:shd w:val="pct15" w:color="auto" w:fill="FFFFFF"/>
        </w:rPr>
        <w:t>廠商應自行考量工作人員符合勞動基準法等相關規定，並不得藉此要求展延竣工期限或要求增加費用。</w:t>
      </w:r>
    </w:p>
    <w:p w:rsidR="00776CBC" w:rsidRPr="00F903AD" w:rsidRDefault="00776CBC" w:rsidP="000326F9">
      <w:pPr>
        <w:pStyle w:val="afd"/>
        <w:numPr>
          <w:ilvl w:val="0"/>
          <w:numId w:val="22"/>
        </w:numPr>
        <w:spacing w:line="240" w:lineRule="atLeast"/>
        <w:ind w:leftChars="0"/>
        <w:jc w:val="both"/>
        <w:textDirection w:val="lrTbV"/>
        <w:rPr>
          <w:rFonts w:ascii="標楷體" w:eastAsia="標楷體"/>
          <w:sz w:val="28"/>
          <w:szCs w:val="28"/>
          <w:u w:val="single"/>
          <w:shd w:val="pct15" w:color="auto" w:fill="FFFFFF"/>
        </w:rPr>
      </w:pPr>
      <w:r w:rsidRPr="00F903AD">
        <w:rPr>
          <w:rFonts w:ascii="標楷體" w:eastAsia="標楷體" w:hint="eastAsia"/>
          <w:sz w:val="28"/>
          <w:szCs w:val="28"/>
          <w:u w:val="single"/>
          <w:shd w:val="pct15" w:color="auto" w:fill="FFFFFF"/>
        </w:rPr>
        <w:t>廠商應配合設計監造單位及相關規定取得綠建築、智慧建築標章。</w:t>
      </w:r>
    </w:p>
    <w:p w:rsidR="0082165F" w:rsidRPr="00F903AD" w:rsidRDefault="0082165F" w:rsidP="0082165F">
      <w:pPr>
        <w:pStyle w:val="afd"/>
        <w:numPr>
          <w:ilvl w:val="0"/>
          <w:numId w:val="22"/>
        </w:numPr>
        <w:spacing w:line="240" w:lineRule="atLeast"/>
        <w:ind w:leftChars="0"/>
        <w:jc w:val="both"/>
        <w:textDirection w:val="lrTbV"/>
        <w:rPr>
          <w:rFonts w:ascii="標楷體" w:eastAsia="標楷體"/>
          <w:sz w:val="28"/>
          <w:szCs w:val="28"/>
          <w:u w:val="single"/>
          <w:shd w:val="pct15" w:color="auto" w:fill="FFFFFF"/>
        </w:rPr>
      </w:pPr>
      <w:r w:rsidRPr="00F903AD">
        <w:rPr>
          <w:rFonts w:ascii="標楷體" w:eastAsia="標楷體" w:hint="eastAsia"/>
          <w:sz w:val="28"/>
          <w:szCs w:val="28"/>
          <w:u w:val="single"/>
          <w:shd w:val="pct15" w:color="auto" w:fill="FFFFFF"/>
        </w:rPr>
        <w:t>工程履約期間之重大缺失，經機關通知限期改善，未依規定期限改善者，</w:t>
      </w:r>
      <w:r w:rsidR="00EA0B14" w:rsidRPr="00F903AD">
        <w:rPr>
          <w:rFonts w:ascii="標楷體" w:eastAsia="標楷體" w:hint="eastAsia"/>
          <w:sz w:val="28"/>
          <w:szCs w:val="28"/>
          <w:u w:val="single"/>
          <w:shd w:val="pct15" w:color="auto" w:fill="FFFFFF"/>
        </w:rPr>
        <w:t>機關得</w:t>
      </w:r>
      <w:r w:rsidRPr="00F903AD">
        <w:rPr>
          <w:rFonts w:ascii="標楷體" w:eastAsia="標楷體" w:hint="eastAsia"/>
          <w:sz w:val="28"/>
          <w:szCs w:val="28"/>
          <w:u w:val="single"/>
          <w:shd w:val="pct15" w:color="auto" w:fill="FFFFFF"/>
        </w:rPr>
        <w:t>以每日新台幣5,000元</w:t>
      </w:r>
      <w:r w:rsidR="00EA0B14" w:rsidRPr="00F903AD">
        <w:rPr>
          <w:rFonts w:ascii="標楷體" w:eastAsia="標楷體" w:hint="eastAsia"/>
          <w:sz w:val="28"/>
          <w:szCs w:val="28"/>
          <w:u w:val="single"/>
          <w:shd w:val="pct15" w:color="auto" w:fill="FFFFFF"/>
        </w:rPr>
        <w:t>扣罰廠商至缺失改善完成</w:t>
      </w:r>
      <w:r w:rsidRPr="00F903AD">
        <w:rPr>
          <w:rFonts w:ascii="標楷體" w:eastAsia="標楷體" w:hint="eastAsia"/>
          <w:sz w:val="28"/>
          <w:szCs w:val="28"/>
          <w:u w:val="single"/>
          <w:shd w:val="pct15" w:color="auto" w:fill="FFFFFF"/>
        </w:rPr>
        <w:t>。</w:t>
      </w:r>
    </w:p>
    <w:p w:rsidR="00E518AE" w:rsidRPr="000326F9" w:rsidRDefault="00E518AE" w:rsidP="00EA0B14">
      <w:pPr>
        <w:spacing w:line="240" w:lineRule="atLeast"/>
        <w:jc w:val="center"/>
        <w:textDirection w:val="lrTbV"/>
        <w:rPr>
          <w:rFonts w:ascii="標楷體" w:eastAsia="標楷體"/>
          <w:b/>
          <w:bCs/>
          <w:sz w:val="28"/>
          <w:szCs w:val="28"/>
        </w:rPr>
      </w:pPr>
    </w:p>
    <w:p w:rsidR="00E518AE" w:rsidRPr="009A0DAE" w:rsidRDefault="00E518AE" w:rsidP="003349AC">
      <w:pPr>
        <w:spacing w:line="240" w:lineRule="atLeast"/>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10</w:t>
      </w:r>
      <w:r w:rsidRPr="009A0DAE">
        <w:rPr>
          <w:rFonts w:ascii="標楷體" w:eastAsia="標楷體" w:cs="標楷體" w:hint="eastAsia"/>
          <w:b/>
          <w:bCs/>
          <w:sz w:val="28"/>
          <w:szCs w:val="28"/>
        </w:rPr>
        <w:t>條　監造作業</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契約履約期間，機關得視案件性質及實際需要指派工程司駐場，代表機關監督廠商履行契約各項應辦事項。如機關委託技術服務廠商執行監造作業時，機關應通知廠商，技術服務廠商變更時亦同。該技術服務廠商之職權</w:t>
      </w:r>
      <w:r w:rsidR="008F3554" w:rsidRPr="009A0DAE">
        <w:rPr>
          <w:rFonts w:ascii="標楷體" w:eastAsia="標楷體" w:cs="標楷體" w:hint="eastAsia"/>
          <w:sz w:val="28"/>
          <w:szCs w:val="28"/>
        </w:rPr>
        <w:t>依機關之授權內容，並由機關書面通知廠商</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工程司所指派之代表，其對廠商之指示與監督行為，效力同工程司。工程司對其代表之指派及變更，應通知廠商。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工程司之職權如下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機關可視需要調整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契約之解釋。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工程設計、品質或數量變更之審核。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廠商所提施工計畫、施工詳圖、品質計畫及預定進度表等之審核及管制。</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工程及材料機具設備之檢</w:t>
      </w:r>
      <w:r w:rsidR="00D370D5" w:rsidRPr="009A0DAE">
        <w:rPr>
          <w:rFonts w:ascii="標楷體" w:eastAsia="標楷體" w:cs="標楷體" w:hint="eastAsia"/>
          <w:sz w:val="28"/>
          <w:szCs w:val="28"/>
        </w:rPr>
        <w:t>（</w:t>
      </w:r>
      <w:r w:rsidRPr="009A0DAE">
        <w:rPr>
          <w:rFonts w:ascii="標楷體" w:eastAsia="標楷體" w:cs="標楷體" w:hint="eastAsia"/>
          <w:sz w:val="28"/>
          <w:szCs w:val="28"/>
        </w:rPr>
        <w:t>試</w:t>
      </w:r>
      <w:r w:rsidR="00EC4187" w:rsidRPr="009A0DAE">
        <w:rPr>
          <w:rFonts w:ascii="標楷體" w:eastAsia="標楷體" w:cs="標楷體" w:hint="eastAsia"/>
          <w:sz w:val="28"/>
          <w:szCs w:val="28"/>
        </w:rPr>
        <w:t>）</w:t>
      </w:r>
      <w:r w:rsidRPr="009A0DAE">
        <w:rPr>
          <w:rFonts w:ascii="標楷體" w:eastAsia="標楷體" w:cs="標楷體" w:hint="eastAsia"/>
          <w:sz w:val="28"/>
          <w:szCs w:val="28"/>
        </w:rPr>
        <w:t>驗。</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廠商請款之審核簽證。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於機關所賦職權範圍內對廠商申請事項之處理。</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契約與相關工程之配合協調事項。</w:t>
      </w:r>
    </w:p>
    <w:p w:rsidR="00142444" w:rsidRPr="009A0DAE" w:rsidRDefault="00142444" w:rsidP="003349AC">
      <w:pPr>
        <w:spacing w:line="240" w:lineRule="atLeast"/>
        <w:ind w:left="1135" w:hanging="284"/>
        <w:jc w:val="both"/>
        <w:textDirection w:val="lrTbV"/>
        <w:rPr>
          <w:rFonts w:ascii="標楷體" w:eastAsia="標楷體"/>
          <w:sz w:val="28"/>
          <w:szCs w:val="28"/>
        </w:rPr>
      </w:pPr>
      <w:r w:rsidRPr="009A0DAE">
        <w:rPr>
          <w:rFonts w:ascii="標楷體" w:eastAsia="標楷體" w:hint="eastAsia"/>
          <w:sz w:val="28"/>
          <w:szCs w:val="28"/>
        </w:rPr>
        <w:t>8.其他經機關授權並以書面通知廠商之事項。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廠商依契約提送機關一切之申請、報告、請款及請示事項，除另有規定外，均須送經</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工程司核轉。廠商依法令規定提送政府主管機關之有關申請及報告事項，除另有規定外，均應先照會</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工程司在其職權範圍內所作之決定，廠商如有異議時，應於接獲該項決定之日起</w:t>
      </w:r>
      <w:r w:rsidRPr="009A0DAE">
        <w:rPr>
          <w:rFonts w:ascii="標楷體" w:eastAsia="標楷體" w:cs="標楷體"/>
          <w:sz w:val="28"/>
          <w:szCs w:val="28"/>
        </w:rPr>
        <w:t>10</w:t>
      </w:r>
      <w:r w:rsidRPr="009A0DAE">
        <w:rPr>
          <w:rFonts w:ascii="標楷體" w:eastAsia="標楷體" w:cs="標楷體" w:hint="eastAsia"/>
          <w:sz w:val="28"/>
          <w:szCs w:val="28"/>
        </w:rPr>
        <w:t>日內以書面向機關表示，否則視同接受。</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工程司代表機關處理下列非廠商責任之有關契約之協調事項：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工地週邊公共事務之協調事項。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工程範圍內地上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下</w:t>
      </w:r>
      <w:r w:rsidR="00EC4187" w:rsidRPr="009A0DAE">
        <w:rPr>
          <w:rFonts w:ascii="標楷體" w:eastAsia="標楷體" w:cs="標楷體" w:hint="eastAsia"/>
          <w:sz w:val="28"/>
          <w:szCs w:val="28"/>
        </w:rPr>
        <w:t>）</w:t>
      </w:r>
      <w:r w:rsidRPr="009A0DAE">
        <w:rPr>
          <w:rFonts w:ascii="標楷體" w:eastAsia="標楷體" w:cs="標楷體" w:hint="eastAsia"/>
          <w:sz w:val="28"/>
          <w:szCs w:val="28"/>
        </w:rPr>
        <w:t>物拆遷作業協調事項。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機關供給材料或機具之供應協調事項。</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11</w:t>
      </w:r>
      <w:r w:rsidRPr="009A0DAE">
        <w:rPr>
          <w:rFonts w:ascii="標楷體" w:eastAsia="標楷體" w:cs="標楷體" w:hint="eastAsia"/>
          <w:b/>
          <w:bCs/>
          <w:sz w:val="28"/>
          <w:szCs w:val="28"/>
        </w:rPr>
        <w:t>條　工程品管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廠商應對契約之內容充分瞭解，並切實執行。如有疑義，應於履行前向機關提出澄清，否則應依照機關之解釋辦理。</w:t>
      </w:r>
    </w:p>
    <w:p w:rsidR="009F7EA5" w:rsidRPr="009A0DAE" w:rsidRDefault="00E518AE" w:rsidP="009F7EA5">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142444" w:rsidRPr="009A0DAE">
        <w:rPr>
          <w:rFonts w:ascii="標楷體" w:eastAsia="標楷體" w:cs="標楷體" w:hint="eastAsia"/>
          <w:sz w:val="28"/>
          <w:szCs w:val="28"/>
        </w:rPr>
        <w:t>廠商自備材料、機具、設備在進場前，應依個案實際需要，將有關資料及可提供之樣品，先送監造單位/工程司審查同意。如需辦理檢（試）驗之項目，</w:t>
      </w:r>
      <w:r w:rsidR="009F7EA5" w:rsidRPr="009A0DAE">
        <w:rPr>
          <w:rFonts w:ascii="標楷體" w:eastAsia="標楷體" w:cs="標楷體" w:hint="eastAsia"/>
          <w:sz w:val="28"/>
          <w:szCs w:val="28"/>
        </w:rPr>
        <w:t>得為下列方式（由機關擇一於招標時載明），且檢（試）驗合格後始得進場：</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□檢（試）驗由機關辦理：廠商會同監造單位/工程司取樣後，送往機關指定之檢（試）驗單位辦理檢（試）驗，檢（試）驗費用由機關支付，不納入契約價金。</w:t>
      </w:r>
    </w:p>
    <w:p w:rsidR="009F7EA5" w:rsidRPr="009A0DAE" w:rsidRDefault="009F7EA5" w:rsidP="009F7EA5">
      <w:pPr>
        <w:pStyle w:val="20"/>
        <w:spacing w:before="0" w:line="240" w:lineRule="atLeast"/>
        <w:rPr>
          <w:rFonts w:ascii="標楷體" w:eastAsia="標楷體" w:cs="標楷體"/>
        </w:rPr>
      </w:pPr>
      <w:r w:rsidRPr="009A0DAE">
        <w:rPr>
          <w:rFonts w:ascii="標楷體" w:eastAsia="標楷體" w:cs="標楷體" w:hint="eastAsia"/>
        </w:rPr>
        <w:t>□檢（試）驗由廠商依機關指定程序辦理：廠商會同監造單位/工程司取樣後，送往機關指定之檢（試）驗單位辦理檢（試）驗，檢（試）驗費用納入契約價金，由機關以代收代付方式支付。</w:t>
      </w:r>
    </w:p>
    <w:p w:rsidR="009F7EA5" w:rsidRPr="009A0DAE" w:rsidRDefault="00F021EE" w:rsidP="009F7EA5">
      <w:pPr>
        <w:pStyle w:val="20"/>
        <w:spacing w:before="0" w:line="240" w:lineRule="atLeast"/>
        <w:rPr>
          <w:rFonts w:ascii="標楷體" w:eastAsia="標楷體" w:cs="標楷體"/>
        </w:rPr>
      </w:pPr>
      <w:r w:rsidRPr="00A94033">
        <w:rPr>
          <w:rFonts w:ascii="標楷體" w:eastAsia="標楷體" w:hAnsi="標楷體" w:cs="標楷體" w:hint="eastAsia"/>
        </w:rPr>
        <w:lastRenderedPageBreak/>
        <w:t>■</w:t>
      </w:r>
      <w:r w:rsidR="009F7EA5" w:rsidRPr="009A0DAE">
        <w:rPr>
          <w:rFonts w:ascii="標楷體" w:eastAsia="標楷體" w:cs="標楷體" w:hint="eastAsia"/>
        </w:rPr>
        <w:t>檢（試）驗由廠商辦理：監造單位/工程司會同廠商取樣後，送經監造單位/工程司提報並經機關審查核定之檢（試）驗單位辦理檢（試）驗，並由監造單位/工程司指定檢（試）驗報告寄送地點，檢（試）驗費用由廠商負擔。</w:t>
      </w:r>
    </w:p>
    <w:p w:rsidR="00E518AE" w:rsidRPr="009A0DAE" w:rsidRDefault="009F7EA5" w:rsidP="009F7EA5">
      <w:pPr>
        <w:spacing w:line="240" w:lineRule="atLeast"/>
        <w:ind w:left="840"/>
        <w:jc w:val="both"/>
        <w:textDirection w:val="lrTbV"/>
        <w:rPr>
          <w:rFonts w:ascii="標楷體" w:eastAsia="標楷體" w:cs="標楷體"/>
          <w:sz w:val="28"/>
          <w:szCs w:val="28"/>
        </w:rPr>
      </w:pPr>
      <w:r w:rsidRPr="009A0DAE">
        <w:rPr>
          <w:rFonts w:ascii="標楷體" w:eastAsia="標楷體" w:cs="標楷體" w:hint="eastAsia"/>
          <w:sz w:val="28"/>
          <w:szCs w:val="28"/>
        </w:rPr>
        <w:t>因機關需求而就同一標的作2次以上檢（試）驗者，其所生費用，結果合格者由機關負擔；不合格者由廠商負擔。該等材料、機具、設備進場時，廠商仍應通知監造單位/工程司或其代表人作現場檢驗。其有關資料、樣品、取樣、檢（試）驗等之處理，同上述進場前之處理方式。</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廠商於施工中，應依照施工有關規範，對施工品質，嚴予控制。隱蔽部分之施工項目，應事先通知</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工程司派員現場監督進行。</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四</w:t>
      </w:r>
      <w:r w:rsidRPr="009A0DAE">
        <w:rPr>
          <w:rFonts w:ascii="標楷體" w:eastAsia="標楷體" w:cs="標楷體"/>
          <w:sz w:val="28"/>
          <w:szCs w:val="28"/>
        </w:rPr>
        <w:t>)</w:t>
      </w:r>
      <w:r w:rsidR="00156C20" w:rsidRPr="009A0DAE">
        <w:rPr>
          <w:rFonts w:ascii="標楷體" w:eastAsia="標楷體" w:cs="標楷體" w:hint="eastAsia"/>
          <w:sz w:val="28"/>
          <w:szCs w:val="28"/>
        </w:rPr>
        <w:t>廠商品質管理作業：依附錄4辦理。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依採購法第</w:t>
      </w:r>
      <w:r w:rsidRPr="009A0DAE">
        <w:rPr>
          <w:rFonts w:ascii="標楷體" w:eastAsia="標楷體" w:cs="標楷體"/>
          <w:sz w:val="28"/>
          <w:szCs w:val="28"/>
        </w:rPr>
        <w:t>70</w:t>
      </w:r>
      <w:r w:rsidRPr="009A0DAE">
        <w:rPr>
          <w:rFonts w:ascii="標楷體" w:eastAsia="標楷體" w:cs="標楷體" w:hint="eastAsia"/>
          <w:sz w:val="28"/>
          <w:szCs w:val="28"/>
        </w:rPr>
        <w:t>條規定對重點項目訂定之檢查程序及檢驗標準</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工程查驗：</w:t>
      </w:r>
    </w:p>
    <w:p w:rsidR="00E518AE" w:rsidRPr="009A0DAE" w:rsidRDefault="00E518AE" w:rsidP="003349AC">
      <w:pPr>
        <w:pStyle w:val="3"/>
        <w:spacing w:before="0" w:line="240" w:lineRule="atLeast"/>
        <w:ind w:left="1135"/>
        <w:rPr>
          <w:rFonts w:ascii="標楷體" w:eastAsia="標楷體" w:cs="Times New Roman"/>
        </w:rPr>
      </w:pPr>
      <w:r w:rsidRPr="009A0DAE">
        <w:rPr>
          <w:rFonts w:ascii="標楷體" w:eastAsia="標楷體" w:cs="標楷體"/>
        </w:rPr>
        <w:t>1.</w:t>
      </w:r>
      <w:r w:rsidRPr="009A0DAE">
        <w:rPr>
          <w:rFonts w:ascii="標楷體" w:eastAsia="標楷體" w:cs="標楷體" w:hint="eastAsia"/>
        </w:rPr>
        <w:t>契約施工期間，廠商應依規定辦理自主檢查；</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工程司應按規範規定查驗工程品質，廠商應予必要之配合，並派員協助。但</w:t>
      </w:r>
      <w:r w:rsidR="00B63A16" w:rsidRPr="009A0DAE">
        <w:rPr>
          <w:rFonts w:ascii="標楷體" w:eastAsia="標楷體" w:cs="標楷體" w:hint="eastAsia"/>
        </w:rPr>
        <w:t>監造單位</w:t>
      </w:r>
      <w:r w:rsidR="00B63A16" w:rsidRPr="009A0DAE">
        <w:rPr>
          <w:rFonts w:ascii="標楷體" w:eastAsia="標楷體" w:cs="標楷體"/>
        </w:rPr>
        <w:t>/</w:t>
      </w:r>
      <w:r w:rsidR="00B63A16" w:rsidRPr="009A0DAE">
        <w:rPr>
          <w:rFonts w:ascii="標楷體" w:eastAsia="標楷體" w:cs="標楷體" w:hint="eastAsia"/>
        </w:rPr>
        <w:t>工程司</w:t>
      </w:r>
      <w:r w:rsidRPr="009A0DAE">
        <w:rPr>
          <w:rFonts w:ascii="標楷體" w:eastAsia="標楷體" w:cs="標楷體" w:hint="eastAsia"/>
        </w:rPr>
        <w:t>之工程查驗並不免除廠商依契約應負之責任。</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工程司如發現廠商工作品質不符合契約規定，或有不當措施將危及工程之安全時，得通知廠商限期改善、改正或將不符規定之部分拆除重做。廠商逾期未辦妥時，機關得要求廠商部分或全部停工，至廠商辦妥並經</w:t>
      </w:r>
      <w:r w:rsidR="00B63A16" w:rsidRPr="009A0DAE">
        <w:rPr>
          <w:rFonts w:ascii="標楷體" w:eastAsia="標楷體" w:cs="標楷體" w:hint="eastAsia"/>
        </w:rPr>
        <w:t>監造單位</w:t>
      </w:r>
      <w:r w:rsidR="00B63A16" w:rsidRPr="009A0DAE">
        <w:rPr>
          <w:rFonts w:ascii="標楷體" w:eastAsia="標楷體" w:cs="標楷體"/>
        </w:rPr>
        <w:t>/</w:t>
      </w:r>
      <w:r w:rsidRPr="009A0DAE">
        <w:rPr>
          <w:rFonts w:ascii="標楷體" w:eastAsia="標楷體" w:cs="標楷體" w:hint="eastAsia"/>
        </w:rPr>
        <w:t>工程司</w:t>
      </w:r>
      <w:r w:rsidR="00B63A16" w:rsidRPr="009A0DAE">
        <w:rPr>
          <w:rFonts w:ascii="標楷體" w:eastAsia="標楷體" w:cs="標楷體" w:hint="eastAsia"/>
        </w:rPr>
        <w:t>審查及機關書面同意</w:t>
      </w:r>
      <w:r w:rsidRPr="009A0DAE">
        <w:rPr>
          <w:rFonts w:ascii="標楷體" w:eastAsia="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9A0DAE">
        <w:rPr>
          <w:rFonts w:ascii="標楷體" w:eastAsia="標楷體" w:cs="標楷體" w:hint="eastAsia"/>
        </w:rPr>
        <w:t>長</w:t>
      </w:r>
      <w:r w:rsidR="00316DBD" w:rsidRPr="009A0DAE">
        <w:rPr>
          <w:rFonts w:ascii="標楷體" w:eastAsia="標楷體" w:cs="標楷體" w:hint="eastAsia"/>
        </w:rPr>
        <w:t>改善</w:t>
      </w:r>
      <w:r w:rsidRPr="009A0DAE">
        <w:rPr>
          <w:rFonts w:ascii="標楷體" w:eastAsia="標楷體" w:cs="標楷體" w:hint="eastAsia"/>
        </w:rPr>
        <w:t>期限者，機關得通知廠商撤換工地負責人及品管人員或安全衛生管理人員。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契約施工期間，廠商應按規定之階段報請</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工程司查驗，</w:t>
      </w:r>
      <w:r w:rsidR="00B63A16" w:rsidRPr="009A0DAE">
        <w:rPr>
          <w:rFonts w:ascii="標楷體" w:eastAsia="標楷體" w:cs="標楷體" w:hint="eastAsia"/>
          <w:sz w:val="28"/>
          <w:szCs w:val="28"/>
        </w:rPr>
        <w:t>監造單位</w:t>
      </w:r>
      <w:r w:rsidR="00B63A16" w:rsidRPr="009A0DAE">
        <w:rPr>
          <w:rFonts w:ascii="標楷體" w:eastAsia="標楷體" w:cs="標楷體"/>
          <w:sz w:val="28"/>
          <w:szCs w:val="28"/>
        </w:rPr>
        <w:t>/</w:t>
      </w:r>
      <w:r w:rsidRPr="009A0DAE">
        <w:rPr>
          <w:rFonts w:ascii="標楷體" w:eastAsia="標楷體" w:cs="標楷體" w:hint="eastAsia"/>
          <w:sz w:val="28"/>
          <w:szCs w:val="28"/>
        </w:rPr>
        <w:t>工程司發現廠商未按規定階段報請查驗，而擅自繼續次一階段工作時，</w:t>
      </w:r>
      <w:r w:rsidR="006B0CCA" w:rsidRPr="009A0DAE">
        <w:rPr>
          <w:rFonts w:ascii="標楷體" w:eastAsia="標楷體" w:cs="標楷體" w:hint="eastAsia"/>
          <w:sz w:val="28"/>
          <w:szCs w:val="28"/>
        </w:rPr>
        <w:t>機關</w:t>
      </w:r>
      <w:r w:rsidRPr="009A0DAE">
        <w:rPr>
          <w:rFonts w:ascii="標楷體" w:eastAsia="標楷體" w:cs="標楷體" w:hint="eastAsia"/>
          <w:sz w:val="28"/>
          <w:szCs w:val="28"/>
        </w:rPr>
        <w:t>得要求廠商將未經查驗及擅自施工部分拆除重做，其一切損失概由廠商自行負擔。但</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工程司應指派專責查驗人員隨時辦理廠商申請之查驗工作，不得無故遲延</w:t>
      </w:r>
      <w:r w:rsidR="007153DC" w:rsidRPr="009A0DAE">
        <w:rPr>
          <w:rFonts w:ascii="標楷體" w:eastAsia="標楷體" w:cs="標楷體" w:hint="eastAsia"/>
          <w:sz w:val="28"/>
          <w:szCs w:val="28"/>
        </w:rPr>
        <w:t>。</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本工程如有任何事後無法檢驗之隱蔽部分，廠商應在事前報請</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工程司查驗，</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工程司不得無故遲延</w:t>
      </w:r>
      <w:r w:rsidRPr="009A0DAE">
        <w:rPr>
          <w:rFonts w:ascii="標楷體" w:eastAsia="標楷體" w:cs="標楷體" w:hint="eastAsia"/>
          <w:sz w:val="28"/>
          <w:szCs w:val="28"/>
        </w:rPr>
        <w:t>。為維持工作正常進行</w:t>
      </w:r>
      <w:r w:rsidR="00E518AE" w:rsidRPr="009A0DAE">
        <w:rPr>
          <w:rFonts w:ascii="標楷體" w:eastAsia="標楷體" w:cs="標楷體" w:hint="eastAsia"/>
          <w:sz w:val="28"/>
          <w:szCs w:val="28"/>
        </w:rPr>
        <w:t>，</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00E518AE" w:rsidRPr="009A0DAE">
        <w:rPr>
          <w:rFonts w:ascii="標楷體" w:eastAsia="標楷體" w:cs="標楷體" w:hint="eastAsia"/>
          <w:sz w:val="28"/>
          <w:szCs w:val="28"/>
        </w:rPr>
        <w:t>工程司得會同有關機關先行查驗或檢驗該隱蔽部分</w:t>
      </w:r>
      <w:r w:rsidRPr="009A0DAE">
        <w:rPr>
          <w:rFonts w:ascii="標楷體" w:eastAsia="標楷體" w:cs="標楷體" w:hint="eastAsia"/>
          <w:sz w:val="28"/>
          <w:szCs w:val="28"/>
        </w:rPr>
        <w:t>，並記錄存證</w:t>
      </w:r>
      <w:r w:rsidR="00E518AE" w:rsidRPr="009A0DAE">
        <w:rPr>
          <w:rFonts w:ascii="標楷體" w:eastAsia="標楷體" w:cs="標楷體" w:hint="eastAsia"/>
          <w:sz w:val="28"/>
          <w:szCs w:val="28"/>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5.</w:t>
      </w:r>
      <w:r w:rsidRPr="009A0DAE">
        <w:rPr>
          <w:rFonts w:ascii="標楷體" w:eastAsia="標楷體" w:cs="標楷體" w:hint="eastAsia"/>
        </w:rPr>
        <w:t>因</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工程司遲延辦理查驗，致廠商未能依時履約者，廠商得依第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款，申請延長履約期限；因此增加之必要費用，由機關負擔</w:t>
      </w:r>
      <w:r w:rsidR="0017032F" w:rsidRPr="009A0DAE">
        <w:rPr>
          <w:rFonts w:ascii="標楷體" w:eastAsia="標楷體" w:cs="標楷體" w:hint="eastAsia"/>
        </w:rPr>
        <w:t>。</w:t>
      </w:r>
    </w:p>
    <w:p w:rsidR="007153DC" w:rsidRPr="009A0DAE" w:rsidRDefault="007153DC" w:rsidP="003349AC">
      <w:pPr>
        <w:pStyle w:val="3"/>
        <w:spacing w:before="0" w:line="240" w:lineRule="atLeast"/>
        <w:ind w:left="1135"/>
        <w:rPr>
          <w:rFonts w:ascii="標楷體" w:eastAsia="標楷體" w:cs="Times New Roman"/>
        </w:rPr>
      </w:pPr>
      <w:r w:rsidRPr="009A0DAE">
        <w:rPr>
          <w:rFonts w:ascii="標楷體" w:eastAsia="標楷體" w:cs="標楷體"/>
        </w:rPr>
        <w:t>6.</w:t>
      </w:r>
      <w:r w:rsidRPr="009A0DAE">
        <w:rPr>
          <w:rFonts w:ascii="標楷體" w:eastAsia="標楷體" w:cs="標楷體" w:hint="eastAsia"/>
        </w:rPr>
        <w:t>廠商為配合</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工程司在工程進行中隨時進行工程查驗之需要，應妥為提供必要之設備與器材。如有不足，經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工程司通知</w:t>
      </w:r>
      <w:r w:rsidRPr="009A0DAE">
        <w:rPr>
          <w:rFonts w:ascii="標楷體" w:eastAsia="標楷體" w:cs="標楷體" w:hint="eastAsia"/>
        </w:rPr>
        <w:lastRenderedPageBreak/>
        <w:t>後，廠商應立即補足。</w:t>
      </w:r>
    </w:p>
    <w:p w:rsidR="00E518AE" w:rsidRPr="009A0DAE" w:rsidRDefault="007153DC"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7</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契</w:t>
      </w:r>
      <w:r w:rsidR="00164DEB" w:rsidRPr="009A0DAE">
        <w:rPr>
          <w:rFonts w:ascii="標楷體" w:eastAsia="標楷體" w:cs="標楷體" w:hint="eastAsia"/>
          <w:sz w:val="28"/>
          <w:szCs w:val="28"/>
        </w:rPr>
        <w:t>約如有任何部分須報請政府主管機關查驗時，除依法規應由機關提出申請者外，應由廠商提出申請，並按照規定負擔有關費用。</w:t>
      </w:r>
    </w:p>
    <w:p w:rsidR="00E518AE" w:rsidRPr="009A0DAE" w:rsidRDefault="007153D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工程施工中之查驗，應遵守營造業法第</w:t>
      </w:r>
      <w:r w:rsidR="00E518AE" w:rsidRPr="009A0DAE">
        <w:rPr>
          <w:rFonts w:ascii="標楷體" w:eastAsia="標楷體" w:cs="標楷體"/>
          <w:sz w:val="28"/>
          <w:szCs w:val="28"/>
        </w:rPr>
        <w:t>41</w:t>
      </w:r>
      <w:r w:rsidR="00E518AE" w:rsidRPr="009A0DAE">
        <w:rPr>
          <w:rFonts w:ascii="標楷體" w:eastAsia="標楷體" w:cs="標楷體" w:hint="eastAsia"/>
          <w:sz w:val="28"/>
          <w:szCs w:val="28"/>
        </w:rPr>
        <w:t>條第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項規定。（適用於營造業者之廠商）。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機關提供設備或材料供廠商履約者，廠商應於收受時作必要之檢查，以確定其符合履約需要，並作成紀錄。設備或材料經廠商收受後，其滅失或損害，由廠商負責。</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156C20"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有關其他工程品管未盡事宜，契約施工期間，廠商應遵照公共工程施工品質管理作業要點辦理。</w:t>
      </w:r>
    </w:p>
    <w:p w:rsidR="00E518AE" w:rsidRPr="009A0DAE" w:rsidRDefault="00E518AE" w:rsidP="003349AC">
      <w:pPr>
        <w:spacing w:line="240" w:lineRule="atLeast"/>
        <w:ind w:left="840" w:hanging="556"/>
        <w:jc w:val="both"/>
        <w:rPr>
          <w:rFonts w:ascii="標楷體" w:eastAsia="標楷體" w:hAnsi="標楷體"/>
          <w:sz w:val="28"/>
          <w:szCs w:val="28"/>
        </w:rPr>
      </w:pPr>
      <w:r w:rsidRPr="009A0DAE">
        <w:rPr>
          <w:rFonts w:ascii="標楷體" w:eastAsia="標楷體" w:hAnsi="標楷體" w:cs="標楷體"/>
          <w:sz w:val="28"/>
          <w:szCs w:val="28"/>
        </w:rPr>
        <w:t>(</w:t>
      </w:r>
      <w:r w:rsidRPr="009A0DAE">
        <w:rPr>
          <w:rFonts w:ascii="標楷體" w:eastAsia="標楷體" w:hAnsi="標楷體" w:cs="標楷體" w:hint="eastAsia"/>
          <w:sz w:val="28"/>
          <w:szCs w:val="28"/>
        </w:rPr>
        <w:t>十</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對於依採購法第</w:t>
      </w:r>
      <w:r w:rsidRPr="009A0DAE">
        <w:rPr>
          <w:rFonts w:ascii="標楷體" w:eastAsia="標楷體" w:hAnsi="標楷體" w:cs="標楷體"/>
          <w:sz w:val="28"/>
          <w:szCs w:val="28"/>
        </w:rPr>
        <w:t>70</w:t>
      </w:r>
      <w:r w:rsidRPr="009A0DAE">
        <w:rPr>
          <w:rFonts w:ascii="標楷體" w:eastAsia="標楷體" w:hAnsi="標楷體" w:cs="標楷體" w:hint="eastAsia"/>
          <w:sz w:val="28"/>
          <w:szCs w:val="28"/>
        </w:rPr>
        <w:t>條規定設立之工程施工查核小組查核結果，廠商品質缺失懲罰性違約金之基準如下：</w:t>
      </w:r>
    </w:p>
    <w:p w:rsidR="009F7EA5" w:rsidRPr="009A0DAE" w:rsidRDefault="00E518AE" w:rsidP="009F7EA5">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1.</w:t>
      </w:r>
      <w:r w:rsidRPr="009A0DAE">
        <w:rPr>
          <w:rFonts w:ascii="標楷體" w:eastAsia="標楷體" w:hAnsi="標楷體" w:cs="標楷體" w:hint="eastAsia"/>
          <w:sz w:val="28"/>
          <w:szCs w:val="28"/>
        </w:rPr>
        <w:t>懲罰性違約金金額，應依查核小組查核之品質缺失扣點數計算之。每點</w:t>
      </w:r>
      <w:r w:rsidR="009F7EA5" w:rsidRPr="009A0DAE">
        <w:rPr>
          <w:rFonts w:ascii="標楷體" w:eastAsia="標楷體" w:hAnsi="標楷體" w:cs="標楷體" w:hint="eastAsia"/>
          <w:sz w:val="28"/>
          <w:szCs w:val="28"/>
        </w:rPr>
        <w:t>罰款金額如下：</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hAnsi="標楷體" w:cs="標楷體" w:hint="eastAsia"/>
          <w:sz w:val="28"/>
          <w:szCs w:val="28"/>
        </w:rPr>
        <w:t>(1)巨額</w:t>
      </w:r>
      <w:r w:rsidRPr="009A0DAE">
        <w:rPr>
          <w:rFonts w:ascii="標楷體" w:eastAsia="標楷體" w:cs="標楷體" w:hint="eastAsia"/>
          <w:sz w:val="28"/>
          <w:szCs w:val="28"/>
        </w:rPr>
        <w:t>之工程：新臺幣8,000元。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(2)查核金額以上未達巨額之工程：新臺幣4,000元。</w:t>
      </w:r>
    </w:p>
    <w:p w:rsidR="009F7EA5" w:rsidRPr="009A0DAE" w:rsidRDefault="009F7EA5" w:rsidP="009F7EA5">
      <w:pPr>
        <w:spacing w:line="240" w:lineRule="atLeast"/>
        <w:ind w:left="1531" w:hanging="397"/>
        <w:jc w:val="both"/>
        <w:rPr>
          <w:rFonts w:ascii="標楷體" w:eastAsia="標楷體" w:cs="標楷體"/>
          <w:sz w:val="28"/>
          <w:szCs w:val="28"/>
        </w:rPr>
      </w:pPr>
      <w:r w:rsidRPr="009A0DAE">
        <w:rPr>
          <w:rFonts w:ascii="標楷體" w:eastAsia="標楷體" w:cs="標楷體" w:hint="eastAsia"/>
          <w:sz w:val="28"/>
          <w:szCs w:val="28"/>
        </w:rPr>
        <w:t>(3)新臺幣1,000萬元以上未達查核金額之工程：新臺幣2,000元。</w:t>
      </w:r>
    </w:p>
    <w:p w:rsidR="00E518AE" w:rsidRPr="009A0DAE" w:rsidRDefault="009F7EA5" w:rsidP="009F7EA5">
      <w:pPr>
        <w:spacing w:line="240" w:lineRule="atLeast"/>
        <w:ind w:left="1531" w:hanging="397"/>
        <w:jc w:val="both"/>
        <w:rPr>
          <w:rFonts w:ascii="標楷體" w:eastAsia="標楷體" w:hAnsi="標楷體" w:cs="標楷體"/>
          <w:sz w:val="28"/>
          <w:szCs w:val="28"/>
        </w:rPr>
      </w:pPr>
      <w:r w:rsidRPr="009A0DAE">
        <w:rPr>
          <w:rFonts w:ascii="標楷體" w:eastAsia="標楷體" w:cs="標楷體" w:hint="eastAsia"/>
          <w:sz w:val="28"/>
          <w:szCs w:val="28"/>
        </w:rPr>
        <w:t>(4)未達</w:t>
      </w:r>
      <w:r w:rsidRPr="009A0DAE">
        <w:rPr>
          <w:rFonts w:ascii="標楷體" w:eastAsia="標楷體" w:hAnsi="標楷體" w:cs="標楷體" w:hint="eastAsia"/>
          <w:sz w:val="28"/>
          <w:szCs w:val="28"/>
        </w:rPr>
        <w:t>新臺幣1,000萬元之工程：新臺幣1,000元。</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2.</w:t>
      </w:r>
      <w:r w:rsidRPr="009A0DAE">
        <w:rPr>
          <w:rFonts w:ascii="標楷體" w:eastAsia="標楷體" w:hAnsi="標楷體" w:cs="標楷體" w:hint="eastAsia"/>
          <w:sz w:val="28"/>
          <w:szCs w:val="28"/>
        </w:rPr>
        <w:t>查核結果，成績為丙等且可歸責於廠商者，除依「工程施工查核小組作業辦法」規定辦理外，</w:t>
      </w:r>
      <w:r w:rsidR="00DF5966" w:rsidRPr="009A0DAE">
        <w:rPr>
          <w:rFonts w:ascii="標楷體" w:eastAsia="標楷體" w:cs="標楷體" w:hint="eastAsia"/>
          <w:sz w:val="28"/>
          <w:szCs w:val="28"/>
        </w:rPr>
        <w:t>其品質缺失懲罰性違約金金額，應依前目計算之金額加計</w:t>
      </w:r>
      <w:r w:rsidRPr="009A0DAE">
        <w:rPr>
          <w:rFonts w:ascii="標楷體" w:eastAsia="標楷體" w:hAnsi="標楷體" w:cs="標楷體" w:hint="eastAsia"/>
          <w:sz w:val="28"/>
          <w:szCs w:val="28"/>
        </w:rPr>
        <w:t>本工程品管費用之＿</w:t>
      </w:r>
      <w:r w:rsidRPr="009A0DAE">
        <w:rPr>
          <w:rFonts w:ascii="標楷體" w:eastAsia="標楷體" w:hAnsi="標楷體" w:cs="標楷體"/>
          <w:sz w:val="28"/>
          <w:szCs w:val="28"/>
        </w:rPr>
        <w:t>%</w:t>
      </w:r>
      <w:r w:rsidRPr="009A0DAE">
        <w:rPr>
          <w:rFonts w:ascii="標楷體" w:eastAsia="標楷體" w:hAnsi="標楷體" w:cs="標楷體" w:hint="eastAsia"/>
          <w:sz w:val="28"/>
          <w:szCs w:val="28"/>
        </w:rPr>
        <w:t>（由機關於招標時載明；未載明者，為</w:t>
      </w:r>
      <w:r w:rsidRPr="009A0DAE">
        <w:rPr>
          <w:rFonts w:ascii="標楷體" w:eastAsia="標楷體" w:hAnsi="標楷體" w:cs="標楷體"/>
          <w:sz w:val="28"/>
          <w:szCs w:val="28"/>
        </w:rPr>
        <w:t>1%</w:t>
      </w:r>
      <w:r w:rsidRPr="009A0DAE">
        <w:rPr>
          <w:rFonts w:ascii="標楷體" w:eastAsia="標楷體" w:hAnsi="標楷體" w:cs="標楷體" w:hint="eastAsia"/>
          <w:sz w:val="28"/>
          <w:szCs w:val="28"/>
        </w:rPr>
        <w:t>）。</w:t>
      </w:r>
    </w:p>
    <w:p w:rsidR="00E518AE" w:rsidRPr="009A0DAE" w:rsidRDefault="00E518AE" w:rsidP="003349AC">
      <w:pPr>
        <w:spacing w:line="240" w:lineRule="atLeast"/>
        <w:ind w:left="1135" w:hanging="284"/>
        <w:jc w:val="both"/>
        <w:rPr>
          <w:rFonts w:ascii="標楷體" w:eastAsia="標楷體" w:hAnsi="標楷體"/>
          <w:sz w:val="28"/>
          <w:szCs w:val="28"/>
        </w:rPr>
      </w:pPr>
      <w:r w:rsidRPr="009A0DAE">
        <w:rPr>
          <w:rFonts w:ascii="標楷體" w:eastAsia="標楷體" w:hAnsi="標楷體" w:cs="標楷體"/>
          <w:sz w:val="28"/>
          <w:szCs w:val="28"/>
        </w:rPr>
        <w:t>3.</w:t>
      </w:r>
      <w:r w:rsidRPr="009A0DAE">
        <w:rPr>
          <w:rFonts w:ascii="標楷體" w:eastAsia="標楷體" w:hAnsi="標楷體" w:cs="標楷體" w:hint="eastAsia"/>
          <w:sz w:val="28"/>
          <w:szCs w:val="28"/>
        </w:rPr>
        <w:t>品質缺失懲罰性違約金之支付，機關應自應付價金中扣抵；其有不足者，得通知廠商繳納或自保證金扣抵。</w:t>
      </w:r>
    </w:p>
    <w:p w:rsidR="00E518AE" w:rsidRPr="009A0DAE" w:rsidRDefault="00E518AE" w:rsidP="003349AC">
      <w:pPr>
        <w:spacing w:line="240" w:lineRule="atLeast"/>
        <w:ind w:left="1135" w:hanging="284"/>
        <w:jc w:val="both"/>
        <w:rPr>
          <w:rFonts w:ascii="標楷體" w:eastAsia="標楷體" w:hAnsi="標楷體" w:cs="標楷體"/>
          <w:sz w:val="28"/>
          <w:szCs w:val="28"/>
        </w:rPr>
      </w:pPr>
      <w:r w:rsidRPr="009A0DAE">
        <w:rPr>
          <w:rFonts w:ascii="標楷體" w:eastAsia="標楷體" w:hAnsi="標楷體" w:cs="標楷體"/>
          <w:sz w:val="28"/>
          <w:szCs w:val="28"/>
        </w:rPr>
        <w:t>4.</w:t>
      </w:r>
      <w:r w:rsidRPr="009A0DAE">
        <w:rPr>
          <w:rFonts w:ascii="標楷體" w:eastAsia="標楷體" w:hAnsi="標楷體" w:cs="標楷體" w:hint="eastAsia"/>
          <w:sz w:val="28"/>
          <w:szCs w:val="28"/>
        </w:rPr>
        <w:t>品質缺失懲罰性違約金之總額，以契約價金總額之</w:t>
      </w:r>
      <w:r w:rsidR="00D74D4F" w:rsidRPr="009A0DAE">
        <w:rPr>
          <w:rFonts w:ascii="標楷體" w:eastAsia="標楷體" w:cs="標楷體" w:hint="eastAsia"/>
          <w:sz w:val="28"/>
          <w:szCs w:val="28"/>
        </w:rPr>
        <w:t>＿</w:t>
      </w:r>
      <w:r w:rsidRPr="009A0DAE">
        <w:rPr>
          <w:rFonts w:ascii="標楷體" w:eastAsia="標楷體" w:hAnsi="標楷體" w:cs="標楷體"/>
          <w:sz w:val="28"/>
          <w:szCs w:val="28"/>
        </w:rPr>
        <w:t>%</w:t>
      </w:r>
      <w:r w:rsidR="00D74D4F" w:rsidRPr="009A0DAE">
        <w:rPr>
          <w:rFonts w:ascii="標楷體" w:eastAsia="標楷體" w:cs="標楷體" w:hint="eastAsia"/>
          <w:sz w:val="28"/>
          <w:szCs w:val="28"/>
        </w:rPr>
        <w:t>（由機關於招標時載明；未載明者，為</w:t>
      </w:r>
      <w:r w:rsidR="00D74D4F" w:rsidRPr="009A0DAE">
        <w:rPr>
          <w:rFonts w:ascii="標楷體" w:eastAsia="標楷體" w:cs="標楷體"/>
          <w:sz w:val="28"/>
          <w:szCs w:val="28"/>
        </w:rPr>
        <w:t>20%</w:t>
      </w:r>
      <w:r w:rsidR="00D74D4F" w:rsidRPr="009A0DAE">
        <w:rPr>
          <w:rFonts w:ascii="標楷體" w:eastAsia="標楷體" w:cs="標楷體" w:hint="eastAsia"/>
          <w:sz w:val="28"/>
          <w:szCs w:val="28"/>
        </w:rPr>
        <w:t>）</w:t>
      </w:r>
      <w:r w:rsidRPr="009A0DAE">
        <w:rPr>
          <w:rFonts w:ascii="標楷體" w:eastAsia="標楷體" w:hAnsi="標楷體" w:cs="標楷體" w:hint="eastAsia"/>
          <w:sz w:val="28"/>
          <w:szCs w:val="28"/>
        </w:rPr>
        <w:t>為上限。</w:t>
      </w:r>
      <w:r w:rsidR="0097471B" w:rsidRPr="009A0DAE">
        <w:rPr>
          <w:rFonts w:ascii="標楷體" w:eastAsia="標楷體" w:hAnsi="標楷體" w:cs="標楷體" w:hint="eastAsia"/>
          <w:sz w:val="28"/>
          <w:szCs w:val="28"/>
        </w:rPr>
        <w:t>所稱契約價金總額，依第17條第1</w:t>
      </w:r>
      <w:r w:rsidR="00CB24FF">
        <w:rPr>
          <w:rFonts w:ascii="標楷體" w:eastAsia="標楷體" w:hAnsi="標楷體" w:cs="標楷體" w:hint="eastAsia"/>
          <w:sz w:val="28"/>
          <w:szCs w:val="28"/>
        </w:rPr>
        <w:t>1</w:t>
      </w:r>
      <w:r w:rsidR="0097471B" w:rsidRPr="009A0DAE">
        <w:rPr>
          <w:rFonts w:ascii="標楷體" w:eastAsia="標楷體" w:hAnsi="標楷體" w:cs="標楷體" w:hint="eastAsia"/>
          <w:sz w:val="28"/>
          <w:szCs w:val="28"/>
        </w:rPr>
        <w:t>款認定。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12</w:t>
      </w:r>
      <w:r w:rsidRPr="009A0DAE">
        <w:rPr>
          <w:rFonts w:ascii="標楷體" w:eastAsia="標楷體" w:cs="標楷體" w:hint="eastAsia"/>
          <w:b/>
          <w:bCs/>
          <w:sz w:val="28"/>
          <w:szCs w:val="28"/>
        </w:rPr>
        <w:t>條　災害處理</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本條所稱災害，指因下列天災或不可抗力所生之事故：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山崩、地震、海嘯、火山爆發、颱風、豪雨、冰雹、水災、土石流、土崩、地層滑動、雷擊或其他天然災害。</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核生化事故或放射性污染，達法規認定災害標準或經政府主管機關認定者。</w:t>
      </w:r>
    </w:p>
    <w:p w:rsidR="00E518AE" w:rsidRPr="009A0DAE" w:rsidRDefault="00E518AE" w:rsidP="003349AC">
      <w:pPr>
        <w:spacing w:line="240" w:lineRule="atLeast"/>
        <w:ind w:left="1135" w:right="24"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00EB1760"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驗收前遇颱風、地震、豪雨、洪水等不可抗力災害時，廠商應在災害發生後，按保險單規定向保險公司申請賠償，並儘速通知機關派員會勘。其經會勘屬實，並確認廠商已善盡防範之責者，</w:t>
      </w:r>
      <w:r w:rsidR="00AD4DDE" w:rsidRPr="009A0DAE">
        <w:rPr>
          <w:rFonts w:ascii="標楷體" w:eastAsia="標楷體" w:cs="標楷體" w:hint="eastAsia"/>
          <w:sz w:val="28"/>
          <w:szCs w:val="28"/>
        </w:rPr>
        <w:t>廠商</w:t>
      </w:r>
      <w:r w:rsidRPr="009A0DAE">
        <w:rPr>
          <w:rFonts w:ascii="標楷體" w:eastAsia="標楷體" w:cs="標楷體" w:hint="eastAsia"/>
          <w:sz w:val="28"/>
          <w:szCs w:val="28"/>
        </w:rPr>
        <w:t>得依第</w:t>
      </w:r>
      <w:r w:rsidRPr="009A0DAE">
        <w:rPr>
          <w:rFonts w:ascii="標楷體" w:eastAsia="標楷體" w:cs="標楷體"/>
          <w:sz w:val="28"/>
          <w:szCs w:val="28"/>
        </w:rPr>
        <w:t>7</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款規定，</w:t>
      </w:r>
      <w:r w:rsidR="00AD4DDE" w:rsidRPr="009A0DAE">
        <w:rPr>
          <w:rFonts w:ascii="標楷體" w:eastAsia="標楷體" w:cs="標楷體" w:hint="eastAsia"/>
          <w:sz w:val="28"/>
          <w:szCs w:val="28"/>
        </w:rPr>
        <w:t>申請</w:t>
      </w:r>
      <w:r w:rsidRPr="009A0DAE">
        <w:rPr>
          <w:rFonts w:ascii="標楷體" w:eastAsia="標楷體" w:cs="標楷體" w:hint="eastAsia"/>
          <w:sz w:val="28"/>
          <w:szCs w:val="28"/>
        </w:rPr>
        <w:t>延長履約期限。其屬</w:t>
      </w:r>
      <w:r w:rsidR="00FA14B6" w:rsidRPr="009A0DAE">
        <w:rPr>
          <w:rFonts w:ascii="標楷體" w:eastAsia="標楷體" w:cs="標楷體" w:hint="eastAsia"/>
          <w:sz w:val="28"/>
          <w:szCs w:val="28"/>
        </w:rPr>
        <w:t>本</w:t>
      </w:r>
      <w:r w:rsidRPr="009A0DAE">
        <w:rPr>
          <w:rFonts w:ascii="標楷體" w:eastAsia="標楷體" w:cs="標楷體" w:hint="eastAsia"/>
          <w:sz w:val="28"/>
          <w:szCs w:val="28"/>
        </w:rPr>
        <w:t>契約所載</w:t>
      </w:r>
      <w:r w:rsidR="00FA14B6" w:rsidRPr="009A0DAE">
        <w:rPr>
          <w:rFonts w:ascii="標楷體" w:eastAsia="標楷體" w:cs="標楷體" w:hint="eastAsia"/>
          <w:sz w:val="28"/>
          <w:szCs w:val="28"/>
        </w:rPr>
        <w:t>承保</w:t>
      </w:r>
      <w:r w:rsidRPr="009A0DAE">
        <w:rPr>
          <w:rFonts w:ascii="標楷體" w:eastAsia="標楷體" w:cs="標楷體" w:hint="eastAsia"/>
          <w:sz w:val="28"/>
          <w:szCs w:val="28"/>
        </w:rPr>
        <w:t>範圍</w:t>
      </w:r>
      <w:r w:rsidR="00FA14B6" w:rsidRPr="009A0DAE">
        <w:rPr>
          <w:rFonts w:ascii="標楷體" w:eastAsia="標楷體" w:cs="標楷體" w:hint="eastAsia"/>
          <w:sz w:val="28"/>
          <w:szCs w:val="28"/>
        </w:rPr>
        <w:t>以外</w:t>
      </w:r>
      <w:r w:rsidRPr="009A0DAE">
        <w:rPr>
          <w:rFonts w:ascii="標楷體" w:eastAsia="標楷體" w:cs="標楷體" w:hint="eastAsia"/>
          <w:sz w:val="28"/>
          <w:szCs w:val="28"/>
        </w:rPr>
        <w:t>者，依下列情形辦理：</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廠商已完成之工作項目本身受損時，除已完成部分仍按契約單價計價外，修復或需重做部分由雙方協議，但機關供給之材料，仍得由機關核實供給之。</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廠商自備施工用機具設備之損失，由廠商自行負責。</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13</w:t>
      </w:r>
      <w:r w:rsidRPr="009A0DAE">
        <w:rPr>
          <w:rFonts w:ascii="標楷體" w:eastAsia="標楷體" w:cs="標楷體" w:hint="eastAsia"/>
          <w:b/>
          <w:bCs/>
          <w:sz w:val="28"/>
          <w:szCs w:val="28"/>
        </w:rPr>
        <w:t>條　保險</w:t>
      </w:r>
    </w:p>
    <w:p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廠商應於履約期間辦理下列保險</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97471B" w:rsidRPr="009A0DAE">
        <w:rPr>
          <w:rFonts w:ascii="標楷體" w:eastAsia="標楷體" w:cs="標楷體" w:hint="eastAsia"/>
          <w:sz w:val="28"/>
          <w:szCs w:val="28"/>
        </w:rPr>
        <w:t>；未載明者無</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，其屬自然人者，應自行投保人身意外險。</w:t>
      </w:r>
    </w:p>
    <w:p w:rsidR="00B5014B" w:rsidRPr="009A0DAE" w:rsidRDefault="00F021EE" w:rsidP="003349AC">
      <w:pPr>
        <w:spacing w:line="240" w:lineRule="atLeast"/>
        <w:ind w:left="1135" w:hanging="284"/>
        <w:jc w:val="both"/>
        <w:rPr>
          <w:rFonts w:ascii="標楷體" w:eastAsia="標楷體" w:cs="標楷體"/>
          <w:sz w:val="28"/>
          <w:szCs w:val="28"/>
        </w:rPr>
      </w:pPr>
      <w:r w:rsidRPr="00A94033">
        <w:rPr>
          <w:rFonts w:ascii="標楷體" w:eastAsia="標楷體" w:hAnsi="標楷體" w:cs="標楷體" w:hint="eastAsia"/>
        </w:rPr>
        <w:t>■</w:t>
      </w:r>
      <w:r w:rsidR="00695361" w:rsidRPr="009A0DAE">
        <w:rPr>
          <w:rFonts w:ascii="標楷體" w:eastAsia="標楷體" w:cs="標楷體" w:hint="eastAsia"/>
          <w:sz w:val="28"/>
          <w:szCs w:val="28"/>
        </w:rPr>
        <w:t>營造綜合保險或□安裝工程綜合保險。（由機關視個案特性，擇一勾選）</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□營建機具綜合保險。</w:t>
      </w:r>
    </w:p>
    <w:p w:rsidR="00B5014B" w:rsidRPr="009A0DAE" w:rsidRDefault="00D93635" w:rsidP="003349AC">
      <w:pPr>
        <w:spacing w:line="240" w:lineRule="atLeast"/>
        <w:ind w:left="1135" w:hanging="284"/>
        <w:jc w:val="both"/>
        <w:rPr>
          <w:rFonts w:ascii="標楷體" w:eastAsia="標楷體"/>
          <w:sz w:val="28"/>
          <w:szCs w:val="28"/>
        </w:rPr>
      </w:pPr>
      <w:r w:rsidRPr="00A94033">
        <w:rPr>
          <w:rFonts w:ascii="標楷體" w:eastAsia="標楷體" w:hAnsi="標楷體" w:cs="標楷體" w:hint="eastAsia"/>
        </w:rPr>
        <w:t>■</w:t>
      </w:r>
      <w:r w:rsidR="00B5014B" w:rsidRPr="009A0DAE">
        <w:rPr>
          <w:rFonts w:ascii="標楷體" w:eastAsia="標楷體" w:cs="標楷體" w:hint="eastAsia"/>
          <w:sz w:val="28"/>
          <w:szCs w:val="28"/>
        </w:rPr>
        <w:t>其他</w:t>
      </w:r>
      <w:r w:rsidR="00F021EE">
        <w:rPr>
          <w:rFonts w:ascii="標楷體" w:eastAsia="標楷體" w:cs="標楷體" w:hint="eastAsia"/>
          <w:sz w:val="28"/>
          <w:szCs w:val="28"/>
        </w:rPr>
        <w:t>：</w:t>
      </w:r>
      <w:r w:rsidRPr="00D93635">
        <w:rPr>
          <w:rFonts w:ascii="標楷體" w:eastAsia="標楷體" w:hint="eastAsia"/>
          <w:sz w:val="28"/>
          <w:szCs w:val="28"/>
          <w:u w:val="single"/>
          <w:shd w:val="pct15" w:color="auto" w:fill="FFFFFF"/>
        </w:rPr>
        <w:t>第三人意外責任險</w:t>
      </w:r>
    </w:p>
    <w:p w:rsidR="00B5014B" w:rsidRPr="009A0DAE" w:rsidRDefault="00B5014B"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廠商依前款辦理之營造綜合保險或安裝工程綜合保險，其內容如下：（由機關視保險性質擇定或調整後列入招標文件）</w:t>
      </w:r>
    </w:p>
    <w:p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承保範圍：</w:t>
      </w:r>
    </w:p>
    <w:p w:rsidR="00695361" w:rsidRPr="009A0DAE" w:rsidRDefault="00416D74"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(1)</w:t>
      </w:r>
      <w:r w:rsidR="00695361" w:rsidRPr="009A0DAE">
        <w:rPr>
          <w:rFonts w:ascii="標楷體" w:eastAsia="標楷體" w:hint="eastAsia"/>
          <w:sz w:val="28"/>
          <w:szCs w:val="28"/>
        </w:rPr>
        <w:t>工程財物損失。</w:t>
      </w:r>
    </w:p>
    <w:p w:rsidR="00416D74" w:rsidRPr="009A0DAE" w:rsidRDefault="00695361" w:rsidP="00695361">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(3)修復本工程所需之拆除清理費用。</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(4)機關提供之施工機具設備。</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(5)其他：（由機關依個案需要於招標文件載明）</w:t>
      </w:r>
    </w:p>
    <w:p w:rsidR="00416D74"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00695361" w:rsidRPr="009A0DAE">
        <w:rPr>
          <w:rFonts w:ascii="標楷體" w:eastAsia="標楷體" w:cs="標楷體" w:hint="eastAsia"/>
          <w:sz w:val="28"/>
          <w:szCs w:val="28"/>
        </w:rPr>
        <w:t>廠商投保之保險單，包括附加條款、附加保險等，須經保險主管機關核准或備查；未經機關同意，不得以附加條款限縮承保範圍。</w:t>
      </w:r>
    </w:p>
    <w:p w:rsidR="00B5014B" w:rsidRPr="009A0DAE" w:rsidRDefault="00416D74"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3.</w:t>
      </w:r>
      <w:r w:rsidR="00B5014B" w:rsidRPr="009A0DAE">
        <w:rPr>
          <w:rFonts w:ascii="標楷體" w:eastAsia="標楷體" w:cs="標楷體" w:hint="eastAsia"/>
          <w:sz w:val="28"/>
          <w:szCs w:val="28"/>
        </w:rPr>
        <w:t>保險標的：履約標的。</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w:t>
      </w:r>
      <w:r w:rsidR="00B5014B" w:rsidRPr="009A0DAE">
        <w:rPr>
          <w:rFonts w:ascii="標楷體" w:eastAsia="標楷體" w:cs="標楷體"/>
          <w:sz w:val="28"/>
          <w:szCs w:val="28"/>
        </w:rPr>
        <w:t>.</w:t>
      </w:r>
      <w:r w:rsidR="001649E6" w:rsidRPr="009A0DAE">
        <w:rPr>
          <w:rFonts w:ascii="標楷體" w:eastAsia="標楷體" w:cs="標楷體" w:hint="eastAsia"/>
          <w:sz w:val="28"/>
          <w:szCs w:val="28"/>
        </w:rPr>
        <w:t>被保險人：以機關及其技術服務廠商、施工廠商及全部分包廠商為共同被保險人。</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w:t>
      </w:r>
      <w:r w:rsidR="00B5014B" w:rsidRPr="009A0DAE">
        <w:rPr>
          <w:rFonts w:ascii="標楷體" w:eastAsia="標楷體" w:cs="標楷體"/>
          <w:sz w:val="28"/>
          <w:szCs w:val="28"/>
        </w:rPr>
        <w:t>.</w:t>
      </w:r>
      <w:r w:rsidR="00B5014B" w:rsidRPr="009A0DAE">
        <w:rPr>
          <w:rFonts w:ascii="標楷體" w:eastAsia="標楷體" w:cs="標楷體" w:hint="eastAsia"/>
          <w:sz w:val="28"/>
          <w:szCs w:val="28"/>
        </w:rPr>
        <w:t>保險金額：</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(1)營造或安裝工程財物損失險：</w:t>
      </w:r>
    </w:p>
    <w:p w:rsidR="00416D74" w:rsidRPr="009A0DAE" w:rsidRDefault="00742EB6"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00416D74" w:rsidRPr="009A0DAE">
        <w:rPr>
          <w:rFonts w:ascii="標楷體" w:eastAsia="標楷體" w:hint="eastAsia"/>
          <w:sz w:val="28"/>
          <w:szCs w:val="28"/>
        </w:rPr>
        <w:t>工</w:t>
      </w:r>
      <w:r w:rsidR="00416D74" w:rsidRPr="009A0DAE">
        <w:rPr>
          <w:rFonts w:ascii="標楷體" w:eastAsia="標楷體" w:cs="標楷體" w:hint="eastAsia"/>
          <w:sz w:val="28"/>
          <w:szCs w:val="28"/>
        </w:rPr>
        <w:t>程契約金額。</w:t>
      </w:r>
    </w:p>
    <w:p w:rsidR="00416D74" w:rsidRPr="009A0DAE" w:rsidRDefault="00742EB6"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修復本工程所需之拆除清理費用：</w:t>
      </w:r>
      <w:r w:rsidR="00507646" w:rsidRPr="00507646">
        <w:rPr>
          <w:rFonts w:ascii="標楷體" w:eastAsia="標楷體" w:cs="標楷體" w:hint="eastAsia"/>
          <w:sz w:val="28"/>
          <w:szCs w:val="28"/>
          <w:u w:val="single"/>
          <w:shd w:val="pct15" w:color="auto" w:fill="FFFFFF"/>
        </w:rPr>
        <w:t>為工程契約金額之5%。</w:t>
      </w:r>
    </w:p>
    <w:p w:rsidR="00416D74" w:rsidRPr="009A0DAE" w:rsidRDefault="00742EB6"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\o\ac(○,3)</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機關提供之機具設備費用：</w:t>
      </w:r>
      <w:r w:rsidR="00507646" w:rsidRPr="00507646">
        <w:rPr>
          <w:rFonts w:ascii="標楷體" w:eastAsia="標楷體" w:cs="標楷體" w:hint="eastAsia"/>
          <w:sz w:val="28"/>
          <w:szCs w:val="28"/>
          <w:u w:val="single"/>
          <w:shd w:val="pct15" w:color="auto" w:fill="FFFFFF"/>
        </w:rPr>
        <w:t>無</w:t>
      </w:r>
      <w:r w:rsidR="00416D74" w:rsidRPr="00507646">
        <w:rPr>
          <w:rFonts w:ascii="標楷體" w:eastAsia="標楷體" w:cs="標楷體" w:hint="eastAsia"/>
          <w:sz w:val="28"/>
          <w:szCs w:val="28"/>
          <w:u w:val="single"/>
          <w:shd w:val="pct15" w:color="auto" w:fill="FFFFFF"/>
        </w:rPr>
        <w:t>。</w:t>
      </w:r>
    </w:p>
    <w:p w:rsidR="00416D74" w:rsidRPr="009A0DAE" w:rsidRDefault="00742EB6" w:rsidP="00416D74">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\o\ac(○,4)</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機關供給之材料費用：</w:t>
      </w:r>
      <w:r w:rsidR="00507646" w:rsidRPr="00507646">
        <w:rPr>
          <w:rFonts w:ascii="標楷體" w:eastAsia="標楷體" w:cs="標楷體" w:hint="eastAsia"/>
          <w:sz w:val="28"/>
          <w:szCs w:val="28"/>
          <w:u w:val="single"/>
          <w:shd w:val="pct15" w:color="auto" w:fill="FFFFFF"/>
        </w:rPr>
        <w:t>無</w:t>
      </w:r>
      <w:r w:rsidR="00416D74" w:rsidRPr="00507646">
        <w:rPr>
          <w:rFonts w:ascii="標楷體" w:eastAsia="標楷體" w:hint="eastAsia"/>
          <w:sz w:val="28"/>
          <w:szCs w:val="28"/>
          <w:u w:val="single"/>
          <w:shd w:val="pct15" w:color="auto" w:fill="FFFFFF"/>
        </w:rPr>
        <w:t>。</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(2)第三人意外責任險：（由機關於招標時載明最低投保金額，不得為無限制）。</w:t>
      </w:r>
    </w:p>
    <w:p w:rsidR="00416D74" w:rsidRPr="009A0DAE" w:rsidRDefault="00742EB6"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00416D74" w:rsidRPr="009A0DAE">
        <w:rPr>
          <w:rFonts w:ascii="標楷體" w:eastAsia="標楷體" w:hint="eastAsia"/>
          <w:sz w:val="28"/>
          <w:szCs w:val="28"/>
        </w:rPr>
        <w:t>每一</w:t>
      </w:r>
      <w:r w:rsidR="00416D74" w:rsidRPr="009A0DAE">
        <w:rPr>
          <w:rFonts w:ascii="標楷體" w:eastAsia="標楷體" w:cs="標楷體" w:hint="eastAsia"/>
          <w:sz w:val="28"/>
          <w:szCs w:val="28"/>
        </w:rPr>
        <w:t>個人體傷或死亡：</w:t>
      </w:r>
      <w:r w:rsidR="003F68FE" w:rsidRPr="00A94033">
        <w:rPr>
          <w:rFonts w:ascii="標楷體" w:eastAsia="標楷體" w:cs="標楷體" w:hint="eastAsia"/>
          <w:sz w:val="28"/>
          <w:szCs w:val="28"/>
          <w:u w:val="single"/>
          <w:shd w:val="pct15" w:color="auto" w:fill="FFFFFF"/>
        </w:rPr>
        <w:t>5</w:t>
      </w:r>
      <w:r w:rsidR="00F021EE" w:rsidRPr="00A94033">
        <w:rPr>
          <w:rFonts w:ascii="標楷體" w:eastAsia="標楷體" w:cs="標楷體" w:hint="eastAsia"/>
          <w:sz w:val="28"/>
          <w:szCs w:val="28"/>
          <w:u w:val="single"/>
          <w:shd w:val="pct15" w:color="auto" w:fill="FFFFFF"/>
        </w:rPr>
        <w:t>00萬</w:t>
      </w:r>
      <w:r w:rsidR="00416D74" w:rsidRPr="00A94033">
        <w:rPr>
          <w:rFonts w:ascii="標楷體" w:eastAsia="標楷體" w:cs="標楷體" w:hint="eastAsia"/>
          <w:sz w:val="28"/>
          <w:szCs w:val="28"/>
          <w:u w:val="single"/>
          <w:shd w:val="pct15" w:color="auto" w:fill="FFFFFF"/>
        </w:rPr>
        <w:t>元。</w:t>
      </w:r>
    </w:p>
    <w:p w:rsidR="00416D74" w:rsidRPr="009A0DAE" w:rsidRDefault="00742EB6"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lastRenderedPageBreak/>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每一事故體傷或死亡：</w:t>
      </w:r>
      <w:r w:rsidR="00F021EE" w:rsidRPr="00A94033">
        <w:rPr>
          <w:rFonts w:ascii="標楷體" w:eastAsia="標楷體" w:cs="標楷體" w:hint="eastAsia"/>
          <w:sz w:val="28"/>
          <w:szCs w:val="28"/>
          <w:u w:val="single"/>
          <w:shd w:val="pct15" w:color="auto" w:fill="FFFFFF"/>
        </w:rPr>
        <w:t>2</w:t>
      </w:r>
      <w:r w:rsidR="003F68FE" w:rsidRPr="00A94033">
        <w:rPr>
          <w:rFonts w:ascii="標楷體" w:eastAsia="標楷體" w:cs="標楷體" w:hint="eastAsia"/>
          <w:sz w:val="28"/>
          <w:szCs w:val="28"/>
          <w:u w:val="single"/>
          <w:shd w:val="pct15" w:color="auto" w:fill="FFFFFF"/>
        </w:rPr>
        <w:t>5</w:t>
      </w:r>
      <w:r w:rsidR="00F021EE" w:rsidRPr="00A94033">
        <w:rPr>
          <w:rFonts w:ascii="標楷體" w:eastAsia="標楷體" w:cs="標楷體" w:hint="eastAsia"/>
          <w:sz w:val="28"/>
          <w:szCs w:val="28"/>
          <w:u w:val="single"/>
          <w:shd w:val="pct15" w:color="auto" w:fill="FFFFFF"/>
        </w:rPr>
        <w:t>00萬</w:t>
      </w:r>
      <w:r w:rsidR="00416D74" w:rsidRPr="00A94033">
        <w:rPr>
          <w:rFonts w:ascii="標楷體" w:eastAsia="標楷體" w:cs="標楷體" w:hint="eastAsia"/>
          <w:sz w:val="28"/>
          <w:szCs w:val="28"/>
          <w:u w:val="single"/>
          <w:shd w:val="pct15" w:color="auto" w:fill="FFFFFF"/>
        </w:rPr>
        <w:t>元。</w:t>
      </w:r>
    </w:p>
    <w:p w:rsidR="00416D74" w:rsidRPr="00F021EE" w:rsidRDefault="00742EB6" w:rsidP="00416D74">
      <w:pPr>
        <w:spacing w:line="240" w:lineRule="atLeast"/>
        <w:ind w:left="1862" w:hanging="302"/>
        <w:jc w:val="both"/>
        <w:rPr>
          <w:rFonts w:ascii="標楷體" w:eastAsia="標楷體" w:cs="標楷體"/>
          <w:sz w:val="28"/>
          <w:szCs w:val="28"/>
          <w:u w:val="single"/>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\o\ac(○,3)</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每一事故財物損害：</w:t>
      </w:r>
      <w:r w:rsidR="00F021EE" w:rsidRPr="00A94033">
        <w:rPr>
          <w:rFonts w:ascii="標楷體" w:eastAsia="標楷體" w:cs="標楷體" w:hint="eastAsia"/>
          <w:sz w:val="28"/>
          <w:szCs w:val="28"/>
          <w:u w:val="single"/>
          <w:shd w:val="pct15" w:color="auto" w:fill="FFFFFF"/>
        </w:rPr>
        <w:t>500萬</w:t>
      </w:r>
      <w:r w:rsidR="00416D74" w:rsidRPr="00A94033">
        <w:rPr>
          <w:rFonts w:ascii="標楷體" w:eastAsia="標楷體" w:cs="標楷體" w:hint="eastAsia"/>
          <w:sz w:val="28"/>
          <w:szCs w:val="28"/>
          <w:u w:val="single"/>
          <w:shd w:val="pct15" w:color="auto" w:fill="FFFFFF"/>
        </w:rPr>
        <w:t>元。</w:t>
      </w:r>
    </w:p>
    <w:p w:rsidR="00416D74" w:rsidRPr="009A0DAE" w:rsidRDefault="00742EB6" w:rsidP="00416D74">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\o\ac(○,4)</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保險</w:t>
      </w:r>
      <w:r w:rsidR="00416D74" w:rsidRPr="009A0DAE">
        <w:rPr>
          <w:rFonts w:ascii="標楷體" w:eastAsia="標楷體" w:hint="eastAsia"/>
          <w:sz w:val="28"/>
          <w:szCs w:val="28"/>
        </w:rPr>
        <w:t>期間內最高累積責任：</w:t>
      </w:r>
      <w:r w:rsidR="00F021EE" w:rsidRPr="00A94033">
        <w:rPr>
          <w:rFonts w:ascii="標楷體" w:eastAsia="標楷體" w:hint="eastAsia"/>
          <w:sz w:val="28"/>
          <w:szCs w:val="28"/>
          <w:u w:val="single"/>
          <w:shd w:val="pct15" w:color="auto" w:fill="FFFFFF"/>
        </w:rPr>
        <w:t>新台幣</w:t>
      </w:r>
      <w:r w:rsidR="003F68FE" w:rsidRPr="00A94033">
        <w:rPr>
          <w:rFonts w:ascii="標楷體" w:eastAsia="標楷體" w:hint="eastAsia"/>
          <w:sz w:val="28"/>
          <w:szCs w:val="28"/>
          <w:u w:val="single"/>
          <w:shd w:val="pct15" w:color="auto" w:fill="FFFFFF"/>
        </w:rPr>
        <w:t>5000萬</w:t>
      </w:r>
      <w:r w:rsidR="00416D74" w:rsidRPr="00A94033">
        <w:rPr>
          <w:rFonts w:ascii="標楷體" w:eastAsia="標楷體" w:hint="eastAsia"/>
          <w:sz w:val="28"/>
          <w:szCs w:val="28"/>
          <w:u w:val="single"/>
          <w:shd w:val="pct15" w:color="auto" w:fill="FFFFFF"/>
        </w:rPr>
        <w:t>元。</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(3)其他：（由機關於招標文件載明）</w:t>
      </w:r>
    </w:p>
    <w:p w:rsidR="00B5014B" w:rsidRPr="009A0DAE" w:rsidRDefault="00B5014B"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每一事故之廠商自負額上限：</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(1)營造</w:t>
      </w:r>
      <w:r w:rsidR="00695361" w:rsidRPr="009A0DAE">
        <w:rPr>
          <w:rFonts w:ascii="標楷體" w:eastAsia="標楷體" w:hint="eastAsia"/>
          <w:sz w:val="28"/>
          <w:szCs w:val="28"/>
        </w:rPr>
        <w:t>或安裝</w:t>
      </w:r>
      <w:r w:rsidRPr="009A0DAE">
        <w:rPr>
          <w:rFonts w:ascii="標楷體" w:eastAsia="標楷體" w:hint="eastAsia"/>
          <w:sz w:val="28"/>
          <w:szCs w:val="28"/>
        </w:rPr>
        <w:t>工程財物損失：</w:t>
      </w:r>
      <w:r w:rsidR="000269BF" w:rsidRPr="000269BF">
        <w:rPr>
          <w:rFonts w:ascii="標楷體" w:eastAsia="標楷體" w:hint="eastAsia"/>
          <w:sz w:val="28"/>
          <w:szCs w:val="28"/>
          <w:u w:val="single"/>
          <w:shd w:val="pct15" w:color="auto" w:fill="FFFFFF"/>
        </w:rPr>
        <w:t>每一事故損失金額10%</w:t>
      </w:r>
      <w:r w:rsidRPr="000269BF">
        <w:rPr>
          <w:rFonts w:ascii="標楷體" w:eastAsia="標楷體" w:hint="eastAsia"/>
          <w:sz w:val="28"/>
          <w:szCs w:val="28"/>
          <w:u w:val="single"/>
          <w:shd w:val="pct15" w:color="auto" w:fill="FFFFFF"/>
        </w:rPr>
        <w:t>。</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w:t>
      </w:r>
      <w:r w:rsidR="00695361" w:rsidRPr="009A0DAE">
        <w:rPr>
          <w:rFonts w:ascii="標楷體" w:eastAsia="標楷體" w:hint="eastAsia"/>
          <w:sz w:val="28"/>
          <w:szCs w:val="28"/>
        </w:rPr>
        <w:t>2</w:t>
      </w:r>
      <w:r w:rsidRPr="009A0DAE">
        <w:rPr>
          <w:rFonts w:ascii="標楷體" w:eastAsia="標楷體" w:hint="eastAsia"/>
          <w:sz w:val="28"/>
          <w:szCs w:val="28"/>
        </w:rPr>
        <w:t>)第三人意外責任險：</w:t>
      </w:r>
    </w:p>
    <w:p w:rsidR="00416D74" w:rsidRPr="009A0DAE" w:rsidRDefault="00742EB6" w:rsidP="00416D74">
      <w:pPr>
        <w:spacing w:line="240" w:lineRule="atLeast"/>
        <w:ind w:left="1862" w:hanging="302"/>
        <w:jc w:val="both"/>
        <w:rPr>
          <w:rFonts w:ascii="標楷體" w:eastAsia="標楷體" w:cs="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\o\ac(○,1)</w:instrText>
      </w:r>
      <w:r w:rsidRPr="009A0DAE">
        <w:rPr>
          <w:rFonts w:ascii="標楷體" w:eastAsia="標楷體" w:cs="標楷體"/>
          <w:sz w:val="28"/>
          <w:szCs w:val="28"/>
        </w:rPr>
        <w:fldChar w:fldCharType="end"/>
      </w:r>
      <w:r w:rsidR="00416D74" w:rsidRPr="009A0DAE">
        <w:rPr>
          <w:rFonts w:ascii="標楷體" w:eastAsia="標楷體" w:hint="eastAsia"/>
          <w:sz w:val="28"/>
          <w:szCs w:val="28"/>
        </w:rPr>
        <w:t>體傷</w:t>
      </w:r>
      <w:r w:rsidR="00416D74" w:rsidRPr="009A0DAE">
        <w:rPr>
          <w:rFonts w:ascii="標楷體" w:eastAsia="標楷體" w:cs="標楷體" w:hint="eastAsia"/>
          <w:sz w:val="28"/>
          <w:szCs w:val="28"/>
        </w:rPr>
        <w:t>或死亡：</w:t>
      </w:r>
      <w:r w:rsidR="000269BF" w:rsidRPr="000269BF">
        <w:rPr>
          <w:rFonts w:ascii="標楷體" w:eastAsia="標楷體" w:cs="標楷體" w:hint="eastAsia"/>
          <w:sz w:val="28"/>
          <w:szCs w:val="28"/>
          <w:u w:val="single"/>
          <w:shd w:val="pct15" w:color="auto" w:fill="FFFFFF"/>
        </w:rPr>
        <w:t>新臺幣10,000元</w:t>
      </w:r>
      <w:r w:rsidR="00416D74" w:rsidRPr="000269BF">
        <w:rPr>
          <w:rFonts w:ascii="標楷體" w:eastAsia="標楷體" w:cs="標楷體" w:hint="eastAsia"/>
          <w:sz w:val="28"/>
          <w:szCs w:val="28"/>
          <w:u w:val="single"/>
          <w:shd w:val="pct15" w:color="auto" w:fill="FFFFFF"/>
        </w:rPr>
        <w:t>。</w:t>
      </w:r>
    </w:p>
    <w:p w:rsidR="00416D74" w:rsidRPr="009A0DAE" w:rsidRDefault="00742EB6" w:rsidP="00416D74">
      <w:pPr>
        <w:spacing w:line="240" w:lineRule="atLeast"/>
        <w:ind w:left="1862" w:hanging="302"/>
        <w:jc w:val="both"/>
        <w:rPr>
          <w:rFonts w:ascii="標楷體" w:eastAsia="標楷體"/>
          <w:sz w:val="28"/>
          <w:szCs w:val="28"/>
        </w:rPr>
      </w:pPr>
      <w:r w:rsidRPr="009A0DAE">
        <w:rPr>
          <w:rFonts w:ascii="標楷體" w:eastAsia="標楷體" w:cs="標楷體"/>
          <w:sz w:val="28"/>
          <w:szCs w:val="28"/>
        </w:rPr>
        <w:fldChar w:fldCharType="begin"/>
      </w:r>
      <w:r w:rsidR="00416D74" w:rsidRPr="009A0DAE">
        <w:rPr>
          <w:rFonts w:ascii="標楷體" w:eastAsia="標楷體" w:cs="標楷體"/>
          <w:sz w:val="28"/>
          <w:szCs w:val="28"/>
        </w:rPr>
        <w:instrText xml:space="preserve"> </w:instrText>
      </w:r>
      <w:r w:rsidR="00416D74" w:rsidRPr="009A0DAE">
        <w:rPr>
          <w:rFonts w:ascii="標楷體" w:eastAsia="標楷體" w:cs="標楷體" w:hint="eastAsia"/>
          <w:sz w:val="28"/>
          <w:szCs w:val="28"/>
        </w:rPr>
        <w:instrText>eq \o\ac(○,2)</w:instrText>
      </w:r>
      <w:r w:rsidRPr="009A0DAE">
        <w:rPr>
          <w:rFonts w:ascii="標楷體" w:eastAsia="標楷體" w:cs="標楷體"/>
          <w:sz w:val="28"/>
          <w:szCs w:val="28"/>
        </w:rPr>
        <w:fldChar w:fldCharType="end"/>
      </w:r>
      <w:r w:rsidR="00416D74" w:rsidRPr="009A0DAE">
        <w:rPr>
          <w:rFonts w:ascii="標楷體" w:eastAsia="標楷體" w:cs="標楷體" w:hint="eastAsia"/>
          <w:sz w:val="28"/>
          <w:szCs w:val="28"/>
        </w:rPr>
        <w:t>財物</w:t>
      </w:r>
      <w:r w:rsidR="00416D74" w:rsidRPr="009A0DAE">
        <w:rPr>
          <w:rFonts w:ascii="標楷體" w:eastAsia="標楷體" w:hint="eastAsia"/>
          <w:sz w:val="28"/>
          <w:szCs w:val="28"/>
        </w:rPr>
        <w:t>損失：</w:t>
      </w:r>
      <w:r w:rsidR="000269BF" w:rsidRPr="000269BF">
        <w:rPr>
          <w:rFonts w:ascii="標楷體" w:eastAsia="標楷體" w:cs="標楷體" w:hint="eastAsia"/>
          <w:sz w:val="28"/>
          <w:szCs w:val="28"/>
          <w:u w:val="single"/>
          <w:shd w:val="pct15" w:color="auto" w:fill="FFFFFF"/>
        </w:rPr>
        <w:t>新臺幣10,000元。</w:t>
      </w:r>
    </w:p>
    <w:p w:rsidR="00416D74" w:rsidRPr="009A0DAE" w:rsidRDefault="00416D74" w:rsidP="00416D74">
      <w:pPr>
        <w:spacing w:line="240" w:lineRule="atLeast"/>
        <w:ind w:left="1531" w:hanging="397"/>
        <w:jc w:val="both"/>
        <w:rPr>
          <w:rFonts w:ascii="標楷體" w:eastAsia="標楷體"/>
          <w:sz w:val="28"/>
          <w:szCs w:val="28"/>
        </w:rPr>
      </w:pPr>
      <w:r w:rsidRPr="009A0DAE">
        <w:rPr>
          <w:rFonts w:ascii="標楷體" w:eastAsia="標楷體" w:hint="eastAsia"/>
          <w:sz w:val="28"/>
          <w:szCs w:val="28"/>
        </w:rPr>
        <w:t>(</w:t>
      </w:r>
      <w:r w:rsidR="00695361" w:rsidRPr="009A0DAE">
        <w:rPr>
          <w:rFonts w:ascii="標楷體" w:eastAsia="標楷體" w:hint="eastAsia"/>
          <w:sz w:val="28"/>
          <w:szCs w:val="28"/>
        </w:rPr>
        <w:t>3</w:t>
      </w:r>
      <w:r w:rsidRPr="009A0DAE">
        <w:rPr>
          <w:rFonts w:ascii="標楷體" w:eastAsia="標楷體" w:hint="eastAsia"/>
          <w:sz w:val="28"/>
          <w:szCs w:val="28"/>
        </w:rPr>
        <w:t>)其他：（由機關於招標文件載明）</w:t>
      </w:r>
    </w:p>
    <w:p w:rsidR="00B5014B"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7.保險期間：自申報開工日起至履約期限屆滿之日加計3個月止。有延期或遲延履約者，保險期間比照順延。</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受益人：機關</w:t>
      </w:r>
      <w:r w:rsidR="00D370D5" w:rsidRPr="009A0DAE">
        <w:rPr>
          <w:rFonts w:ascii="標楷體" w:eastAsia="標楷體" w:cs="標楷體" w:hint="eastAsia"/>
          <w:sz w:val="28"/>
          <w:szCs w:val="28"/>
        </w:rPr>
        <w:t>（</w:t>
      </w:r>
      <w:r w:rsidR="006F7BAF" w:rsidRPr="009A0DAE">
        <w:rPr>
          <w:rFonts w:ascii="標楷體" w:eastAsia="標楷體" w:cs="標楷體" w:hint="eastAsia"/>
          <w:sz w:val="28"/>
          <w:szCs w:val="28"/>
        </w:rPr>
        <w:t>不包含責任保險</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未經機關同意之任何保險契約之變更或終止，無效。但有利於機關者，不在此限。</w:t>
      </w:r>
    </w:p>
    <w:p w:rsidR="00416D74" w:rsidRPr="009A0DAE" w:rsidRDefault="00416D7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10.附</w:t>
      </w:r>
      <w:r w:rsidR="00164DEB" w:rsidRPr="009A0DAE">
        <w:rPr>
          <w:rFonts w:ascii="標楷體" w:eastAsia="標楷體" w:cs="標楷體" w:hint="eastAsia"/>
          <w:sz w:val="28"/>
          <w:szCs w:val="28"/>
        </w:rPr>
        <w:t>加條款及附加保險如下，但其內容不得限縮本契約對保險之要求(由機關視工程性質，於招標時載明)：</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■罷工、暴動、民眾騷擾附加條款。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■交互責任附加條款。</w:t>
      </w:r>
    </w:p>
    <w:p w:rsidR="00416D74" w:rsidRPr="003F68FE" w:rsidRDefault="00F021EE" w:rsidP="00656A3E">
      <w:pPr>
        <w:spacing w:line="240" w:lineRule="atLeast"/>
        <w:ind w:left="1440" w:hanging="306"/>
        <w:jc w:val="both"/>
        <w:rPr>
          <w:rFonts w:ascii="標楷體" w:eastAsia="標楷體" w:cs="標楷體"/>
          <w:sz w:val="32"/>
          <w:szCs w:val="28"/>
        </w:rPr>
      </w:pPr>
      <w:r w:rsidRPr="00AB18E4">
        <w:rPr>
          <w:rFonts w:ascii="標楷體" w:eastAsia="標楷體" w:hAnsi="標楷體" w:cs="標楷體" w:hint="eastAsia"/>
          <w:sz w:val="28"/>
        </w:rPr>
        <w:t>■</w:t>
      </w:r>
      <w:r w:rsidR="00416D74" w:rsidRPr="003F68FE">
        <w:rPr>
          <w:rFonts w:ascii="標楷體" w:eastAsia="標楷體" w:cs="標楷體" w:hint="eastAsia"/>
          <w:sz w:val="28"/>
          <w:szCs w:val="28"/>
        </w:rPr>
        <w:t>擴大保固保證保險。</w:t>
      </w:r>
    </w:p>
    <w:p w:rsidR="00416D74" w:rsidRPr="009A0DAE" w:rsidRDefault="00F021EE" w:rsidP="00656A3E">
      <w:pPr>
        <w:spacing w:line="240" w:lineRule="atLeast"/>
        <w:ind w:left="1440" w:hanging="306"/>
        <w:jc w:val="both"/>
        <w:rPr>
          <w:rFonts w:ascii="標楷體" w:eastAsia="標楷體" w:cs="標楷體"/>
          <w:sz w:val="28"/>
          <w:szCs w:val="28"/>
        </w:rPr>
      </w:pPr>
      <w:r w:rsidRPr="00AB18E4">
        <w:rPr>
          <w:rFonts w:ascii="標楷體" w:eastAsia="標楷體" w:hAnsi="標楷體" w:cs="標楷體" w:hint="eastAsia"/>
          <w:sz w:val="28"/>
        </w:rPr>
        <w:t>■</w:t>
      </w:r>
      <w:r w:rsidR="00416D74" w:rsidRPr="009A0DAE">
        <w:rPr>
          <w:rFonts w:ascii="標楷體" w:eastAsia="標楷體" w:cs="標楷體" w:hint="eastAsia"/>
          <w:sz w:val="28"/>
          <w:szCs w:val="28"/>
        </w:rPr>
        <w:t>鄰近財物附加條款。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■受益人附加條款。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□保險金額彈性(自動增加)附加條款。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□四十八小時勘查災損附加條款。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■雇主意外責任保險。</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■定作人同意附加條款。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□設計者風險附加條款。</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□已啟用、接管或驗收工程附加條款。</w:t>
      </w:r>
    </w:p>
    <w:p w:rsidR="00416D74" w:rsidRPr="009A0DAE" w:rsidRDefault="007B1C17"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w:t>
      </w:r>
      <w:r w:rsidR="00416D74" w:rsidRPr="009A0DAE">
        <w:rPr>
          <w:rFonts w:ascii="標楷體" w:eastAsia="標楷體" w:cs="標楷體" w:hint="eastAsia"/>
          <w:sz w:val="28"/>
          <w:szCs w:val="28"/>
        </w:rPr>
        <w:t>第三人建築物龜裂、倒塌責任險附加保險。</w:t>
      </w:r>
    </w:p>
    <w:p w:rsidR="00416D74" w:rsidRPr="009A0DAE" w:rsidRDefault="00416D74"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□定作人建築物龜裂、倒塌責任附加條款。</w:t>
      </w:r>
    </w:p>
    <w:p w:rsidR="00416D74" w:rsidRPr="009A0DAE" w:rsidRDefault="00963131" w:rsidP="00656A3E">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w:t>
      </w:r>
      <w:r w:rsidR="00416D74" w:rsidRPr="009A0DAE">
        <w:rPr>
          <w:rFonts w:ascii="標楷體" w:eastAsia="標楷體" w:cs="標楷體" w:hint="eastAsia"/>
          <w:sz w:val="28"/>
          <w:szCs w:val="28"/>
        </w:rPr>
        <w:t>其他</w:t>
      </w:r>
      <w:r w:rsidR="009A26A9">
        <w:rPr>
          <w:rFonts w:ascii="標楷體" w:eastAsia="標楷體" w:cs="標楷體" w:hint="eastAsia"/>
          <w:sz w:val="28"/>
          <w:szCs w:val="28"/>
        </w:rPr>
        <w:t>：</w:t>
      </w:r>
      <w:r w:rsidR="00416D74" w:rsidRPr="009A0DAE">
        <w:rPr>
          <w:rFonts w:ascii="標楷體" w:eastAsia="標楷體" w:cs="標楷體" w:hint="eastAsia"/>
          <w:sz w:val="28"/>
          <w:szCs w:val="28"/>
        </w:rPr>
        <w:t>。</w:t>
      </w:r>
      <w:bookmarkStart w:id="0" w:name="_GoBack"/>
      <w:bookmarkEnd w:id="0"/>
    </w:p>
    <w:p w:rsidR="00B5014B" w:rsidRPr="009A0DAE" w:rsidRDefault="00B5014B"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416D74" w:rsidRPr="009A0DAE">
        <w:rPr>
          <w:rFonts w:ascii="標楷體" w:eastAsia="標楷體" w:cs="標楷體" w:hint="eastAsia"/>
          <w:sz w:val="28"/>
          <w:szCs w:val="28"/>
        </w:rPr>
        <w:t>1</w:t>
      </w:r>
      <w:r w:rsidRPr="009A0DAE">
        <w:rPr>
          <w:rFonts w:ascii="標楷體" w:eastAsia="標楷體" w:cs="標楷體"/>
          <w:sz w:val="28"/>
          <w:szCs w:val="28"/>
        </w:rPr>
        <w:t>.</w:t>
      </w:r>
      <w:r w:rsidRPr="009A0DAE">
        <w:rPr>
          <w:rFonts w:ascii="標楷體" w:eastAsia="標楷體" w:cs="標楷體" w:hint="eastAsia"/>
          <w:sz w:val="28"/>
          <w:szCs w:val="28"/>
        </w:rPr>
        <w:t>其他：＿＿＿＿＿＿＿＿＿＿＿＿＿＿＿＿＿</w:t>
      </w:r>
    </w:p>
    <w:p w:rsidR="005A0AC4" w:rsidRPr="009A0DAE" w:rsidRDefault="005A0AC4" w:rsidP="005A0AC4">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(三)廠商依前款辦理之雇主意外責任險附加保險，其內容如下：（由機關視保險性質擇定或調整後列入招標文件）</w:t>
      </w:r>
    </w:p>
    <w:p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1.保險人所負之賠償責任：</w:t>
      </w:r>
      <w:r w:rsidR="00F021EE" w:rsidRPr="00AB18E4">
        <w:rPr>
          <w:rFonts w:ascii="標楷體" w:eastAsia="標楷體" w:hAnsi="標楷體" w:cs="標楷體" w:hint="eastAsia"/>
          <w:sz w:val="28"/>
        </w:rPr>
        <w:t>■</w:t>
      </w:r>
      <w:r w:rsidRPr="009A0DAE">
        <w:rPr>
          <w:rFonts w:ascii="標楷體" w:eastAsia="標楷體" w:cs="標楷體" w:hint="eastAsia"/>
          <w:sz w:val="28"/>
          <w:szCs w:val="28"/>
        </w:rPr>
        <w:t>不扣除社會保險之給付部分；□以超過社會保險之給付部分為限。（由機關於招標時勾選；未勾選者，不扣除社會保險之給付部分）</w:t>
      </w:r>
    </w:p>
    <w:p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2.保險金額：（由機關於招標時載明最低投保金額，不得為無限制）</w:t>
      </w:r>
    </w:p>
    <w:p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(1)每一個人體傷或死亡：</w:t>
      </w:r>
      <w:r w:rsidRPr="007142DA">
        <w:rPr>
          <w:rFonts w:ascii="標楷體" w:eastAsia="標楷體" w:cs="標楷體" w:hint="eastAsia"/>
          <w:sz w:val="28"/>
          <w:szCs w:val="28"/>
          <w:u w:val="single"/>
          <w:shd w:val="pct15" w:color="auto" w:fill="FFFFFF"/>
        </w:rPr>
        <w:t>新臺幣5,000,000元。</w:t>
      </w:r>
    </w:p>
    <w:p w:rsidR="00695361"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lastRenderedPageBreak/>
        <w:t>(2)每一事故體傷或死亡：每一個人體傷或死亡保險金額之</w:t>
      </w:r>
      <w:r w:rsidR="009042E5" w:rsidRPr="009042E5">
        <w:rPr>
          <w:rFonts w:ascii="標楷體" w:eastAsia="標楷體" w:cs="標楷體" w:hint="eastAsia"/>
          <w:sz w:val="28"/>
          <w:szCs w:val="28"/>
          <w:u w:val="single"/>
          <w:shd w:val="pct15" w:color="auto" w:fill="FFFFFF"/>
        </w:rPr>
        <w:t>5</w:t>
      </w:r>
      <w:r w:rsidRPr="009A0DAE">
        <w:rPr>
          <w:rFonts w:ascii="標楷體" w:eastAsia="標楷體" w:cs="標楷體" w:hint="eastAsia"/>
          <w:sz w:val="28"/>
          <w:szCs w:val="28"/>
        </w:rPr>
        <w:t>倍。</w:t>
      </w:r>
    </w:p>
    <w:p w:rsidR="005A0AC4" w:rsidRPr="009A0DAE" w:rsidRDefault="00695361" w:rsidP="00695361">
      <w:pPr>
        <w:spacing w:line="240" w:lineRule="atLeast"/>
        <w:ind w:left="1531" w:hanging="397"/>
        <w:jc w:val="both"/>
        <w:textDirection w:val="lrTbV"/>
        <w:rPr>
          <w:rFonts w:ascii="標楷體" w:eastAsia="標楷體" w:cs="標楷體"/>
          <w:sz w:val="28"/>
          <w:szCs w:val="28"/>
        </w:rPr>
      </w:pPr>
      <w:r w:rsidRPr="009A0DAE">
        <w:rPr>
          <w:rFonts w:ascii="標楷體" w:eastAsia="標楷體" w:cs="標楷體" w:hint="eastAsia"/>
          <w:sz w:val="28"/>
          <w:szCs w:val="28"/>
        </w:rPr>
        <w:t>(3)保險期間內最高累積責任：每一個人體傷或死亡保險金額之</w:t>
      </w:r>
      <w:r w:rsidR="009042E5" w:rsidRPr="009042E5">
        <w:rPr>
          <w:rFonts w:ascii="標楷體" w:eastAsia="標楷體" w:cs="標楷體" w:hint="eastAsia"/>
          <w:sz w:val="28"/>
          <w:szCs w:val="28"/>
          <w:u w:val="single"/>
          <w:shd w:val="pct15" w:color="auto" w:fill="FFFFFF"/>
        </w:rPr>
        <w:t>10</w:t>
      </w:r>
      <w:r w:rsidR="005F6386">
        <w:rPr>
          <w:rFonts w:ascii="標楷體" w:eastAsia="標楷體" w:cs="標楷體" w:hint="eastAsia"/>
          <w:sz w:val="28"/>
          <w:szCs w:val="28"/>
        </w:rPr>
        <w:t>倍</w:t>
      </w:r>
      <w:r w:rsidRPr="009A0DAE">
        <w:rPr>
          <w:rFonts w:ascii="標楷體" w:eastAsia="標楷體" w:cs="標楷體" w:hint="eastAsia"/>
          <w:sz w:val="28"/>
          <w:szCs w:val="28"/>
        </w:rPr>
        <w:t>。</w:t>
      </w:r>
    </w:p>
    <w:p w:rsidR="005A0AC4" w:rsidRPr="009A0DAE" w:rsidRDefault="005A0AC4" w:rsidP="005A0AC4">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3.每一事故之廠商自負額上限：</w:t>
      </w:r>
      <w:r w:rsidR="009042E5" w:rsidRPr="000269BF">
        <w:rPr>
          <w:rFonts w:ascii="標楷體" w:eastAsia="標楷體" w:cs="標楷體" w:hint="eastAsia"/>
          <w:sz w:val="28"/>
          <w:szCs w:val="28"/>
          <w:u w:val="single"/>
          <w:shd w:val="pct15" w:color="auto" w:fill="FFFFFF"/>
        </w:rPr>
        <w:t>新臺幣10,000元。</w:t>
      </w:r>
    </w:p>
    <w:p w:rsidR="00B5014B" w:rsidRPr="009A0DAE" w:rsidRDefault="00B5014B"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005A0AC4"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廠商辦理之營建機具綜合保險之保險金額應為</w:t>
      </w:r>
      <w:proofErr w:type="gramStart"/>
      <w:r w:rsidRPr="009A0DAE">
        <w:rPr>
          <w:rFonts w:ascii="標楷體" w:eastAsia="標楷體" w:cs="標楷體" w:hint="eastAsia"/>
          <w:sz w:val="28"/>
          <w:szCs w:val="28"/>
        </w:rPr>
        <w:t>新品重置</w:t>
      </w:r>
      <w:proofErr w:type="gramEnd"/>
      <w:r w:rsidRPr="009A0DAE">
        <w:rPr>
          <w:rFonts w:ascii="標楷體" w:eastAsia="標楷體" w:cs="標楷體" w:hint="eastAsia"/>
          <w:sz w:val="28"/>
          <w:szCs w:val="28"/>
        </w:rPr>
        <w:t>價格。</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00695361" w:rsidRPr="009A0DAE">
        <w:rPr>
          <w:rFonts w:ascii="標楷體" w:eastAsia="標楷體" w:cs="標楷體" w:hint="eastAsia"/>
          <w:sz w:val="28"/>
          <w:szCs w:val="28"/>
        </w:rPr>
        <w:t>保險範圍不足或未能自保險人獲得足額理賠，其風險及可能之賠償由廠商負擔。但符合第4條第8款約定由機關負擔必要費用之情形（屬機關承擔之風險），不在此限</w:t>
      </w:r>
      <w:r w:rsidR="00F05089"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廠商向保險人索賠所費時間，不得據以請求延長履約期限。</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695361" w:rsidRPr="009A0DAE">
        <w:rPr>
          <w:rFonts w:ascii="標楷體" w:eastAsia="標楷體" w:cs="標楷體" w:hint="eastAsia"/>
          <w:sz w:val="28"/>
          <w:szCs w:val="28"/>
        </w:rPr>
        <w:t>廠商未依本契約約定辦理保險者，其損失或損害賠償，由廠商負擔</w:t>
      </w:r>
      <w:r w:rsidRPr="009A0DAE">
        <w:rPr>
          <w:rFonts w:ascii="標楷體" w:eastAsia="標楷體" w:cs="標楷體" w:hint="eastAsia"/>
          <w:sz w:val="28"/>
          <w:szCs w:val="28"/>
        </w:rPr>
        <w:t>。</w:t>
      </w:r>
    </w:p>
    <w:p w:rsidR="001649E6"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hint="eastAsia"/>
          <w:sz w:val="28"/>
          <w:szCs w:val="28"/>
        </w:rPr>
        <w:t>依法非屬保險人可承保之保險範圍，或非因保費因素卻於國內無保險人願承保，且有保險公會書面佐證者，依第1條第</w:t>
      </w:r>
      <w:r w:rsidR="00A217A1" w:rsidRPr="009A0DAE">
        <w:rPr>
          <w:rFonts w:ascii="標楷體" w:eastAsia="標楷體" w:hint="eastAsia"/>
          <w:sz w:val="28"/>
          <w:szCs w:val="28"/>
        </w:rPr>
        <w:t>7</w:t>
      </w:r>
      <w:r w:rsidRPr="009A0DAE">
        <w:rPr>
          <w:rFonts w:ascii="標楷體" w:eastAsia="標楷體" w:hint="eastAsia"/>
          <w:sz w:val="28"/>
          <w:szCs w:val="28"/>
        </w:rPr>
        <w:t>款辦理。</w:t>
      </w:r>
    </w:p>
    <w:p w:rsidR="00E518AE" w:rsidRPr="009A0DAE" w:rsidRDefault="001649E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E518AE" w:rsidRPr="009A0DAE">
        <w:rPr>
          <w:rFonts w:ascii="標楷體" w:eastAsia="標楷體" w:cs="標楷體" w:hint="eastAsia"/>
          <w:sz w:val="28"/>
          <w:szCs w:val="28"/>
        </w:rPr>
        <w:t>保險單正本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份及繳費收據副本</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份，應於辦妥保險後</w:t>
      </w:r>
      <w:r w:rsidR="00E73051" w:rsidRPr="00E73051">
        <w:rPr>
          <w:rFonts w:ascii="標楷體" w:eastAsia="標楷體" w:cs="標楷體" w:hint="eastAsia"/>
          <w:sz w:val="28"/>
          <w:szCs w:val="28"/>
          <w:shd w:val="pct15" w:color="auto" w:fill="FFFFFF"/>
        </w:rPr>
        <w:t>並於簽訂契約完成30日內</w:t>
      </w:r>
      <w:r w:rsidR="00E518AE" w:rsidRPr="009A0DAE">
        <w:rPr>
          <w:rFonts w:ascii="標楷體" w:eastAsia="標楷體" w:cs="標楷體" w:hint="eastAsia"/>
          <w:sz w:val="28"/>
          <w:szCs w:val="28"/>
        </w:rPr>
        <w:t>即交機關收執。</w:t>
      </w:r>
      <w:r w:rsidR="009D0F6D" w:rsidRPr="009A0DAE">
        <w:rPr>
          <w:rFonts w:ascii="標楷體" w:eastAsia="標楷體" w:cs="標楷體" w:hint="eastAsia"/>
          <w:sz w:val="28"/>
          <w:szCs w:val="28"/>
        </w:rPr>
        <w:t>因</w:t>
      </w:r>
      <w:r w:rsidR="00186AFA" w:rsidRPr="009A0DAE">
        <w:rPr>
          <w:rFonts w:ascii="標楷體" w:eastAsia="標楷體" w:cs="標楷體" w:hint="eastAsia"/>
          <w:sz w:val="28"/>
          <w:szCs w:val="28"/>
        </w:rPr>
        <w:t>不</w:t>
      </w:r>
      <w:r w:rsidR="009D0F6D" w:rsidRPr="009A0DAE">
        <w:rPr>
          <w:rFonts w:ascii="標楷體" w:eastAsia="標楷體" w:cs="標楷體" w:hint="eastAsia"/>
          <w:sz w:val="28"/>
          <w:szCs w:val="28"/>
        </w:rPr>
        <w:t>可歸責於</w:t>
      </w:r>
      <w:r w:rsidR="00186AFA" w:rsidRPr="009A0DAE">
        <w:rPr>
          <w:rFonts w:ascii="標楷體" w:eastAsia="標楷體" w:cs="標楷體" w:hint="eastAsia"/>
          <w:sz w:val="28"/>
          <w:szCs w:val="28"/>
        </w:rPr>
        <w:t>廠商</w:t>
      </w:r>
      <w:r w:rsidR="009D0F6D" w:rsidRPr="009A0DAE">
        <w:rPr>
          <w:rFonts w:ascii="標楷體" w:eastAsia="標楷體" w:cs="標楷體" w:hint="eastAsia"/>
          <w:sz w:val="28"/>
          <w:szCs w:val="28"/>
        </w:rPr>
        <w:t>之事由致須延長履約期限者，</w:t>
      </w:r>
      <w:r w:rsidR="00186AFA" w:rsidRPr="009A0DAE">
        <w:rPr>
          <w:rFonts w:ascii="標楷體" w:eastAsia="標楷體" w:cs="標楷體" w:hint="eastAsia"/>
          <w:sz w:val="28"/>
          <w:szCs w:val="28"/>
        </w:rPr>
        <w:t>因而</w:t>
      </w:r>
      <w:r w:rsidR="009D0F6D" w:rsidRPr="009A0DAE">
        <w:rPr>
          <w:rFonts w:ascii="標楷體" w:eastAsia="標楷體" w:cs="標楷體" w:hint="eastAsia"/>
          <w:sz w:val="28"/>
          <w:szCs w:val="28"/>
        </w:rPr>
        <w:t>增加之保費，由</w:t>
      </w:r>
      <w:r w:rsidR="00186AFA" w:rsidRPr="009A0DAE">
        <w:rPr>
          <w:rFonts w:ascii="標楷體" w:eastAsia="標楷體" w:cs="標楷體" w:hint="eastAsia"/>
          <w:sz w:val="28"/>
          <w:szCs w:val="28"/>
        </w:rPr>
        <w:t>契約</w:t>
      </w:r>
      <w:r w:rsidR="00270BE8" w:rsidRPr="009A0DAE">
        <w:rPr>
          <w:rFonts w:ascii="標楷體" w:eastAsia="標楷體" w:cs="標楷體" w:hint="eastAsia"/>
          <w:sz w:val="28"/>
          <w:szCs w:val="28"/>
        </w:rPr>
        <w:t>雙方另行協議</w:t>
      </w:r>
      <w:r w:rsidR="00186AFA" w:rsidRPr="009A0DAE">
        <w:rPr>
          <w:rFonts w:ascii="標楷體" w:eastAsia="標楷體" w:cs="標楷體" w:hint="eastAsia"/>
          <w:sz w:val="28"/>
          <w:szCs w:val="28"/>
        </w:rPr>
        <w:t>其合理</w:t>
      </w:r>
      <w:r w:rsidR="00270BE8" w:rsidRPr="009A0DAE">
        <w:rPr>
          <w:rFonts w:ascii="標楷體" w:eastAsia="標楷體" w:cs="標楷體" w:hint="eastAsia"/>
          <w:sz w:val="28"/>
          <w:szCs w:val="28"/>
        </w:rPr>
        <w:t>之分擔方式</w:t>
      </w:r>
      <w:r w:rsidR="009D0F6D" w:rsidRPr="009A0DAE">
        <w:rPr>
          <w:rFonts w:ascii="標楷體" w:eastAsia="標楷體" w:cs="標楷體" w:hint="eastAsia"/>
          <w:sz w:val="28"/>
          <w:szCs w:val="28"/>
        </w:rPr>
        <w:t>。</w:t>
      </w:r>
    </w:p>
    <w:p w:rsidR="00E518AE" w:rsidRPr="009A0DAE" w:rsidRDefault="001649E6"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w:t>
      </w:r>
      <w:r w:rsidR="00695361" w:rsidRPr="009A0DAE">
        <w:rPr>
          <w:rFonts w:ascii="標楷體" w:eastAsia="標楷體" w:cs="標楷體" w:hint="eastAsia"/>
          <w:sz w:val="28"/>
          <w:szCs w:val="28"/>
        </w:rPr>
        <w:t>廠商應依中華民國法規為其員工及車輛投保勞工保險、全民健康保險及汽機車第三人責任險。其依法屬免投勞工保險者，得以其他商業保險代之。廠商並應為其屬勞工保險條例所定應參加或得參加勞工保險(含僅參加職業災害保險)對象之員工投保；其員工非屬前開對象者，始得以其他商業保險代之。</w:t>
      </w:r>
    </w:p>
    <w:p w:rsidR="00940464" w:rsidRPr="009A0DAE" w:rsidRDefault="00940464" w:rsidP="003349AC">
      <w:pPr>
        <w:spacing w:line="240" w:lineRule="atLeast"/>
        <w:ind w:left="840" w:hanging="556"/>
        <w:jc w:val="both"/>
        <w:rPr>
          <w:rFonts w:ascii="標楷體" w:eastAsia="標楷體"/>
          <w:sz w:val="28"/>
          <w:szCs w:val="28"/>
        </w:rPr>
      </w:pPr>
      <w:r w:rsidRPr="009A0DAE">
        <w:rPr>
          <w:rFonts w:ascii="標楷體" w:eastAsia="標楷體" w:hint="eastAsia"/>
          <w:sz w:val="28"/>
          <w:szCs w:val="28"/>
        </w:rPr>
        <w:t>(十一)機關及廠商均應避免發生採購法主管機關訂頒之「常見保險錯誤及缺失態樣」所載情形。</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14</w:t>
      </w:r>
      <w:r w:rsidRPr="009A0DAE">
        <w:rPr>
          <w:rFonts w:ascii="標楷體" w:eastAsia="標楷體" w:cs="標楷體" w:hint="eastAsia"/>
          <w:b/>
          <w:bCs/>
          <w:sz w:val="28"/>
          <w:szCs w:val="28"/>
        </w:rPr>
        <w:t>條　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保證金之發還情形如下</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由機關擇定後於招標時載明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□預付款還款保證，依廠商已履約部分所占進度之比率遞減。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□預付款還款保證，依廠商已履約部分所占契約金額之比率遞減。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□預付款還款保證，依預付款已扣回金額遞減。</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□預付款還款保證，於驗收合格後一次發還。</w:t>
      </w:r>
    </w:p>
    <w:p w:rsidR="00FB5776"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
    <w:p w:rsidR="00E518AE" w:rsidRPr="009A0DAE" w:rsidRDefault="003F68FE" w:rsidP="003349AC">
      <w:pPr>
        <w:spacing w:line="240" w:lineRule="atLeast"/>
        <w:ind w:left="1135" w:hanging="284"/>
        <w:jc w:val="both"/>
        <w:rPr>
          <w:rFonts w:ascii="標楷體" w:eastAsia="標楷體"/>
          <w:sz w:val="28"/>
          <w:szCs w:val="28"/>
        </w:rPr>
      </w:pPr>
      <w:r w:rsidRPr="00D50E12">
        <w:rPr>
          <w:rFonts w:ascii="標楷體" w:eastAsia="標楷體" w:hAnsi="標楷體" w:cs="標楷體" w:hint="eastAsia"/>
          <w:sz w:val="28"/>
        </w:rPr>
        <w:t>■</w:t>
      </w:r>
      <w:r w:rsidR="00E518AE" w:rsidRPr="009A0DAE">
        <w:rPr>
          <w:rFonts w:ascii="標楷體" w:eastAsia="標楷體" w:cs="標楷體" w:hint="eastAsia"/>
          <w:sz w:val="28"/>
          <w:szCs w:val="28"/>
        </w:rPr>
        <w:t>履約保證金於工程進度達</w:t>
      </w:r>
      <w:r w:rsidR="00E518AE" w:rsidRPr="009A0DAE">
        <w:rPr>
          <w:rFonts w:ascii="標楷體" w:eastAsia="標楷體" w:cs="標楷體"/>
          <w:sz w:val="28"/>
          <w:szCs w:val="28"/>
        </w:rPr>
        <w:t>25%</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50%</w:t>
      </w:r>
      <w:r w:rsidR="00E518AE" w:rsidRPr="009A0DAE">
        <w:rPr>
          <w:rFonts w:ascii="標楷體" w:eastAsia="標楷體" w:cs="標楷體" w:hint="eastAsia"/>
          <w:sz w:val="28"/>
          <w:szCs w:val="28"/>
        </w:rPr>
        <w:t>、</w:t>
      </w:r>
      <w:r w:rsidR="00E518AE" w:rsidRPr="009A0DAE">
        <w:rPr>
          <w:rFonts w:ascii="標楷體" w:eastAsia="標楷體" w:cs="標楷體"/>
          <w:sz w:val="28"/>
          <w:szCs w:val="28"/>
        </w:rPr>
        <w:t>75%</w:t>
      </w:r>
      <w:r w:rsidR="00E518AE" w:rsidRPr="009A0DAE">
        <w:rPr>
          <w:rFonts w:ascii="標楷體" w:eastAsia="標楷體" w:cs="標楷體" w:hint="eastAsia"/>
          <w:sz w:val="28"/>
          <w:szCs w:val="28"/>
        </w:rPr>
        <w:t>及驗收合格後，各發還</w:t>
      </w:r>
      <w:r w:rsidR="00E518AE" w:rsidRPr="009A0DAE">
        <w:rPr>
          <w:rFonts w:ascii="標楷體" w:eastAsia="標楷體" w:cs="標楷體"/>
          <w:sz w:val="28"/>
          <w:szCs w:val="28"/>
        </w:rPr>
        <w:t>25%</w:t>
      </w:r>
      <w:r w:rsidR="00E518AE" w:rsidRPr="009A0DAE">
        <w:rPr>
          <w:rFonts w:ascii="標楷體" w:eastAsia="標楷體" w:cs="標楷體" w:hint="eastAsia"/>
          <w:sz w:val="28"/>
          <w:szCs w:val="28"/>
        </w:rPr>
        <w:t>。（機關得視案件性質及實際需要於招標時載明，尚不以</w:t>
      </w:r>
      <w:r w:rsidR="00E518AE" w:rsidRPr="009A0DAE">
        <w:rPr>
          <w:rFonts w:ascii="標楷體" w:eastAsia="標楷體" w:cs="標楷體"/>
          <w:sz w:val="28"/>
          <w:szCs w:val="28"/>
        </w:rPr>
        <w:t>4</w:t>
      </w:r>
      <w:r w:rsidR="00E518AE" w:rsidRPr="009A0DAE">
        <w:rPr>
          <w:rFonts w:ascii="標楷體" w:eastAsia="標楷體" w:cs="標楷體" w:hint="eastAsia"/>
          <w:sz w:val="28"/>
          <w:szCs w:val="28"/>
        </w:rPr>
        <w:t>次為限；惟查核金額以上之工程採購，不得少於</w:t>
      </w:r>
      <w:r w:rsidR="00E518AE" w:rsidRPr="009A0DAE">
        <w:rPr>
          <w:rFonts w:ascii="標楷體" w:eastAsia="標楷體" w:cs="標楷體"/>
          <w:sz w:val="28"/>
          <w:szCs w:val="28"/>
        </w:rPr>
        <w:t>4</w:t>
      </w:r>
      <w:r w:rsidR="00E518AE" w:rsidRPr="009A0DAE">
        <w:rPr>
          <w:rFonts w:ascii="標楷體" w:eastAsia="標楷體" w:cs="標楷體" w:hint="eastAsia"/>
          <w:sz w:val="28"/>
          <w:szCs w:val="28"/>
        </w:rPr>
        <w:t>次）</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□履約保證金於履約驗收合格且無待解決事項後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r w:rsidRPr="009A0DAE">
        <w:rPr>
          <w:rFonts w:ascii="標楷體" w:eastAsia="標楷體" w:cs="標楷體"/>
          <w:sz w:val="28"/>
          <w:szCs w:val="28"/>
        </w:rPr>
        <w:t>%</w:t>
      </w:r>
      <w:r w:rsidR="00F452D9"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。其餘之部分於＿＿＿＿＿＿</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日內發還。</w:t>
      </w:r>
    </w:p>
    <w:p w:rsidR="00E518AE" w:rsidRPr="003F68FE" w:rsidRDefault="003F68FE" w:rsidP="003349AC">
      <w:pPr>
        <w:spacing w:line="240" w:lineRule="atLeast"/>
        <w:ind w:left="1135" w:hanging="284"/>
        <w:jc w:val="both"/>
        <w:rPr>
          <w:rFonts w:ascii="標楷體" w:eastAsia="標楷體"/>
          <w:sz w:val="28"/>
          <w:szCs w:val="28"/>
        </w:rPr>
      </w:pPr>
      <w:r w:rsidRPr="00D50E12">
        <w:rPr>
          <w:rFonts w:ascii="標楷體" w:eastAsia="標楷體" w:hAnsi="標楷體" w:cs="標楷體" w:hint="eastAsia"/>
          <w:sz w:val="28"/>
          <w:szCs w:val="28"/>
        </w:rPr>
        <w:t>■</w:t>
      </w:r>
      <w:r w:rsidR="00E518AE" w:rsidRPr="003F68FE">
        <w:rPr>
          <w:rFonts w:ascii="標楷體" w:eastAsia="標楷體" w:cs="標楷體" w:hint="eastAsia"/>
          <w:sz w:val="28"/>
          <w:szCs w:val="28"/>
        </w:rPr>
        <w:t>廠商於履約標的完成驗收付款前應繳納保固保證金。</w:t>
      </w:r>
    </w:p>
    <w:p w:rsidR="00E518AE" w:rsidRPr="009A0DAE" w:rsidRDefault="003F68FE" w:rsidP="003349AC">
      <w:pPr>
        <w:spacing w:line="240" w:lineRule="atLeast"/>
        <w:ind w:left="1135" w:hanging="284"/>
        <w:jc w:val="both"/>
        <w:rPr>
          <w:rFonts w:ascii="標楷體" w:eastAsia="標楷體"/>
          <w:sz w:val="28"/>
          <w:szCs w:val="28"/>
        </w:rPr>
      </w:pPr>
      <w:r w:rsidRPr="00D50E12">
        <w:rPr>
          <w:rFonts w:ascii="標楷體" w:eastAsia="標楷體" w:hAnsi="標楷體" w:cs="標楷體" w:hint="eastAsia"/>
          <w:sz w:val="28"/>
          <w:szCs w:val="28"/>
        </w:rPr>
        <w:t>■</w:t>
      </w:r>
      <w:r w:rsidR="00E518AE" w:rsidRPr="009A0DAE">
        <w:rPr>
          <w:rFonts w:ascii="標楷體" w:eastAsia="標楷體" w:cs="標楷體" w:hint="eastAsia"/>
          <w:sz w:val="28"/>
          <w:szCs w:val="28"/>
        </w:rPr>
        <w:t>保固保證金於保固期滿且無待解決事項後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w:t>
      </w:r>
      <w:r w:rsidR="00A02908" w:rsidRPr="009A0DAE">
        <w:rPr>
          <w:rFonts w:ascii="標楷體" w:eastAsia="標楷體" w:cs="標楷體" w:hint="eastAsia"/>
          <w:sz w:val="28"/>
          <w:szCs w:val="28"/>
        </w:rPr>
        <w:t>一次</w:t>
      </w:r>
      <w:r w:rsidR="00E518AE" w:rsidRPr="009A0DAE">
        <w:rPr>
          <w:rFonts w:ascii="標楷體" w:eastAsia="標楷體" w:cs="標楷體" w:hint="eastAsia"/>
          <w:sz w:val="28"/>
          <w:szCs w:val="28"/>
        </w:rPr>
        <w:t>發還。</w:t>
      </w:r>
    </w:p>
    <w:p w:rsidR="00A02908" w:rsidRPr="009A0DAE" w:rsidRDefault="00A02908"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□保固保證金於</w:t>
      </w:r>
      <w:r w:rsidR="00552596" w:rsidRPr="009A0DAE">
        <w:rPr>
          <w:rFonts w:ascii="標楷體" w:eastAsia="標楷體" w:cs="標楷體" w:hint="eastAsia"/>
          <w:sz w:val="28"/>
          <w:szCs w:val="28"/>
        </w:rPr>
        <w:t>完成以下保固事項或階段：＿＿＿＿＿＿（由機關於招</w:t>
      </w:r>
      <w:r w:rsidR="00552596" w:rsidRPr="009A0DAE">
        <w:rPr>
          <w:rFonts w:ascii="標楷體" w:eastAsia="標楷體" w:cs="標楷體" w:hint="eastAsia"/>
          <w:sz w:val="28"/>
          <w:szCs w:val="28"/>
        </w:rPr>
        <w:lastRenderedPageBreak/>
        <w:t>標時載明；未載明者，為</w:t>
      </w:r>
      <w:r w:rsidRPr="009A0DAE">
        <w:rPr>
          <w:rFonts w:ascii="標楷體" w:eastAsia="標楷體" w:cs="標楷體" w:hint="eastAsia"/>
          <w:sz w:val="28"/>
          <w:szCs w:val="28"/>
        </w:rPr>
        <w:t>非結構物或結構物</w:t>
      </w:r>
      <w:r w:rsidR="00552596" w:rsidRPr="009A0DAE">
        <w:rPr>
          <w:rFonts w:ascii="標楷體" w:eastAsia="標楷體" w:cs="標楷體" w:hint="eastAsia"/>
          <w:sz w:val="28"/>
          <w:szCs w:val="28"/>
        </w:rPr>
        <w:t>之</w:t>
      </w:r>
      <w:r w:rsidRPr="009A0DAE">
        <w:rPr>
          <w:rFonts w:ascii="標楷體" w:eastAsia="標楷體" w:cs="標楷體" w:hint="eastAsia"/>
          <w:sz w:val="28"/>
          <w:szCs w:val="28"/>
        </w:rPr>
        <w:t>保固期滿</w:t>
      </w:r>
      <w:r w:rsidR="00552596" w:rsidRPr="009A0DAE">
        <w:rPr>
          <w:rFonts w:ascii="標楷體" w:eastAsia="標楷體" w:cs="標楷體" w:hint="eastAsia"/>
          <w:sz w:val="28"/>
          <w:szCs w:val="28"/>
        </w:rPr>
        <w:t>），</w:t>
      </w:r>
      <w:r w:rsidRPr="009A0DAE">
        <w:rPr>
          <w:rFonts w:ascii="標楷體" w:eastAsia="標楷體" w:cs="標楷體" w:hint="eastAsia"/>
          <w:sz w:val="28"/>
          <w:szCs w:val="28"/>
        </w:rPr>
        <w:t>且無待解決事項後</w:t>
      </w:r>
      <w:r w:rsidRPr="009A0DAE">
        <w:rPr>
          <w:rFonts w:ascii="標楷體" w:eastAsia="標楷體" w:cs="標楷體"/>
          <w:sz w:val="28"/>
          <w:szCs w:val="28"/>
        </w:rPr>
        <w:t>30</w:t>
      </w:r>
      <w:r w:rsidRPr="009A0DAE">
        <w:rPr>
          <w:rFonts w:ascii="標楷體" w:eastAsia="標楷體" w:cs="標楷體" w:hint="eastAsia"/>
          <w:sz w:val="28"/>
          <w:szCs w:val="28"/>
        </w:rPr>
        <w:t>日內按比例分次發還。</w:t>
      </w:r>
      <w:r w:rsidR="004B7912" w:rsidRPr="009A0DAE">
        <w:rPr>
          <w:rFonts w:ascii="標楷體" w:eastAsia="標楷體" w:cs="標楷體" w:hint="eastAsia"/>
          <w:sz w:val="28"/>
          <w:szCs w:val="28"/>
        </w:rPr>
        <w:t>保固期在1年以上者，按年比例分次發還。</w:t>
      </w:r>
    </w:p>
    <w:p w:rsidR="00E518AE" w:rsidRPr="009A0DAE" w:rsidRDefault="0005389B" w:rsidP="003349AC">
      <w:pPr>
        <w:spacing w:line="240" w:lineRule="atLeast"/>
        <w:ind w:left="1135" w:hanging="284"/>
        <w:jc w:val="both"/>
        <w:rPr>
          <w:rFonts w:ascii="標楷體" w:eastAsia="標楷體"/>
          <w:sz w:val="28"/>
          <w:szCs w:val="28"/>
        </w:rPr>
      </w:pPr>
      <w:r w:rsidRPr="00D50E12">
        <w:rPr>
          <w:rFonts w:ascii="標楷體" w:eastAsia="標楷體" w:hAnsi="標楷體" w:cs="標楷體" w:hint="eastAsia"/>
          <w:sz w:val="28"/>
          <w:szCs w:val="28"/>
        </w:rPr>
        <w:t>■</w:t>
      </w:r>
      <w:r w:rsidR="00E518AE" w:rsidRPr="009A0DAE">
        <w:rPr>
          <w:rFonts w:ascii="標楷體" w:eastAsia="標楷體" w:cs="標楷體" w:hint="eastAsia"/>
          <w:sz w:val="28"/>
          <w:szCs w:val="28"/>
        </w:rPr>
        <w:t>差額保證金之發還，同履約保證金。</w:t>
      </w:r>
    </w:p>
    <w:p w:rsidR="004B7912" w:rsidRPr="009A0DAE" w:rsidRDefault="004B7912"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□植栽工程涉及養護期、保活期，需約定保證金者，發還方式（含分階段）為：＿＿＿＿＿＿（由機關於招標時載明）。</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hint="eastAsia"/>
          <w:sz w:val="28"/>
          <w:szCs w:val="28"/>
        </w:rPr>
        <w:t>□其他：＿＿＿＿＿＿＿＿＿＿＿＿＿＿＿＿＿＿＿＿＿</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4B7912" w:rsidRPr="009A0DAE">
        <w:rPr>
          <w:rFonts w:ascii="標楷體" w:eastAsia="標楷體" w:cs="標楷體" w:hint="eastAsia"/>
          <w:sz w:val="28"/>
          <w:szCs w:val="28"/>
        </w:rPr>
        <w:t>因不可歸責於廠商之事由，致全部終止或解除契約，或暫停履約逾＿個月(由機關於招標時載明；未載明者，為6個月)者，履約保證金應提前發還。但屬暫停履約者，於暫停原因消滅後應重新繳納履約保證金。因可歸責於機關之事由而暫停履約，其需延長履約保證金有效期之合理必要費用，由機關負擔。</w:t>
      </w:r>
    </w:p>
    <w:p w:rsidR="00E518AE" w:rsidRPr="009A0DAE" w:rsidRDefault="00E518AE" w:rsidP="003349AC">
      <w:pPr>
        <w:spacing w:line="240" w:lineRule="atLeast"/>
        <w:ind w:left="840" w:hanging="556"/>
        <w:jc w:val="both"/>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廠商所繳納之履約保證金及其孳息得部分或全部不予發還之情形：</w:t>
      </w:r>
    </w:p>
    <w:p w:rsidR="00E518AE" w:rsidRPr="009A0DAE" w:rsidRDefault="00940464" w:rsidP="003349AC">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1.有採購法第50條第1項第3款至第5款、第7款情形之一，依同條第2項前段得追償損失者，與追償金額相等之保證金。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違反採購法第</w:t>
      </w:r>
      <w:r w:rsidRPr="009A0DAE">
        <w:rPr>
          <w:rFonts w:ascii="標楷體" w:eastAsia="標楷體" w:cs="標楷體"/>
          <w:sz w:val="28"/>
          <w:szCs w:val="28"/>
        </w:rPr>
        <w:t>65</w:t>
      </w:r>
      <w:r w:rsidRPr="009A0DAE">
        <w:rPr>
          <w:rFonts w:ascii="標楷體" w:eastAsia="標楷體" w:cs="標楷體" w:hint="eastAsia"/>
          <w:sz w:val="28"/>
          <w:szCs w:val="28"/>
        </w:rPr>
        <w:t>條規定轉包者，全部保證金。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擅自減省工料，其減省工料及所造成損失之金額，自待付契約價金扣抵仍有不足者，與該不足金額相等之保證金。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因可歸責於廠商之事由，致部分終止或解除契約者，依該部分所占契約金額比率計算之保證金；全部終止或解除契約者，全部保證金。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查驗或驗收不合格，且未於通知期限內依規定辦理，其不合格部分及所造成損失、額外費用或懲罰性違約金之金額，自待付契約價金扣抵仍有不足者，與該不足金額相等之保證金。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未依契約規定期限或機關同意之延長期限履行契約之一部或全部，其逾期違約金之金額，自待付契約價金扣抵仍有不足者，與該不足金額相等之保證金。</w:t>
      </w:r>
    </w:p>
    <w:p w:rsidR="00E518AE" w:rsidRPr="009A0DAE" w:rsidRDefault="00E518AE" w:rsidP="003349AC">
      <w:pPr>
        <w:numPr>
          <w:ilvl w:val="12"/>
          <w:numId w:val="0"/>
        </w:num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須返還已支領之契約價金而未返還者，與未返還金額相等之保證金。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未依契約規定延長保證金之有效期者，其應延長之保證金。</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其他因可歸責於廠商之事由，致機關遭受損害，其應由廠商賠償而未賠償者，與應賠償金額相等之保證金。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前款不予發還之履約保證金，於依契約規定分次發還之情形，得為尚未發還者；不予發還之孳息，為不予發還之履約保證金於繳納後所生者。</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廠商如有第</w:t>
      </w:r>
      <w:r w:rsidRPr="009A0DAE">
        <w:rPr>
          <w:rFonts w:ascii="標楷體" w:eastAsia="標楷體" w:cs="標楷體"/>
          <w:sz w:val="28"/>
          <w:szCs w:val="28"/>
        </w:rPr>
        <w:t>3</w:t>
      </w:r>
      <w:r w:rsidRPr="009A0DAE">
        <w:rPr>
          <w:rFonts w:ascii="標楷體" w:eastAsia="標楷體" w:cs="標楷體" w:hint="eastAsia"/>
          <w:sz w:val="28"/>
          <w:szCs w:val="28"/>
        </w:rPr>
        <w:t>款所定</w:t>
      </w:r>
      <w:r w:rsidRPr="009A0DAE">
        <w:rPr>
          <w:rFonts w:ascii="標楷體" w:eastAsia="標楷體" w:cs="標楷體"/>
          <w:sz w:val="28"/>
          <w:szCs w:val="28"/>
        </w:rPr>
        <w:t>2</w:t>
      </w:r>
      <w:r w:rsidRPr="009A0DAE">
        <w:rPr>
          <w:rFonts w:ascii="標楷體" w:eastAsia="標楷體" w:cs="標楷體" w:hint="eastAsia"/>
          <w:sz w:val="28"/>
          <w:szCs w:val="28"/>
        </w:rPr>
        <w:t>目以上情形者，其不發還之履約保證金及其孳息應分別適用之。但其合計金額逾履約保證金總金額者，以總金額為限。</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保固保證金及其孳息不予發還之情形，準用第</w:t>
      </w:r>
      <w:r w:rsidRPr="009A0DAE">
        <w:rPr>
          <w:rFonts w:ascii="標楷體" w:eastAsia="標楷體" w:cs="標楷體"/>
          <w:sz w:val="28"/>
          <w:szCs w:val="28"/>
        </w:rPr>
        <w:t>3</w:t>
      </w:r>
      <w:r w:rsidRPr="009A0DAE">
        <w:rPr>
          <w:rFonts w:ascii="標楷體" w:eastAsia="標楷體" w:cs="標楷體" w:hint="eastAsia"/>
          <w:sz w:val="28"/>
          <w:szCs w:val="28"/>
        </w:rPr>
        <w:t>款至第</w:t>
      </w:r>
      <w:r w:rsidRPr="009A0DAE">
        <w:rPr>
          <w:rFonts w:ascii="標楷體" w:eastAsia="標楷體" w:cs="標楷體"/>
          <w:sz w:val="28"/>
          <w:szCs w:val="28"/>
        </w:rPr>
        <w:t>5</w:t>
      </w:r>
      <w:r w:rsidRPr="009A0DAE">
        <w:rPr>
          <w:rFonts w:ascii="標楷體" w:eastAsia="標楷體" w:cs="標楷體" w:hint="eastAsia"/>
          <w:sz w:val="28"/>
          <w:szCs w:val="28"/>
        </w:rPr>
        <w:t>款之規定。</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w:t>
      </w:r>
      <w:r w:rsidR="00F835F5" w:rsidRPr="009A0DAE">
        <w:rPr>
          <w:rFonts w:ascii="標楷體" w:eastAsia="標楷體" w:cs="標楷體" w:hint="eastAsia"/>
          <w:sz w:val="28"/>
          <w:szCs w:val="28"/>
        </w:rPr>
        <w:t>商未依契約規定履約或契約經終止或解除者，機關得就預付款還款保證尚未遞減之部分加計年息＿%（由機關於招標時合理訂定，如未填寫，則依機關撥付預付款當日中華郵政股份有限公司牌告一年期郵政定期儲金機動利率）之利息，隨時要求返還或折抵機關尚待支付廠商之價</w:t>
      </w:r>
      <w:r w:rsidR="00F835F5" w:rsidRPr="009A0DAE">
        <w:rPr>
          <w:rFonts w:ascii="標楷體" w:eastAsia="標楷體" w:cs="標楷體" w:hint="eastAsia"/>
          <w:sz w:val="28"/>
          <w:szCs w:val="28"/>
        </w:rPr>
        <w:lastRenderedPageBreak/>
        <w:t>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保證金以定期存款單、連帶保證書、連帶保證保險單或擔保信用狀繳納者，其繳納文件之格式依採購法之主管機關於「押標金保證金暨其他擔保作業辦法」所訂定者為準。</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保證金之發還，依下列原則處理：</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以現金、郵政匯票或票據繳納者，以現金或記載原繳納人為受款人之禁止背書轉讓即期支票發還。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以無記名政府公債繳納者，發還原繳納人</w:t>
      </w:r>
      <w:r w:rsidR="00CB24FF" w:rsidRPr="00CB24FF">
        <w:rPr>
          <w:rFonts w:ascii="標楷體" w:eastAsia="標楷體" w:cs="標楷體" w:hint="eastAsia"/>
          <w:sz w:val="28"/>
          <w:szCs w:val="28"/>
        </w:rPr>
        <w:t>；以記名政府公債繳納者，同意塗銷質權登記或公務保證登記</w:t>
      </w:r>
      <w:r w:rsidRPr="009A0DAE">
        <w:rPr>
          <w:rFonts w:ascii="標楷體" w:eastAsia="標楷體" w:cs="標楷體" w:hint="eastAsia"/>
          <w:sz w:val="28"/>
          <w:szCs w:val="28"/>
        </w:rPr>
        <w:t>。</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以設定質權之金融機構定期存款單繳納者，以質權消滅通知書通知該質權設定之金融機構。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以銀行開發或保兌之不可撤銷擔保信用狀繳納者，發還開狀銀行、通知銀行或保兌銀行。但銀行不要求發還或已屆期失效者，得免發還。</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保證書狀有效期之延長：</w:t>
      </w:r>
    </w:p>
    <w:p w:rsidR="00E518AE" w:rsidRPr="009A0DAE" w:rsidRDefault="00E518AE" w:rsidP="00656A3E">
      <w:pPr>
        <w:pStyle w:val="a"/>
        <w:numPr>
          <w:ilvl w:val="0"/>
          <w:numId w:val="0"/>
        </w:numPr>
        <w:spacing w:line="240" w:lineRule="atLeast"/>
        <w:ind w:left="840"/>
        <w:rPr>
          <w:rFonts w:ascii="標楷體" w:eastAsia="標楷體" w:cs="Times New Roman"/>
        </w:rPr>
      </w:pPr>
      <w:r w:rsidRPr="009A0DAE">
        <w:rPr>
          <w:rFonts w:ascii="標楷體" w:eastAsia="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一)履約保證金或保固保證金以其他廠商之履約及賠償連帶保證代之或減收者，履約及賠償連帶保證廠商（以下簡稱連帶保證廠商）之連帶保證責任，不因分次發還保證金而遞減。該連帶保證廠商同時作為各機關採購契約之連帶保證廠商者，以2契約為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連帶保證廠商非經機關許可，不得自行申請退保。其經機關查核，中途失其保證能力者，由機關通知廠商限期覓保更換，原連帶保證廠商應俟換保手續完成經機關認可後，始能解除其保證責任。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機關依契約規定認定有不發還廠商保證金之情形者，依其情形可由連帶保證廠商履約而免補繳者，應先洽該廠商履約。否則，得標廠商及連帶保證廠商應於</w:t>
      </w:r>
      <w:r w:rsidRPr="009A0DAE">
        <w:rPr>
          <w:rFonts w:ascii="標楷體" w:eastAsia="標楷體" w:cs="標楷體"/>
          <w:sz w:val="28"/>
          <w:szCs w:val="28"/>
        </w:rPr>
        <w:t>5</w:t>
      </w:r>
      <w:r w:rsidRPr="009A0DAE">
        <w:rPr>
          <w:rFonts w:ascii="標楷體" w:eastAsia="標楷體" w:cs="標楷體" w:hint="eastAsia"/>
          <w:sz w:val="28"/>
          <w:szCs w:val="28"/>
        </w:rPr>
        <w:t>日內向機關補繳該不發還金額中原由連帶保證代之或減收之金額。</w:t>
      </w:r>
    </w:p>
    <w:p w:rsidR="00E518AE" w:rsidRPr="009A0DAE" w:rsidRDefault="00940464"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(十四)廠商為優良廠商或押標金保證金暨其他擔保作業辦法第33條之6所稱全球化廠商而減收履約保證金、保固保證金者，其有不發還保證金之情形者，廠商應就不發還金額中屬減收之金額補繳之。</w:t>
      </w:r>
      <w:r w:rsidR="004B3697" w:rsidRPr="009A0DAE">
        <w:rPr>
          <w:rFonts w:ascii="標楷體" w:eastAsia="標楷體" w:cs="標楷體" w:hint="eastAsia"/>
          <w:sz w:val="28"/>
          <w:szCs w:val="28"/>
        </w:rPr>
        <w:t>其經採購法主管機關或相關中央目的事業主管機關取消優良廠商資格或全球化廠商資</w:t>
      </w:r>
      <w:r w:rsidR="004B3697" w:rsidRPr="009A0DAE">
        <w:rPr>
          <w:rFonts w:ascii="標楷體" w:eastAsia="標楷體" w:cs="標楷體" w:hint="eastAsia"/>
          <w:sz w:val="28"/>
          <w:szCs w:val="28"/>
        </w:rPr>
        <w:lastRenderedPageBreak/>
        <w:t>格，或經各機關依採購法第102條第3項規定刊登政府採購公報，且尚在採購法第103條第1項所定期限內者，亦同。</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004B7912" w:rsidRPr="009A0DAE">
        <w:rPr>
          <w:rFonts w:ascii="標楷體" w:eastAsia="標楷體" w:cs="標楷體" w:hint="eastAsia"/>
          <w:sz w:val="28"/>
          <w:szCs w:val="28"/>
        </w:rPr>
        <w:t>於履約過程中，如因可歸責於廠商之事由，而有施工查核結果列為丙等、發生重大勞安或環保事故之情形，機關得不按原定進度發還履約保證金，至上開情形改善處理完成為止，並於改善處理完成後30日內一次發還上開延後發還之履約保證金。已發生扣抵履約保證金之情形者(例如第5條第3款)，發還扣抵後之金額。</w:t>
      </w:r>
    </w:p>
    <w:p w:rsidR="004B7912" w:rsidRPr="009A0DAE" w:rsidRDefault="004B7912"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(十六)契約價金總額於履約期間增減累計金額達新臺幣100萬元者(或機關於招標時載明之其他金額)，履約保證金之金額應依契約價金總額增減比率調整之，由機關通知廠商補足或退還。</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　驗收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廠商履約所供應或完成之標的，應符合契約規定，無減少或滅失價值或不適於通常或約定使用之瑕疵，且為新品。</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驗收程序：</w:t>
      </w:r>
    </w:p>
    <w:p w:rsidR="00E518AE"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1.</w:t>
      </w:r>
      <w:r w:rsidR="004B7912" w:rsidRPr="009A0DAE">
        <w:rPr>
          <w:rFonts w:ascii="標楷體" w:eastAsia="標楷體" w:cs="標楷體" w:hint="eastAsia"/>
          <w:sz w:val="28"/>
          <w:szCs w:val="28"/>
        </w:rPr>
        <w:t>廠商應於履約標的預定竣工日前或竣工當日，將竣工日期書面通知監造單位/工程司及機關，</w:t>
      </w:r>
      <w:r w:rsidR="00CB24FF" w:rsidRPr="00CB24FF">
        <w:rPr>
          <w:rFonts w:ascii="標楷體" w:eastAsia="標楷體" w:cs="標楷體" w:hint="eastAsia"/>
          <w:sz w:val="28"/>
          <w:szCs w:val="28"/>
        </w:rPr>
        <w:t>除契約另有約定外，該通知須檢附工程竣工圖表。機關應於收到該通知之日起</w:t>
      </w:r>
      <w:r w:rsidR="004B7912" w:rsidRPr="009A0DAE">
        <w:rPr>
          <w:rFonts w:ascii="標楷體" w:eastAsia="標楷體" w:cs="標楷體" w:hint="eastAsia"/>
          <w:sz w:val="28"/>
          <w:szCs w:val="28"/>
        </w:rPr>
        <w:t>＿日（由機關於招標時載明；未載明者，依採購法施行細則第92條規定，為7日）內會同監造單位/工程司及廠商，依據契約、圖說或貨樣核對竣工之項目及數量，以確定是否竣工；廠商未依機關通知派代表參加者，仍得予確定。機關持有設計圖電子檔者，廠商依其提送竣工圖期程，需使用該電子檔者，應適時向機關申請提供該電子檔；機關如遲未提供，廠商得定相當期限催告，以應及時提出工程竣工圖之需。</w:t>
      </w:r>
    </w:p>
    <w:p w:rsidR="00F835F5" w:rsidRPr="009A0DAE" w:rsidRDefault="00F835F5"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hint="eastAsia"/>
          <w:sz w:val="28"/>
          <w:szCs w:val="28"/>
        </w:rPr>
        <w:t>2.初驗及驗收：（由機關擇一勾選；未勾選者，無初驗程序）</w:t>
      </w:r>
    </w:p>
    <w:p w:rsidR="00E518AE" w:rsidRPr="009A0DAE" w:rsidRDefault="003F68FE" w:rsidP="00656A3E">
      <w:pPr>
        <w:spacing w:line="240" w:lineRule="atLeast"/>
        <w:ind w:left="1440" w:hanging="306"/>
        <w:jc w:val="both"/>
        <w:textDirection w:val="lrTbV"/>
        <w:rPr>
          <w:rFonts w:ascii="標楷體" w:eastAsia="標楷體"/>
          <w:sz w:val="28"/>
          <w:szCs w:val="28"/>
        </w:rPr>
      </w:pPr>
      <w:r w:rsidRPr="00D50E12">
        <w:rPr>
          <w:rFonts w:ascii="標楷體" w:eastAsia="標楷體" w:hAnsi="標楷體" w:cs="標楷體" w:hint="eastAsia"/>
          <w:sz w:val="28"/>
        </w:rPr>
        <w:t>■</w:t>
      </w:r>
      <w:r w:rsidR="00E518AE" w:rsidRPr="009A0DAE">
        <w:rPr>
          <w:rFonts w:ascii="標楷體" w:eastAsia="標楷體" w:cs="標楷體" w:hint="eastAsia"/>
          <w:sz w:val="28"/>
          <w:szCs w:val="28"/>
        </w:rPr>
        <w:t>工程竣工後，有初驗程序者，機關應於收受監造單位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00E518AE" w:rsidRPr="009A0DAE">
        <w:rPr>
          <w:rFonts w:ascii="標楷體" w:eastAsia="標楷體" w:cs="標楷體" w:hint="eastAsia"/>
          <w:sz w:val="28"/>
          <w:szCs w:val="28"/>
        </w:rPr>
        <w:t>送審之全部資料之日起</w:t>
      </w:r>
      <w:r w:rsidRPr="00D50E12">
        <w:rPr>
          <w:rFonts w:ascii="標楷體" w:eastAsia="標楷體" w:cs="標楷體" w:hint="eastAsia"/>
          <w:sz w:val="28"/>
          <w:szCs w:val="28"/>
          <w:u w:val="single"/>
        </w:rPr>
        <w:t>30</w:t>
      </w:r>
      <w:r w:rsidR="00E518AE" w:rsidRPr="009A0DAE">
        <w:rPr>
          <w:rFonts w:ascii="標楷體" w:eastAsia="標楷體" w:cs="標楷體" w:hint="eastAsia"/>
          <w:sz w:val="28"/>
          <w:szCs w:val="28"/>
        </w:rPr>
        <w:t>日（由機關於招標時載明；未載明者，依採購法施行細則第</w:t>
      </w:r>
      <w:r w:rsidR="00E518AE" w:rsidRPr="009A0DAE">
        <w:rPr>
          <w:rFonts w:ascii="標楷體" w:eastAsia="標楷體" w:cs="標楷體"/>
          <w:sz w:val="28"/>
          <w:szCs w:val="28"/>
        </w:rPr>
        <w:t>92</w:t>
      </w:r>
      <w:r w:rsidR="00E518AE" w:rsidRPr="009A0DAE">
        <w:rPr>
          <w:rFonts w:ascii="標楷體" w:eastAsia="標楷體" w:cs="標楷體" w:hint="eastAsia"/>
          <w:sz w:val="28"/>
          <w:szCs w:val="28"/>
        </w:rPr>
        <w:t>條規定，為</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日）內辦理初驗，並作成初驗紀錄。初驗合格後，機關應於</w:t>
      </w:r>
      <w:r w:rsidRPr="00D50E12">
        <w:rPr>
          <w:rFonts w:ascii="標楷體" w:eastAsia="標楷體" w:cs="標楷體" w:hint="eastAsia"/>
          <w:sz w:val="28"/>
          <w:szCs w:val="28"/>
          <w:u w:val="single"/>
        </w:rPr>
        <w:t>20</w:t>
      </w:r>
      <w:r w:rsidR="00E518AE" w:rsidRPr="009A0DAE">
        <w:rPr>
          <w:rFonts w:ascii="標楷體" w:eastAsia="標楷體" w:cs="標楷體" w:hint="eastAsia"/>
          <w:sz w:val="28"/>
          <w:szCs w:val="28"/>
        </w:rPr>
        <w:t>日（由機關於招標時載明；未載明者，依採購法施行細則第</w:t>
      </w:r>
      <w:r w:rsidR="00E518AE" w:rsidRPr="009A0DAE">
        <w:rPr>
          <w:rFonts w:ascii="標楷體" w:eastAsia="標楷體" w:cs="標楷體"/>
          <w:sz w:val="28"/>
          <w:szCs w:val="28"/>
        </w:rPr>
        <w:t>93</w:t>
      </w:r>
      <w:r w:rsidR="00E518AE" w:rsidRPr="009A0DAE">
        <w:rPr>
          <w:rFonts w:ascii="標楷體" w:eastAsia="標楷體" w:cs="標楷體" w:hint="eastAsia"/>
          <w:sz w:val="28"/>
          <w:szCs w:val="28"/>
        </w:rPr>
        <w:t>條規定，為</w:t>
      </w:r>
      <w:r w:rsidR="00E518AE" w:rsidRPr="009A0DAE">
        <w:rPr>
          <w:rFonts w:ascii="標楷體" w:eastAsia="標楷體" w:cs="標楷體"/>
          <w:sz w:val="28"/>
          <w:szCs w:val="28"/>
        </w:rPr>
        <w:t>20</w:t>
      </w:r>
      <w:r w:rsidR="00E518AE" w:rsidRPr="009A0DAE">
        <w:rPr>
          <w:rFonts w:ascii="標楷體" w:eastAsia="標楷體" w:cs="標楷體" w:hint="eastAsia"/>
          <w:sz w:val="28"/>
          <w:szCs w:val="28"/>
        </w:rPr>
        <w:t>日）內辦理驗收，並作成驗收紀錄。廠商未依機關通知派代表參加初驗或驗收者，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00E518AE" w:rsidRPr="009A0DAE">
        <w:rPr>
          <w:rFonts w:ascii="標楷體" w:eastAsia="標楷體" w:cs="標楷體" w:hint="eastAsia"/>
          <w:sz w:val="28"/>
          <w:szCs w:val="28"/>
        </w:rPr>
        <w:t>不影響初驗或驗收之進行及其結果。如因可歸責於機關之事由，延誤辦理初驗或驗收，該延誤期間不計逾期違約金；廠商</w:t>
      </w:r>
      <w:r w:rsidR="002F35F5" w:rsidRPr="009A0DAE">
        <w:rPr>
          <w:rFonts w:ascii="標楷體" w:eastAsia="標楷體" w:cs="標楷體" w:hint="eastAsia"/>
          <w:sz w:val="28"/>
          <w:szCs w:val="28"/>
        </w:rPr>
        <w:t>因此增加之必要費用，由機關負擔。</w:t>
      </w:r>
    </w:p>
    <w:p w:rsidR="00E518AE" w:rsidRPr="009A0DAE" w:rsidRDefault="00E518AE" w:rsidP="00656A3E">
      <w:pPr>
        <w:spacing w:line="240" w:lineRule="atLeast"/>
        <w:ind w:left="1440" w:hanging="306"/>
        <w:jc w:val="both"/>
        <w:textDirection w:val="lrTbV"/>
        <w:rPr>
          <w:rFonts w:ascii="標楷體" w:eastAsia="標楷體"/>
          <w:sz w:val="28"/>
          <w:szCs w:val="28"/>
        </w:rPr>
      </w:pPr>
      <w:r w:rsidRPr="009A0DAE">
        <w:rPr>
          <w:rFonts w:ascii="標楷體" w:eastAsia="標楷體" w:cs="標楷體" w:hint="eastAsia"/>
          <w:sz w:val="28"/>
          <w:szCs w:val="28"/>
        </w:rPr>
        <w:t>□工程竣工後，無初驗程序者，機關應於接獲廠商通知備驗或可得驗收之程序完成後＿日（由機關於招標時載明；未載明者，依採購法施行細則第</w:t>
      </w:r>
      <w:r w:rsidRPr="009A0DAE">
        <w:rPr>
          <w:rFonts w:ascii="標楷體" w:eastAsia="標楷體" w:cs="標楷體"/>
          <w:sz w:val="28"/>
          <w:szCs w:val="28"/>
        </w:rPr>
        <w:t>94</w:t>
      </w:r>
      <w:r w:rsidRPr="009A0DAE">
        <w:rPr>
          <w:rFonts w:ascii="標楷體" w:eastAsia="標楷體" w:cs="標楷體" w:hint="eastAsia"/>
          <w:sz w:val="28"/>
          <w:szCs w:val="28"/>
        </w:rPr>
        <w:t>條規定，為</w:t>
      </w:r>
      <w:r w:rsidRPr="009A0DAE">
        <w:rPr>
          <w:rFonts w:ascii="標楷體" w:eastAsia="標楷體" w:cs="標楷體"/>
          <w:sz w:val="28"/>
          <w:szCs w:val="28"/>
        </w:rPr>
        <w:t>30</w:t>
      </w:r>
      <w:r w:rsidRPr="009A0DAE">
        <w:rPr>
          <w:rFonts w:ascii="標楷體" w:eastAsia="標楷體" w:cs="標楷體" w:hint="eastAsia"/>
          <w:sz w:val="28"/>
          <w:szCs w:val="28"/>
        </w:rPr>
        <w:t>日）內辦理驗收，並作成驗收紀錄。廠商未依機關通知派代表參加驗收者，</w:t>
      </w:r>
      <w:r w:rsidR="00BF13D1" w:rsidRPr="009A0DAE">
        <w:rPr>
          <w:rFonts w:ascii="標楷體" w:eastAsia="標楷體" w:cs="標楷體" w:hint="eastAsia"/>
          <w:sz w:val="28"/>
          <w:szCs w:val="28"/>
        </w:rPr>
        <w:t>除法令另有規定外</w:t>
      </w:r>
      <w:r w:rsidR="00D370D5" w:rsidRPr="009A0DAE">
        <w:rPr>
          <w:rFonts w:ascii="標楷體" w:eastAsia="標楷體" w:cs="標楷體" w:hint="eastAsia"/>
          <w:sz w:val="28"/>
          <w:szCs w:val="28"/>
        </w:rPr>
        <w:t>（</w:t>
      </w:r>
      <w:r w:rsidR="00BF13D1" w:rsidRPr="009A0DAE">
        <w:rPr>
          <w:rFonts w:ascii="標楷體" w:eastAsia="標楷體" w:cs="標楷體" w:hint="eastAsia"/>
          <w:sz w:val="28"/>
          <w:szCs w:val="28"/>
        </w:rPr>
        <w:t>例</w:t>
      </w:r>
      <w:r w:rsidR="00BF13D1" w:rsidRPr="009A0DAE">
        <w:rPr>
          <w:rFonts w:ascii="標楷體" w:eastAsia="標楷體" w:cs="標楷體" w:hint="eastAsia"/>
          <w:sz w:val="28"/>
          <w:szCs w:val="28"/>
        </w:rPr>
        <w:lastRenderedPageBreak/>
        <w:t>如營造業法第</w:t>
      </w:r>
      <w:r w:rsidR="00BF13D1" w:rsidRPr="009A0DAE">
        <w:rPr>
          <w:rFonts w:ascii="標楷體" w:eastAsia="標楷體" w:cs="標楷體"/>
          <w:sz w:val="28"/>
          <w:szCs w:val="28"/>
        </w:rPr>
        <w:t>41</w:t>
      </w:r>
      <w:r w:rsidR="00BF13D1" w:rsidRPr="009A0DAE">
        <w:rPr>
          <w:rFonts w:ascii="標楷體" w:eastAsia="標楷體" w:cs="標楷體" w:hint="eastAsia"/>
          <w:sz w:val="28"/>
          <w:szCs w:val="28"/>
        </w:rPr>
        <w:t>條</w:t>
      </w:r>
      <w:r w:rsidR="00EC4187" w:rsidRPr="009A0DAE">
        <w:rPr>
          <w:rFonts w:ascii="標楷體" w:eastAsia="標楷體" w:cs="標楷體" w:hint="eastAsia"/>
          <w:sz w:val="28"/>
          <w:szCs w:val="28"/>
        </w:rPr>
        <w:t>）</w:t>
      </w:r>
      <w:r w:rsidR="00BF13D1" w:rsidRPr="009A0DAE">
        <w:rPr>
          <w:rFonts w:ascii="標楷體" w:eastAsia="標楷體" w:cs="標楷體" w:hint="eastAsia"/>
          <w:sz w:val="28"/>
          <w:szCs w:val="28"/>
        </w:rPr>
        <w:t>，</w:t>
      </w:r>
      <w:r w:rsidRPr="009A0DAE">
        <w:rPr>
          <w:rFonts w:ascii="標楷體" w:eastAsia="標楷體" w:cs="標楷體" w:hint="eastAsia"/>
          <w:sz w:val="28"/>
          <w:szCs w:val="28"/>
        </w:rPr>
        <w:t>不影響驗收之進行及其結果。如因可歸責於機關之事由，延誤辦理驗收，該延誤期間不計逾期違約金；</w:t>
      </w:r>
      <w:r w:rsidR="002F35F5" w:rsidRPr="009A0DAE">
        <w:rPr>
          <w:rFonts w:ascii="標楷體" w:eastAsia="標楷體" w:cs="標楷體" w:hint="eastAsia"/>
          <w:sz w:val="28"/>
          <w:szCs w:val="28"/>
        </w:rPr>
        <w:t>廠商因此增加之必要費用，由機關負擔。</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查驗或驗收有試車、試運轉或試用測試程序者，其內容</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84733F" w:rsidRPr="0084733F" w:rsidRDefault="0084733F" w:rsidP="0084733F">
      <w:pPr>
        <w:spacing w:line="240" w:lineRule="atLeast"/>
        <w:ind w:left="840"/>
        <w:jc w:val="both"/>
        <w:rPr>
          <w:rFonts w:ascii="標楷體" w:eastAsia="標楷體"/>
          <w:color w:val="000000" w:themeColor="text1"/>
          <w:sz w:val="28"/>
          <w:szCs w:val="28"/>
          <w:shd w:val="pct15" w:color="auto" w:fill="FFFFFF"/>
        </w:rPr>
      </w:pPr>
      <w:r w:rsidRPr="0084733F">
        <w:rPr>
          <w:rFonts w:ascii="標楷體" w:eastAsia="標楷體" w:hAnsi="標楷體" w:cs="標楷體" w:hint="eastAsia"/>
          <w:color w:val="000000" w:themeColor="text1"/>
          <w:sz w:val="28"/>
          <w:szCs w:val="28"/>
          <w:shd w:val="pct15" w:color="auto" w:fill="FFFFFF"/>
        </w:rPr>
        <w:t>依招標文件規定辦理，試運轉或試用測試程序，以作為查驗或驗收之用。試車、試運轉或試用所需費用，由廠商負擔。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機關就廠商履約標的為查驗、測試或檢驗之權利，不受該標的曾通過其他查驗、測試或檢驗之限制。</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4B7912" w:rsidRPr="009A0DAE">
        <w:rPr>
          <w:rFonts w:ascii="標楷體" w:eastAsia="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004B7912" w:rsidRPr="009A0DAE">
        <w:rPr>
          <w:rFonts w:ascii="標楷體" w:eastAsia="標楷體" w:cs="標楷體" w:hint="eastAsia"/>
          <w:sz w:val="28"/>
          <w:szCs w:val="28"/>
        </w:rPr>
        <w:t>工程部分完工後，有部分先行使用之必要或已履約之部分有減損滅失之虞者，應先就該部分辦理驗收或分段查驗供驗收之用，並就辦理部分驗收者支付價金及起算保固期。可採部分驗收方式者，優先採部分驗收；因時程或個案特性，採部分驗收有困難者，可採分段查驗供驗收之用。分段查驗之事項與範圍，應確認查驗之標的符合契約規定，並由參與查驗人員作成書面紀錄。供機關先行使用部分之操作維護所需費用，除契約另有規定外，由機關負擔。</w:t>
      </w:r>
    </w:p>
    <w:p w:rsidR="00E518AE" w:rsidRPr="009A0DAE" w:rsidRDefault="00940464"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九)工程驗收合格後，廠商應依照機關指定的接管單位：＿＿＿＿（由機關視個案特性於招標時載明；未載明者，為機關）辦理點交。其因非可歸責於廠商的事由，接管單位有異議或藉故拒絕、拖延時，機關應負責處理，並在驗收合格後＿日（由機關視個案特性於招標時載明；未載明者，為15日）內處理完畢，否則應由機關自行接管。如機關逾期不處理或不自行接管者，視同廠商已完成點交程序，對本工程的保管不再負責，機關不得以尚未點交作為拒絕結付尾款的理由。</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廠商履約結果經機關初驗或驗收有瑕疵者，機關得要求廠商於＿＿日內（機關未填列者，由主驗人定之）改善、拆除、重作、退貨或換貨</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以下簡稱改正</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0084733F">
        <w:rPr>
          <w:rFonts w:ascii="標楷體" w:eastAsia="標楷體" w:cs="標楷體" w:hint="eastAsia"/>
          <w:sz w:val="28"/>
          <w:szCs w:val="28"/>
        </w:rPr>
        <w:t>廠商不於前款期限內改正、拒絕改正或其瑕疵不能改正，或改正次數逾</w:t>
      </w:r>
      <w:r w:rsidR="0084733F" w:rsidRPr="0084733F">
        <w:rPr>
          <w:rFonts w:ascii="標楷體" w:eastAsia="標楷體" w:cs="標楷體" w:hint="eastAsia"/>
          <w:sz w:val="28"/>
          <w:szCs w:val="28"/>
          <w:u w:val="single"/>
          <w:shd w:val="pct15" w:color="auto" w:fill="FFFFFF"/>
        </w:rPr>
        <w:t>2</w:t>
      </w:r>
      <w:r w:rsidRPr="009A0DAE">
        <w:rPr>
          <w:rFonts w:ascii="標楷體" w:eastAsia="標楷體" w:cs="標楷體" w:hint="eastAsia"/>
          <w:sz w:val="28"/>
          <w:szCs w:val="28"/>
        </w:rPr>
        <w:t>次</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由機關於招標時載明；無者免填</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仍未能改正者，機關得採行</w:t>
      </w:r>
      <w:r w:rsidRPr="009A0DAE">
        <w:rPr>
          <w:rFonts w:ascii="標楷體" w:eastAsia="標楷體" w:cs="標楷體" w:hint="eastAsia"/>
          <w:sz w:val="28"/>
          <w:szCs w:val="28"/>
        </w:rPr>
        <w:lastRenderedPageBreak/>
        <w:t>下列措施之一：</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自行或使第三人改正，並得向廠商請求償還改正必要之費用。</w:t>
      </w:r>
    </w:p>
    <w:p w:rsidR="00E518AE" w:rsidRPr="009A0DAE" w:rsidRDefault="00E518AE" w:rsidP="003349AC">
      <w:pPr>
        <w:pStyle w:val="af0"/>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終止或解除契約或減少契約價金。</w:t>
      </w:r>
    </w:p>
    <w:p w:rsidR="00E518AE" w:rsidRPr="009A0DAE" w:rsidRDefault="00E518AE" w:rsidP="003349AC">
      <w:pPr>
        <w:pStyle w:val="af0"/>
        <w:spacing w:line="240" w:lineRule="atLeast"/>
        <w:ind w:left="851" w:hanging="567"/>
        <w:rPr>
          <w:rFonts w:ascii="標楷體" w:eastAsia="標楷體" w:cs="標楷體"/>
        </w:rPr>
      </w:pPr>
      <w:r w:rsidRPr="009A0DAE">
        <w:rPr>
          <w:rFonts w:ascii="標楷體" w:eastAsia="標楷體" w:cs="標楷體"/>
        </w:rPr>
        <w:t>(</w:t>
      </w:r>
      <w:r w:rsidRPr="009A0DAE">
        <w:rPr>
          <w:rFonts w:ascii="標楷體" w:eastAsia="標楷體" w:cs="標楷體" w:hint="eastAsia"/>
        </w:rPr>
        <w:t>十二</w:t>
      </w:r>
      <w:r w:rsidRPr="009A0DAE">
        <w:rPr>
          <w:rFonts w:ascii="標楷體" w:eastAsia="標楷體" w:cs="標楷體"/>
        </w:rPr>
        <w:t>)</w:t>
      </w:r>
      <w:r w:rsidRPr="009A0DAE">
        <w:rPr>
          <w:rFonts w:ascii="標楷體" w:eastAsia="標楷體" w:cs="標楷體" w:hint="eastAsia"/>
        </w:rPr>
        <w:t>因可歸責於廠商之事由，致履約有瑕疵者，機關除依前</w:t>
      </w:r>
      <w:r w:rsidRPr="009A0DAE">
        <w:rPr>
          <w:rFonts w:ascii="標楷體" w:eastAsia="標楷體" w:cs="標楷體"/>
        </w:rPr>
        <w:t>2</w:t>
      </w:r>
      <w:r w:rsidRPr="009A0DAE">
        <w:rPr>
          <w:rFonts w:ascii="標楷體" w:eastAsia="標楷體" w:cs="標楷體" w:hint="eastAsia"/>
        </w:rPr>
        <w:t>款規定辦理外，並得請求損害賠償。</w:t>
      </w:r>
    </w:p>
    <w:p w:rsidR="00940464" w:rsidRPr="009A0DAE" w:rsidRDefault="00940464" w:rsidP="00940464">
      <w:pPr>
        <w:pStyle w:val="af0"/>
        <w:spacing w:line="240" w:lineRule="atLeast"/>
        <w:ind w:left="851" w:hanging="567"/>
        <w:rPr>
          <w:rFonts w:ascii="標楷體" w:eastAsia="標楷體" w:cs="Times New Roman"/>
        </w:rPr>
      </w:pPr>
      <w:r w:rsidRPr="009A0DAE">
        <w:rPr>
          <w:rFonts w:ascii="標楷體" w:eastAsia="標楷體" w:cs="Times New Roman" w:hint="eastAsia"/>
        </w:rPr>
        <w:t>(十三)採購標的為公有新建建築工程：</w:t>
      </w:r>
    </w:p>
    <w:p w:rsidR="00940464" w:rsidRPr="009A0DAE" w:rsidRDefault="00940464" w:rsidP="00940464">
      <w:pPr>
        <w:pStyle w:val="af2"/>
        <w:spacing w:line="240" w:lineRule="atLeast"/>
        <w:ind w:left="1135" w:hanging="284"/>
        <w:rPr>
          <w:rFonts w:ascii="標楷體" w:eastAsia="標楷體" w:cs="標楷體"/>
        </w:rPr>
      </w:pPr>
      <w:r w:rsidRPr="009A0DAE">
        <w:rPr>
          <w:rFonts w:ascii="標楷體" w:eastAsia="標楷體" w:cs="Times New Roman" w:hint="eastAsia"/>
        </w:rPr>
        <w:t>1.如須由</w:t>
      </w:r>
      <w:r w:rsidRPr="009A0DAE">
        <w:rPr>
          <w:rFonts w:ascii="標楷體" w:eastAsia="標楷體" w:cs="標楷體" w:hint="eastAsia"/>
        </w:rPr>
        <w:t>廠商取得目的事業主管機關之使用執照或其他類似文件者，其因可歸責於機關之事由以致有遲延時，機關不得以此遲延為由拒絕辦理驗收付款。</w:t>
      </w:r>
    </w:p>
    <w:p w:rsidR="00940464" w:rsidRPr="009A0DAE" w:rsidRDefault="00940464" w:rsidP="00940464">
      <w:pPr>
        <w:pStyle w:val="af2"/>
        <w:spacing w:line="240" w:lineRule="atLeast"/>
        <w:ind w:left="1135" w:hanging="284"/>
        <w:rPr>
          <w:rFonts w:ascii="標楷體" w:eastAsia="標楷體" w:cs="Times New Roman"/>
        </w:rPr>
      </w:pPr>
      <w:r w:rsidRPr="009A0DAE">
        <w:rPr>
          <w:rFonts w:ascii="標楷體" w:eastAsia="標楷體" w:cs="標楷體" w:hint="eastAsia"/>
        </w:rPr>
        <w:t>2.如須由</w:t>
      </w:r>
      <w:r w:rsidRPr="009A0DAE">
        <w:rPr>
          <w:rFonts w:ascii="標楷體" w:eastAsia="標楷體" w:cs="Times New Roman" w:hint="eastAsia"/>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rsidR="004B3697" w:rsidRPr="009A0DAE" w:rsidRDefault="004B3697" w:rsidP="004B3697">
      <w:pPr>
        <w:pStyle w:val="af0"/>
        <w:spacing w:line="240" w:lineRule="atLeast"/>
        <w:ind w:left="851" w:hanging="567"/>
        <w:rPr>
          <w:rFonts w:ascii="標楷體" w:eastAsia="標楷體" w:cs="Times New Roman"/>
        </w:rPr>
      </w:pPr>
      <w:r w:rsidRPr="009A0DAE">
        <w:rPr>
          <w:rFonts w:ascii="標楷體" w:eastAsia="標楷體" w:cs="Times New Roman" w:hint="eastAsia"/>
        </w:rPr>
        <w:t>(十四)廠商履行本契約涉及工程會訂定之「公共工程施工廠商履約情形計分要點」所載加減分事項者，應即主動通知機關，機關應將相關事實登錄於工程會「公共工程標案管理系統」，並於驗收完成後據以辦理計分作業。廠商未主動通知機關者，機關仍得本於事實予以登錄。</w:t>
      </w:r>
    </w:p>
    <w:p w:rsidR="004B3697" w:rsidRPr="009A0DAE" w:rsidRDefault="004B3697" w:rsidP="004B3697">
      <w:pPr>
        <w:pStyle w:val="af0"/>
        <w:spacing w:line="240" w:lineRule="atLeast"/>
        <w:ind w:left="840" w:firstLine="0"/>
        <w:rPr>
          <w:rFonts w:ascii="標楷體" w:eastAsia="標楷體" w:cs="Times New Roman"/>
        </w:rPr>
      </w:pPr>
      <w:r w:rsidRPr="009A0DAE">
        <w:rPr>
          <w:rFonts w:ascii="標楷體" w:eastAsia="標楷體" w:cs="Times New Roman" w:hint="eastAsia"/>
        </w:rPr>
        <w:t>驗收完成後，廠商應於收到機關書面通知之計分結果後，確實檢視各項計分內容及結果，是否與實際履約情形相符。</w:t>
      </w:r>
    </w:p>
    <w:p w:rsidR="00E518AE" w:rsidRPr="009A0DAE" w:rsidRDefault="00E518AE" w:rsidP="003349AC">
      <w:pPr>
        <w:spacing w:line="240" w:lineRule="atLeast"/>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15</w:t>
      </w:r>
      <w:r w:rsidRPr="009A0DAE">
        <w:rPr>
          <w:rFonts w:ascii="標楷體" w:eastAsia="標楷體" w:cs="標楷體" w:hint="eastAsia"/>
          <w:b/>
          <w:bCs/>
          <w:sz w:val="28"/>
          <w:szCs w:val="28"/>
        </w:rPr>
        <w:t>條之</w:t>
      </w:r>
      <w:r w:rsidRPr="009A0DAE">
        <w:rPr>
          <w:rFonts w:ascii="標楷體" w:eastAsia="標楷體" w:cs="標楷體"/>
          <w:b/>
          <w:bCs/>
          <w:sz w:val="28"/>
          <w:szCs w:val="28"/>
        </w:rPr>
        <w:t>1</w:t>
      </w:r>
      <w:r w:rsidRPr="009A0DAE">
        <w:rPr>
          <w:rFonts w:ascii="標楷體" w:eastAsia="標楷體" w:cs="標楷體" w:hint="eastAsia"/>
          <w:b/>
          <w:bCs/>
          <w:sz w:val="28"/>
          <w:szCs w:val="28"/>
        </w:rPr>
        <w:t xml:space="preserve">　操作、維護資料及訓練</w:t>
      </w:r>
    </w:p>
    <w:p w:rsidR="00E518AE" w:rsidRPr="009A0DAE" w:rsidRDefault="003F68FE" w:rsidP="003349AC">
      <w:pPr>
        <w:spacing w:line="240" w:lineRule="atLeast"/>
        <w:ind w:left="600" w:hanging="316"/>
        <w:jc w:val="both"/>
        <w:textDirection w:val="lrTbV"/>
        <w:rPr>
          <w:rFonts w:ascii="標楷體" w:eastAsia="標楷體"/>
          <w:sz w:val="28"/>
          <w:szCs w:val="28"/>
        </w:rPr>
      </w:pPr>
      <w:r w:rsidRPr="00D50E12">
        <w:rPr>
          <w:rFonts w:ascii="標楷體" w:eastAsia="標楷體" w:hAnsi="標楷體" w:cs="標楷體" w:hint="eastAsia"/>
          <w:sz w:val="28"/>
        </w:rPr>
        <w:t>■</w:t>
      </w:r>
      <w:r w:rsidR="00E518AE" w:rsidRPr="009A0DAE">
        <w:rPr>
          <w:rFonts w:ascii="標楷體" w:eastAsia="標楷體" w:cs="標楷體" w:hint="eastAsia"/>
          <w:sz w:val="28"/>
          <w:szCs w:val="28"/>
        </w:rPr>
        <w:t>廠商應依本條規定履約（由機關視個案需要勾選，未勾選者，表示無需辦理本條規定事項）：</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一</w:t>
      </w:r>
      <w:r w:rsidRPr="009A0DAE">
        <w:rPr>
          <w:rFonts w:ascii="標楷體" w:eastAsia="標楷體" w:cs="標楷體"/>
        </w:rPr>
        <w:t>)</w:t>
      </w:r>
      <w:r w:rsidRPr="009A0DAE">
        <w:rPr>
          <w:rFonts w:ascii="標楷體" w:eastAsia="標楷體" w:cs="標楷體" w:hint="eastAsia"/>
        </w:rPr>
        <w:t>資料內容：</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中文操作與維護資料：</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製造商之操作與維護手冊。</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完整說明各項產品及其操作步驟與維護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方式、規定。</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示意圖及建議備用零件表。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其他：＿＿＿＿＿。</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上述資料應包括下列內容：</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契約名稱與編號；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主題（例如土建、機械、電氣、輸送設備</w:t>
      </w:r>
      <w:r w:rsidRPr="009A0DAE">
        <w:rPr>
          <w:rFonts w:ascii="標楷體" w:eastAsia="標楷體"/>
          <w:sz w:val="28"/>
          <w:szCs w:val="28"/>
        </w:rPr>
        <w:t>…</w:t>
      </w:r>
      <w:r w:rsidRPr="009A0DAE">
        <w:rPr>
          <w:rFonts w:ascii="標楷體" w:eastAsia="標楷體" w:cs="標楷體" w:hint="eastAsia"/>
          <w:sz w:val="28"/>
          <w:szCs w:val="28"/>
        </w:rPr>
        <w:t>）；</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目錄；</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最接近本工程之維修廠商名稱、地址、電話；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廠商、供應商、安裝商之名稱、地址、電話；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最接近本工程之零件供應商名稱、地址、電話；</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預計接管單位將開始承接維護責任之日期；</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系統及組件之說明；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lastRenderedPageBreak/>
        <w:t>(9)</w:t>
      </w:r>
      <w:r w:rsidRPr="009A0DAE">
        <w:rPr>
          <w:rFonts w:ascii="標楷體" w:eastAsia="標楷體" w:cs="標楷體" w:hint="eastAsia"/>
          <w:sz w:val="28"/>
          <w:szCs w:val="28"/>
        </w:rPr>
        <w:t>例行維護作業程序及時程表；</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操作、維護</w:t>
      </w:r>
      <w:r w:rsidR="00D370D5" w:rsidRPr="009A0DAE">
        <w:rPr>
          <w:rFonts w:ascii="標楷體" w:eastAsia="標楷體" w:cs="標楷體" w:hint="eastAsia"/>
          <w:sz w:val="28"/>
          <w:szCs w:val="28"/>
        </w:rPr>
        <w:t>（</w:t>
      </w:r>
      <w:r w:rsidRPr="009A0DAE">
        <w:rPr>
          <w:rFonts w:ascii="標楷體" w:eastAsia="標楷體" w:cs="標楷體" w:hint="eastAsia"/>
          <w:sz w:val="28"/>
          <w:szCs w:val="28"/>
        </w:rPr>
        <w:t>修</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所需之機具、儀器及備品數量；</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以下資料由機關視個案特性勾選：</w:t>
      </w:r>
    </w:p>
    <w:p w:rsidR="00E518AE" w:rsidRPr="009A0DAE" w:rsidRDefault="003F68FE" w:rsidP="003349AC">
      <w:pPr>
        <w:spacing w:line="240" w:lineRule="atLeast"/>
        <w:ind w:left="1800" w:hanging="284"/>
        <w:jc w:val="both"/>
        <w:textDirection w:val="lrTbV"/>
        <w:rPr>
          <w:rFonts w:ascii="標楷體" w:eastAsia="標楷體"/>
          <w:sz w:val="28"/>
          <w:szCs w:val="28"/>
        </w:rPr>
      </w:pPr>
      <w:r w:rsidRPr="00D50E12">
        <w:rPr>
          <w:rFonts w:ascii="標楷體" w:eastAsia="標楷體" w:hAnsi="標楷體" w:cs="標楷體" w:hint="eastAsia"/>
          <w:sz w:val="28"/>
        </w:rPr>
        <w:t>■</w:t>
      </w:r>
      <w:r w:rsidR="00E518AE" w:rsidRPr="009A0DAE">
        <w:rPr>
          <w:rFonts w:ascii="標楷體" w:eastAsia="標楷體" w:cs="標楷體" w:hint="eastAsia"/>
          <w:sz w:val="28"/>
          <w:szCs w:val="28"/>
        </w:rPr>
        <w:t>操作前之檢查或檢驗表</w:t>
      </w:r>
    </w:p>
    <w:p w:rsidR="00E518AE" w:rsidRPr="009A0DAE" w:rsidRDefault="003F68FE" w:rsidP="003349AC">
      <w:pPr>
        <w:spacing w:line="240" w:lineRule="atLeast"/>
        <w:ind w:left="1800" w:hanging="284"/>
        <w:jc w:val="both"/>
        <w:textDirection w:val="lrTbV"/>
        <w:rPr>
          <w:rFonts w:ascii="標楷體" w:eastAsia="標楷體"/>
          <w:sz w:val="28"/>
          <w:szCs w:val="28"/>
        </w:rPr>
      </w:pPr>
      <w:r w:rsidRPr="00D50E12">
        <w:rPr>
          <w:rFonts w:ascii="標楷體" w:eastAsia="標楷體" w:hAnsi="標楷體" w:cs="標楷體" w:hint="eastAsia"/>
          <w:sz w:val="28"/>
        </w:rPr>
        <w:t>■</w:t>
      </w:r>
      <w:r w:rsidR="00E518AE" w:rsidRPr="009A0DAE">
        <w:rPr>
          <w:rFonts w:ascii="標楷體" w:eastAsia="標楷體" w:cs="標楷體" w:hint="eastAsia"/>
          <w:sz w:val="28"/>
          <w:szCs w:val="28"/>
        </w:rPr>
        <w:t>設備之啟動、操作、停機作業程序</w:t>
      </w:r>
    </w:p>
    <w:p w:rsidR="00E518AE" w:rsidRPr="009A0DAE" w:rsidRDefault="003F68FE" w:rsidP="003349AC">
      <w:pPr>
        <w:spacing w:line="240" w:lineRule="atLeast"/>
        <w:ind w:left="1800" w:hanging="284"/>
        <w:jc w:val="both"/>
        <w:textDirection w:val="lrTbV"/>
        <w:rPr>
          <w:rFonts w:ascii="標楷體" w:eastAsia="標楷體"/>
          <w:sz w:val="28"/>
          <w:szCs w:val="28"/>
        </w:rPr>
      </w:pPr>
      <w:r w:rsidRPr="00D50E12">
        <w:rPr>
          <w:rFonts w:ascii="標楷體" w:eastAsia="標楷體" w:hAnsi="標楷體" w:cs="標楷體" w:hint="eastAsia"/>
          <w:sz w:val="28"/>
        </w:rPr>
        <w:t>■</w:t>
      </w:r>
      <w:r w:rsidR="00E518AE" w:rsidRPr="009A0DAE">
        <w:rPr>
          <w:rFonts w:ascii="標楷體" w:eastAsia="標楷體" w:cs="標楷體" w:hint="eastAsia"/>
          <w:sz w:val="28"/>
          <w:szCs w:val="28"/>
        </w:rPr>
        <w:t>操作後之檢查或關機表</w:t>
      </w:r>
    </w:p>
    <w:p w:rsidR="00E518AE" w:rsidRPr="009A0DAE" w:rsidRDefault="003F68FE" w:rsidP="003349AC">
      <w:pPr>
        <w:spacing w:line="240" w:lineRule="atLeast"/>
        <w:ind w:left="1800" w:hanging="284"/>
        <w:jc w:val="both"/>
        <w:textDirection w:val="lrTbV"/>
        <w:rPr>
          <w:rFonts w:ascii="標楷體" w:eastAsia="標楷體"/>
          <w:sz w:val="28"/>
          <w:szCs w:val="28"/>
        </w:rPr>
      </w:pPr>
      <w:r w:rsidRPr="00D50E12">
        <w:rPr>
          <w:rFonts w:ascii="標楷體" w:eastAsia="標楷體" w:hAnsi="標楷體" w:cs="標楷體" w:hint="eastAsia"/>
          <w:sz w:val="28"/>
        </w:rPr>
        <w:t>■</w:t>
      </w:r>
      <w:r w:rsidR="00E518AE" w:rsidRPr="009A0DAE">
        <w:rPr>
          <w:rFonts w:ascii="標楷體" w:eastAsia="標楷體" w:cs="標楷體" w:hint="eastAsia"/>
          <w:sz w:val="28"/>
          <w:szCs w:val="28"/>
        </w:rPr>
        <w:t>一般狀況、特殊狀況及緊急狀況之處置說明</w:t>
      </w:r>
    </w:p>
    <w:p w:rsidR="00E518AE" w:rsidRPr="009A0DAE" w:rsidRDefault="003F68FE" w:rsidP="003349AC">
      <w:pPr>
        <w:spacing w:line="240" w:lineRule="atLeast"/>
        <w:ind w:left="1800" w:hanging="284"/>
        <w:jc w:val="both"/>
        <w:textDirection w:val="lrTbV"/>
        <w:rPr>
          <w:rFonts w:ascii="標楷體" w:eastAsia="標楷體"/>
          <w:sz w:val="28"/>
          <w:szCs w:val="28"/>
        </w:rPr>
      </w:pPr>
      <w:r w:rsidRPr="00D50E12">
        <w:rPr>
          <w:rFonts w:ascii="標楷體" w:eastAsia="標楷體" w:hAnsi="標楷體" w:cs="標楷體" w:hint="eastAsia"/>
          <w:sz w:val="28"/>
        </w:rPr>
        <w:t>■</w:t>
      </w:r>
      <w:r w:rsidR="00E518AE" w:rsidRPr="009A0DAE">
        <w:rPr>
          <w:rFonts w:ascii="標楷體" w:eastAsia="標楷體" w:cs="標楷體" w:hint="eastAsia"/>
          <w:sz w:val="28"/>
          <w:szCs w:val="28"/>
        </w:rPr>
        <w:t>經核可之測試資料</w:t>
      </w:r>
    </w:p>
    <w:p w:rsidR="00E518AE" w:rsidRPr="009A0DAE" w:rsidRDefault="003F68FE" w:rsidP="003349AC">
      <w:pPr>
        <w:spacing w:line="240" w:lineRule="atLeast"/>
        <w:ind w:left="1800" w:hanging="284"/>
        <w:jc w:val="both"/>
        <w:textDirection w:val="lrTbV"/>
        <w:rPr>
          <w:rFonts w:ascii="標楷體" w:eastAsia="標楷體"/>
          <w:sz w:val="28"/>
          <w:szCs w:val="28"/>
        </w:rPr>
      </w:pPr>
      <w:r w:rsidRPr="00D50E12">
        <w:rPr>
          <w:rFonts w:ascii="標楷體" w:eastAsia="標楷體" w:hAnsi="標楷體" w:cs="標楷體" w:hint="eastAsia"/>
          <w:sz w:val="28"/>
        </w:rPr>
        <w:t>■</w:t>
      </w:r>
      <w:r w:rsidR="00E518AE" w:rsidRPr="009A0DAE">
        <w:rPr>
          <w:rFonts w:ascii="標楷體" w:eastAsia="標楷體" w:cs="標楷體" w:hint="eastAsia"/>
          <w:sz w:val="28"/>
          <w:szCs w:val="28"/>
        </w:rPr>
        <w:t>製造商之零件明細表、零件型號、施工圖</w:t>
      </w:r>
    </w:p>
    <w:p w:rsidR="00E41315" w:rsidRPr="009A0DAE" w:rsidRDefault="003F68FE" w:rsidP="003349AC">
      <w:pPr>
        <w:spacing w:line="240" w:lineRule="atLeast"/>
        <w:ind w:left="1800" w:hanging="284"/>
        <w:jc w:val="both"/>
        <w:textDirection w:val="lrTbV"/>
        <w:rPr>
          <w:rFonts w:ascii="標楷體" w:eastAsia="標楷體"/>
          <w:sz w:val="28"/>
          <w:szCs w:val="28"/>
        </w:rPr>
      </w:pPr>
      <w:r w:rsidRPr="00D50E12">
        <w:rPr>
          <w:rFonts w:ascii="標楷體" w:eastAsia="標楷體" w:hAnsi="標楷體" w:cs="標楷體" w:hint="eastAsia"/>
          <w:sz w:val="28"/>
        </w:rPr>
        <w:t>■</w:t>
      </w:r>
      <w:r w:rsidR="00E41315" w:rsidRPr="009A0DAE">
        <w:rPr>
          <w:rFonts w:ascii="標楷體" w:eastAsia="標楷體" w:cs="標楷體" w:hint="eastAsia"/>
          <w:sz w:val="28"/>
          <w:szCs w:val="28"/>
        </w:rPr>
        <w:t>與未來維護（修）有關之圖解（分解圖）、電（線）路圖</w:t>
      </w:r>
    </w:p>
    <w:p w:rsidR="00E518AE" w:rsidRPr="009A0DAE" w:rsidRDefault="003F68FE" w:rsidP="003349AC">
      <w:pPr>
        <w:spacing w:line="240" w:lineRule="atLeast"/>
        <w:ind w:left="1800" w:hanging="284"/>
        <w:jc w:val="both"/>
        <w:textDirection w:val="lrTbV"/>
        <w:rPr>
          <w:rFonts w:ascii="標楷體" w:eastAsia="標楷體"/>
          <w:sz w:val="28"/>
          <w:szCs w:val="28"/>
        </w:rPr>
      </w:pPr>
      <w:r w:rsidRPr="00D50E12">
        <w:rPr>
          <w:rFonts w:ascii="標楷體" w:eastAsia="標楷體" w:hAnsi="標楷體" w:cs="標楷體" w:hint="eastAsia"/>
          <w:sz w:val="28"/>
        </w:rPr>
        <w:t>■</w:t>
      </w:r>
      <w:r w:rsidR="00E518AE" w:rsidRPr="009A0DAE">
        <w:rPr>
          <w:rFonts w:ascii="標楷體" w:eastAsia="標楷體" w:cs="標楷體" w:hint="eastAsia"/>
          <w:sz w:val="28"/>
          <w:szCs w:val="28"/>
        </w:rPr>
        <w:t>製造商原廠備品明細表及建議價格</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□可編譯</w:t>
      </w:r>
      <w:r w:rsidR="00D370D5" w:rsidRPr="009A0DAE">
        <w:rPr>
          <w:rFonts w:ascii="標楷體" w:eastAsia="標楷體" w:cs="標楷體" w:hint="eastAsia"/>
          <w:sz w:val="28"/>
          <w:szCs w:val="28"/>
        </w:rPr>
        <w:t>（</w:t>
      </w:r>
      <w:r w:rsidRPr="009A0DAE">
        <w:rPr>
          <w:rFonts w:ascii="標楷體" w:eastAsia="標楷體" w:cs="標楷體"/>
          <w:sz w:val="28"/>
          <w:szCs w:val="28"/>
        </w:rPr>
        <w:t>Compilable</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之原始程式移轉規定</w:t>
      </w:r>
    </w:p>
    <w:p w:rsidR="00E518AE" w:rsidRPr="009A0DAE" w:rsidRDefault="003F68FE" w:rsidP="003349AC">
      <w:pPr>
        <w:spacing w:line="240" w:lineRule="atLeast"/>
        <w:ind w:left="1800" w:hanging="284"/>
        <w:jc w:val="both"/>
        <w:textDirection w:val="lrTbV"/>
        <w:rPr>
          <w:rFonts w:ascii="標楷體" w:eastAsia="標楷體"/>
          <w:sz w:val="28"/>
          <w:szCs w:val="28"/>
        </w:rPr>
      </w:pPr>
      <w:r w:rsidRPr="00D50E12">
        <w:rPr>
          <w:rFonts w:ascii="標楷體" w:eastAsia="標楷體" w:hAnsi="標楷體" w:cs="標楷體" w:hint="eastAsia"/>
          <w:sz w:val="28"/>
        </w:rPr>
        <w:t>■</w:t>
      </w:r>
      <w:r w:rsidR="00E518AE" w:rsidRPr="009A0DAE">
        <w:rPr>
          <w:rFonts w:ascii="標楷體" w:eastAsia="標楷體" w:cs="標楷體" w:hint="eastAsia"/>
          <w:sz w:val="28"/>
          <w:szCs w:val="28"/>
        </w:rPr>
        <w:t>軟體版權之授權規定</w:t>
      </w:r>
    </w:p>
    <w:p w:rsidR="00E518AE" w:rsidRPr="009A0DAE" w:rsidRDefault="00E518AE" w:rsidP="003349AC">
      <w:pPr>
        <w:spacing w:line="240" w:lineRule="atLeast"/>
        <w:ind w:left="1800" w:hanging="284"/>
        <w:jc w:val="both"/>
        <w:textDirection w:val="lrTbV"/>
        <w:rPr>
          <w:rFonts w:ascii="標楷體" w:eastAsia="標楷體"/>
          <w:sz w:val="28"/>
          <w:szCs w:val="28"/>
        </w:rPr>
      </w:pPr>
      <w:r w:rsidRPr="009A0DAE">
        <w:rPr>
          <w:rFonts w:ascii="標楷體" w:eastAsia="標楷體" w:cs="標楷體" w:hint="eastAsia"/>
          <w:sz w:val="28"/>
          <w:szCs w:val="28"/>
        </w:rPr>
        <w:t>□其他：＿＿＿＿＿。</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索引。</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3.</w:t>
      </w:r>
      <w:r w:rsidRPr="009A0DAE">
        <w:rPr>
          <w:rFonts w:ascii="標楷體" w:eastAsia="標楷體" w:cs="標楷體" w:hint="eastAsia"/>
        </w:rPr>
        <w:t>保固期間操作與維護資料之更新，應以書面提送。各項更新資料，包括定期服務報告，均應註明契約名稱及編號。</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4.</w:t>
      </w:r>
      <w:r w:rsidRPr="009A0DAE">
        <w:rPr>
          <w:rFonts w:ascii="標楷體" w:eastAsia="標楷體" w:cs="標楷體" w:hint="eastAsia"/>
        </w:rPr>
        <w:t>教育訓練計畫應包括下列內容：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設備及佈置說明；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各類設備之功能介紹；</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各項設備使用說明；</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設備規格；</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各項設備之操作步驟；</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操作維護項目及程序解說；</w:t>
      </w:r>
    </w:p>
    <w:p w:rsidR="00E518AE" w:rsidRPr="009A0DAE" w:rsidRDefault="00E518AE" w:rsidP="003349AC">
      <w:pPr>
        <w:spacing w:line="240" w:lineRule="atLeast"/>
        <w:ind w:left="1418" w:hanging="284"/>
        <w:jc w:val="both"/>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故障檢查程序及排除說明；</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講師資格；</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訓練時數。</w:t>
      </w:r>
    </w:p>
    <w:p w:rsidR="00E518AE" w:rsidRPr="009A0DAE" w:rsidRDefault="00E518AE" w:rsidP="003349AC">
      <w:pPr>
        <w:spacing w:line="240" w:lineRule="atLeast"/>
        <w:ind w:left="1418"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其他：＿＿＿＿＿。</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5.</w:t>
      </w:r>
      <w:r w:rsidRPr="009A0DAE">
        <w:rPr>
          <w:rFonts w:ascii="標楷體" w:eastAsia="標楷體" w:cs="標楷體" w:hint="eastAsia"/>
        </w:rPr>
        <w:t>廠商須依機關需求時程提供完整中文教育訓練課程及手冊，使機關或接管單位指派人員瞭解各項設備之操作及維護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二</w:t>
      </w:r>
      <w:r w:rsidRPr="009A0DAE">
        <w:rPr>
          <w:rFonts w:ascii="標楷體" w:eastAsia="標楷體" w:cs="標楷體"/>
        </w:rPr>
        <w:t>)</w:t>
      </w:r>
      <w:r w:rsidRPr="009A0DAE">
        <w:rPr>
          <w:rFonts w:ascii="標楷體" w:eastAsia="標楷體" w:cs="標楷體" w:hint="eastAsia"/>
        </w:rPr>
        <w:t>資料送審：</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1.</w:t>
      </w:r>
      <w:r w:rsidRPr="009A0DAE">
        <w:rPr>
          <w:rFonts w:ascii="標楷體" w:eastAsia="標楷體" w:cs="標楷體" w:hint="eastAsia"/>
        </w:rPr>
        <w:t>操作與維護資料格式樣本、教育訓練計畫及內容大綱草稿，應於竣工前</w:t>
      </w:r>
      <w:r w:rsidR="003F68FE" w:rsidRPr="006C596F">
        <w:rPr>
          <w:rFonts w:ascii="標楷體" w:eastAsia="標楷體" w:cs="標楷體" w:hint="eastAsia"/>
          <w:u w:val="single"/>
          <w:shd w:val="pct15" w:color="auto" w:fill="FFFFFF"/>
        </w:rPr>
        <w:t>60</w:t>
      </w:r>
      <w:r w:rsidRPr="009A0DAE">
        <w:rPr>
          <w:rFonts w:ascii="標楷體" w:eastAsia="標楷體" w:cs="標楷體" w:hint="eastAsia"/>
        </w:rPr>
        <w:t>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60</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份送審；並於竣工前</w:t>
      </w:r>
      <w:r w:rsidR="003F68FE" w:rsidRPr="006C596F">
        <w:rPr>
          <w:rFonts w:ascii="標楷體" w:eastAsia="標楷體" w:cs="標楷體" w:hint="eastAsia"/>
          <w:u w:val="single"/>
          <w:shd w:val="pct15" w:color="auto" w:fill="FFFFFF"/>
        </w:rPr>
        <w:t>30</w:t>
      </w:r>
      <w:r w:rsidRPr="009A0DAE">
        <w:rPr>
          <w:rFonts w:ascii="標楷體" w:eastAsia="標楷體" w:cs="標楷體" w:hint="eastAsia"/>
        </w:rPr>
        <w:t>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30</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w:t>
      </w:r>
      <w:r w:rsidRPr="009A0DAE">
        <w:rPr>
          <w:rFonts w:ascii="標楷體" w:eastAsia="標楷體" w:cs="標楷體"/>
        </w:rPr>
        <w:t>1</w:t>
      </w:r>
      <w:r w:rsidRPr="009A0DAE">
        <w:rPr>
          <w:rFonts w:ascii="標楷體" w:eastAsia="標楷體" w:cs="標楷體" w:hint="eastAsia"/>
        </w:rPr>
        <w:t>份正式格式之完整資料送審。製造商可證明其現成之手冊資料，足以符合本條之各項規定者，不在此限。</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廠商須於竣工前</w:t>
      </w:r>
      <w:r w:rsidR="003F68FE" w:rsidRPr="006C596F">
        <w:rPr>
          <w:rFonts w:ascii="標楷體" w:eastAsia="標楷體" w:cs="標楷體" w:hint="eastAsia"/>
          <w:u w:val="single"/>
          <w:shd w:val="pct15" w:color="auto" w:fill="FFFFFF"/>
        </w:rPr>
        <w:t>15</w:t>
      </w:r>
      <w:r w:rsidRPr="009A0DAE">
        <w:rPr>
          <w:rFonts w:ascii="標楷體" w:eastAsia="標楷體" w:cs="標楷體" w:hint="eastAsia"/>
        </w:rPr>
        <w:t>天</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15</w:t>
      </w:r>
      <w:r w:rsidRPr="009A0DAE">
        <w:rPr>
          <w:rFonts w:ascii="標楷體" w:eastAsia="標楷體" w:cs="標楷體" w:hint="eastAsia"/>
        </w:rPr>
        <w:t>天</w:t>
      </w:r>
      <w:r w:rsidR="00EC4187" w:rsidRPr="009A0DAE">
        <w:rPr>
          <w:rFonts w:ascii="標楷體" w:eastAsia="標楷體" w:cs="標楷體" w:hint="eastAsia"/>
        </w:rPr>
        <w:t>）</w:t>
      </w:r>
      <w:r w:rsidRPr="009A0DAE">
        <w:rPr>
          <w:rFonts w:ascii="標楷體" w:eastAsia="標楷體" w:cs="標楷體" w:hint="eastAsia"/>
        </w:rPr>
        <w:t>，提出</w:t>
      </w:r>
      <w:r w:rsidR="003F68FE" w:rsidRPr="006C596F">
        <w:rPr>
          <w:rFonts w:ascii="標楷體" w:eastAsia="標楷體" w:cs="標楷體" w:hint="eastAsia"/>
          <w:u w:val="single"/>
          <w:shd w:val="pct15" w:color="auto" w:fill="FFFFFF"/>
        </w:rPr>
        <w:t>5</w:t>
      </w:r>
      <w:r w:rsidRPr="009A0DAE">
        <w:rPr>
          <w:rFonts w:ascii="標楷體" w:eastAsia="標楷體" w:cs="標楷體" w:hint="eastAsia"/>
        </w:rPr>
        <w:t>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經機關核可之操作與維護資料及教育訓練計畫。</w:t>
      </w:r>
    </w:p>
    <w:p w:rsidR="00E518AE" w:rsidRPr="009A0DAE" w:rsidRDefault="00E518AE" w:rsidP="003349AC">
      <w:pPr>
        <w:pStyle w:val="af2"/>
        <w:spacing w:line="240" w:lineRule="atLeast"/>
        <w:ind w:left="1135" w:hanging="284"/>
        <w:textDirection w:val="lrTbV"/>
        <w:rPr>
          <w:rFonts w:ascii="標楷體" w:eastAsia="標楷體" w:cs="Times New Roman"/>
        </w:rPr>
      </w:pPr>
      <w:r w:rsidRPr="009A0DAE">
        <w:rPr>
          <w:rFonts w:ascii="標楷體" w:eastAsia="標楷體" w:cs="標楷體"/>
        </w:rPr>
        <w:lastRenderedPageBreak/>
        <w:t>3.</w:t>
      </w:r>
      <w:r w:rsidRPr="009A0DAE">
        <w:rPr>
          <w:rFonts w:ascii="標楷體" w:eastAsia="標楷體" w:cs="標楷體" w:hint="eastAsia"/>
        </w:rPr>
        <w:t>廠商應於竣工前提供最新之操作與維護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手冊、圖說、定期服務資料及其他與設備相關之資料</w:t>
      </w:r>
      <w:r w:rsidR="003F68FE" w:rsidRPr="006C596F">
        <w:rPr>
          <w:rFonts w:ascii="標楷體" w:eastAsia="標楷體" w:cs="標楷體" w:hint="eastAsia"/>
          <w:u w:val="single"/>
          <w:shd w:val="pct15" w:color="auto" w:fill="FFFFFF"/>
        </w:rPr>
        <w:t>5</w:t>
      </w:r>
      <w:r w:rsidRPr="009A0DAE">
        <w:rPr>
          <w:rFonts w:ascii="標楷體" w:eastAsia="標楷體" w:cs="標楷體" w:hint="eastAsia"/>
        </w:rPr>
        <w:t>份</w:t>
      </w:r>
      <w:r w:rsidR="00D370D5" w:rsidRPr="009A0DAE">
        <w:rPr>
          <w:rFonts w:ascii="標楷體" w:eastAsia="標楷體" w:cs="標楷體" w:hint="eastAsia"/>
        </w:rPr>
        <w:t>（</w:t>
      </w:r>
      <w:r w:rsidRPr="009A0DAE">
        <w:rPr>
          <w:rFonts w:ascii="標楷體" w:eastAsia="標楷體" w:cs="標楷體" w:hint="eastAsia"/>
        </w:rPr>
        <w:t>由機關於招標時載明；未載明者，為</w:t>
      </w:r>
      <w:r w:rsidRPr="009A0DAE">
        <w:rPr>
          <w:rFonts w:ascii="標楷體" w:eastAsia="標楷體" w:cs="標楷體"/>
        </w:rPr>
        <w:t>5</w:t>
      </w:r>
      <w:r w:rsidRPr="009A0DAE">
        <w:rPr>
          <w:rFonts w:ascii="標楷體" w:eastAsia="標楷體" w:cs="標楷體" w:hint="eastAsia"/>
        </w:rPr>
        <w:t>份</w:t>
      </w:r>
      <w:r w:rsidR="00EC4187" w:rsidRPr="009A0DAE">
        <w:rPr>
          <w:rFonts w:ascii="標楷體" w:eastAsia="標楷體" w:cs="標楷體" w:hint="eastAsia"/>
        </w:rPr>
        <w:t>）</w:t>
      </w:r>
      <w:r w:rsidRPr="009A0DAE">
        <w:rPr>
          <w:rFonts w:ascii="標楷體" w:eastAsia="標楷體" w:cs="標楷體" w:hint="eastAsia"/>
        </w:rPr>
        <w:t>，使接管單位有足夠能力進行操作及維護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工作。</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三</w:t>
      </w:r>
      <w:r w:rsidRPr="009A0DAE">
        <w:rPr>
          <w:rFonts w:ascii="標楷體" w:eastAsia="標楷體" w:cs="標楷體"/>
        </w:rPr>
        <w:t>)</w:t>
      </w:r>
      <w:r w:rsidRPr="009A0DAE">
        <w:rPr>
          <w:rFonts w:ascii="標楷體" w:eastAsia="標楷體" w:cs="標楷體" w:hint="eastAsia"/>
        </w:rPr>
        <w:t>在教育訓練開始時，廠商應將所有操作與維護資料備妥，並於驗收前依核可之教育訓練計畫，完成對機關或接管單位指派人員之訓練。</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四</w:t>
      </w:r>
      <w:r w:rsidRPr="009A0DAE">
        <w:rPr>
          <w:rFonts w:ascii="標楷體" w:eastAsia="標楷體" w:cs="標楷體"/>
        </w:rPr>
        <w:t>)</w:t>
      </w:r>
      <w:r w:rsidRPr="009A0DAE">
        <w:rPr>
          <w:rFonts w:ascii="標楷體" w:eastAsia="標楷體" w:cs="標楷體" w:hint="eastAsia"/>
        </w:rPr>
        <w:t>廠商所提送之資料，應經</w:t>
      </w:r>
      <w:r w:rsidR="006B0CCA" w:rsidRPr="009A0DAE">
        <w:rPr>
          <w:rFonts w:ascii="標楷體" w:eastAsia="標楷體" w:cs="標楷體" w:hint="eastAsia"/>
        </w:rPr>
        <w:t>監造單位</w:t>
      </w:r>
      <w:r w:rsidR="006B0CCA" w:rsidRPr="009A0DAE">
        <w:rPr>
          <w:rFonts w:ascii="標楷體" w:eastAsia="標楷體" w:cs="標楷體"/>
        </w:rPr>
        <w:t>/</w:t>
      </w:r>
      <w:r w:rsidRPr="009A0DAE">
        <w:rPr>
          <w:rFonts w:ascii="標楷體" w:eastAsia="標楷體" w:cs="標楷體" w:hint="eastAsia"/>
        </w:rPr>
        <w:t>工程司審查同意；修正時亦同。</w:t>
      </w:r>
    </w:p>
    <w:p w:rsidR="00E518AE" w:rsidRPr="009A0DAE" w:rsidRDefault="00E518AE" w:rsidP="003349AC">
      <w:pPr>
        <w:pStyle w:val="af0"/>
        <w:spacing w:line="240" w:lineRule="atLeast"/>
        <w:ind w:left="851" w:hanging="567"/>
        <w:textDirection w:val="lrTbV"/>
        <w:rPr>
          <w:rFonts w:ascii="標楷體" w:eastAsia="標楷體" w:cs="Times New Roman"/>
        </w:rPr>
      </w:pPr>
      <w:r w:rsidRPr="009A0DAE">
        <w:rPr>
          <w:rFonts w:ascii="標楷體" w:eastAsia="標楷體" w:cs="標楷體"/>
        </w:rPr>
        <w:t>(</w:t>
      </w:r>
      <w:r w:rsidRPr="009A0DAE">
        <w:rPr>
          <w:rFonts w:ascii="標楷體" w:eastAsia="標楷體" w:cs="標楷體" w:hint="eastAsia"/>
        </w:rPr>
        <w:t>五</w:t>
      </w:r>
      <w:r w:rsidRPr="009A0DAE">
        <w:rPr>
          <w:rFonts w:ascii="標楷體" w:eastAsia="標楷體" w:cs="標楷體"/>
        </w:rPr>
        <w:t>)</w:t>
      </w:r>
      <w:r w:rsidRPr="009A0DAE">
        <w:rPr>
          <w:rFonts w:ascii="標楷體" w:eastAsia="標楷體" w:cs="標楷體" w:hint="eastAsia"/>
        </w:rPr>
        <w:t>操作與維護</w:t>
      </w:r>
      <w:r w:rsidR="00D370D5" w:rsidRPr="009A0DAE">
        <w:rPr>
          <w:rFonts w:ascii="標楷體" w:eastAsia="標楷體" w:cs="標楷體" w:hint="eastAsia"/>
        </w:rPr>
        <w:t>（</w:t>
      </w:r>
      <w:r w:rsidRPr="009A0DAE">
        <w:rPr>
          <w:rFonts w:ascii="標楷體" w:eastAsia="標楷體" w:cs="標楷體" w:hint="eastAsia"/>
        </w:rPr>
        <w:t>修</w:t>
      </w:r>
      <w:r w:rsidR="00EC4187" w:rsidRPr="009A0DAE">
        <w:rPr>
          <w:rFonts w:ascii="標楷體" w:eastAsia="標楷體" w:cs="標楷體" w:hint="eastAsia"/>
        </w:rPr>
        <w:t>）</w:t>
      </w:r>
      <w:r w:rsidRPr="009A0DAE">
        <w:rPr>
          <w:rFonts w:ascii="標楷體" w:eastAsia="標楷體" w:cs="標楷體" w:hint="eastAsia"/>
        </w:rPr>
        <w:t>手冊之內容，應於試運轉測試程序時，經機關或接管單位指派之人員驗證為可行，否則應辦理修正後重行測試。</w:t>
      </w:r>
    </w:p>
    <w:p w:rsidR="00E518AE" w:rsidRPr="009A0DAE" w:rsidRDefault="00E518AE" w:rsidP="003349AC">
      <w:pPr>
        <w:pStyle w:val="af0"/>
        <w:spacing w:line="240" w:lineRule="atLeast"/>
        <w:ind w:left="851" w:hanging="567"/>
        <w:textDirection w:val="lrTbV"/>
        <w:rPr>
          <w:rFonts w:ascii="標楷體" w:eastAsia="標楷體" w:cs="Times New Roman"/>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16</w:t>
      </w:r>
      <w:r w:rsidRPr="009A0DAE">
        <w:rPr>
          <w:rFonts w:ascii="標楷體" w:eastAsia="標楷體" w:cs="標楷體" w:hint="eastAsia"/>
          <w:b/>
          <w:bCs/>
          <w:sz w:val="28"/>
          <w:szCs w:val="28"/>
        </w:rPr>
        <w:t>條　保固</w:t>
      </w:r>
    </w:p>
    <w:p w:rsidR="00D212CC"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保固期</w:t>
      </w:r>
      <w:r w:rsidR="00A4326F" w:rsidRPr="009A0DAE">
        <w:rPr>
          <w:rFonts w:ascii="標楷體" w:eastAsia="標楷體" w:cs="標楷體" w:hint="eastAsia"/>
          <w:sz w:val="28"/>
          <w:szCs w:val="28"/>
        </w:rPr>
        <w:t>之認定</w:t>
      </w:r>
      <w:r w:rsidRPr="009A0DAE">
        <w:rPr>
          <w:rFonts w:ascii="標楷體" w:eastAsia="標楷體" w:cs="標楷體" w:hint="eastAsia"/>
          <w:sz w:val="28"/>
          <w:szCs w:val="28"/>
        </w:rPr>
        <w:t>：</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起算日：</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全部完工</w:t>
      </w:r>
      <w:r w:rsidR="00A53E12" w:rsidRPr="009A0DAE">
        <w:rPr>
          <w:rFonts w:ascii="標楷體" w:eastAsia="標楷體" w:cs="標楷體" w:hint="eastAsia"/>
          <w:sz w:val="28"/>
          <w:szCs w:val="28"/>
        </w:rPr>
        <w:t>辦理</w:t>
      </w:r>
      <w:r w:rsidR="00E518AE" w:rsidRPr="009A0DAE">
        <w:rPr>
          <w:rFonts w:ascii="標楷體" w:eastAsia="標楷體" w:cs="標楷體" w:hint="eastAsia"/>
          <w:sz w:val="28"/>
          <w:szCs w:val="28"/>
        </w:rPr>
        <w:t>驗收</w:t>
      </w:r>
      <w:r w:rsidR="00A53E12" w:rsidRPr="009A0DAE">
        <w:rPr>
          <w:rFonts w:ascii="標楷體" w:eastAsia="標楷體" w:cs="標楷體" w:hint="eastAsia"/>
          <w:sz w:val="28"/>
          <w:szCs w:val="28"/>
        </w:rPr>
        <w:t>者，</w:t>
      </w:r>
      <w:r w:rsidR="00A4326F" w:rsidRPr="009A0DAE">
        <w:rPr>
          <w:rFonts w:ascii="標楷體" w:eastAsia="標楷體" w:cs="標楷體" w:hint="eastAsia"/>
          <w:sz w:val="28"/>
          <w:szCs w:val="28"/>
        </w:rPr>
        <w:t>自</w:t>
      </w:r>
      <w:r w:rsidR="00A53E12" w:rsidRPr="009A0DAE">
        <w:rPr>
          <w:rFonts w:ascii="標楷體" w:eastAsia="標楷體" w:cs="標楷體" w:hint="eastAsia"/>
          <w:sz w:val="28"/>
          <w:szCs w:val="28"/>
        </w:rPr>
        <w:t>驗收</w:t>
      </w:r>
      <w:r w:rsidR="004B2D06" w:rsidRPr="009A0DAE">
        <w:rPr>
          <w:rFonts w:ascii="標楷體" w:eastAsia="標楷體" w:cs="標楷體" w:hint="eastAsia"/>
          <w:sz w:val="28"/>
          <w:szCs w:val="28"/>
        </w:rPr>
        <w:t>結果符合契約規定</w:t>
      </w:r>
      <w:r w:rsidR="00662D21" w:rsidRPr="009A0DAE">
        <w:rPr>
          <w:rFonts w:ascii="標楷體" w:eastAsia="標楷體" w:cs="標楷體" w:hint="eastAsia"/>
          <w:sz w:val="28"/>
          <w:szCs w:val="28"/>
        </w:rPr>
        <w:t>之</w:t>
      </w:r>
      <w:r w:rsidR="00E518AE" w:rsidRPr="009A0DAE">
        <w:rPr>
          <w:rFonts w:ascii="標楷體" w:eastAsia="標楷體" w:cs="標楷體" w:hint="eastAsia"/>
          <w:sz w:val="28"/>
          <w:szCs w:val="28"/>
        </w:rPr>
        <w:t>日</w:t>
      </w:r>
      <w:r w:rsidR="00A4326F" w:rsidRPr="009A0DAE">
        <w:rPr>
          <w:rFonts w:ascii="標楷體" w:eastAsia="標楷體" w:cs="標楷體" w:hint="eastAsia"/>
          <w:sz w:val="28"/>
          <w:szCs w:val="28"/>
        </w:rPr>
        <w:t>起算</w:t>
      </w:r>
      <w:r w:rsidR="00E62A59" w:rsidRPr="009A0DAE">
        <w:rPr>
          <w:rFonts w:ascii="標楷體" w:eastAsia="標楷體" w:cs="標楷體" w:hint="eastAsia"/>
          <w:sz w:val="28"/>
          <w:szCs w:val="28"/>
        </w:rPr>
        <w:t>。</w:t>
      </w:r>
    </w:p>
    <w:p w:rsidR="004778B8" w:rsidRPr="009A0DAE" w:rsidRDefault="00D212CC" w:rsidP="003349AC">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sz w:val="28"/>
          <w:szCs w:val="28"/>
        </w:rPr>
        <w:t>(2)</w:t>
      </w:r>
      <w:r w:rsidR="003A1D79" w:rsidRPr="009A0DAE">
        <w:rPr>
          <w:rFonts w:ascii="標楷體" w:eastAsia="標楷體" w:cs="標楷體" w:hint="eastAsia"/>
          <w:sz w:val="28"/>
          <w:szCs w:val="28"/>
        </w:rPr>
        <w:t>有部分先行使用之必要或已履約之部分有減損滅失之虞，辦理部分驗收者，自部分驗收結果符合契約規定之日起算。</w:t>
      </w:r>
    </w:p>
    <w:p w:rsidR="00891DFB"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w:t>
      </w:r>
      <w:r w:rsidR="004B2D06" w:rsidRPr="009A0DAE">
        <w:rPr>
          <w:rFonts w:ascii="標楷體" w:eastAsia="標楷體" w:cs="標楷體"/>
          <w:sz w:val="28"/>
          <w:szCs w:val="28"/>
        </w:rPr>
        <w:t>3</w:t>
      </w:r>
      <w:r w:rsidRPr="009A0DAE">
        <w:rPr>
          <w:rFonts w:ascii="標楷體" w:eastAsia="標楷體" w:cs="標楷體"/>
          <w:sz w:val="28"/>
          <w:szCs w:val="28"/>
        </w:rPr>
        <w:t>)</w:t>
      </w:r>
      <w:r w:rsidR="00891DFB" w:rsidRPr="009A0DAE">
        <w:rPr>
          <w:rFonts w:ascii="標楷體" w:eastAsia="標楷體" w:cs="標楷體" w:hint="eastAsia"/>
          <w:sz w:val="28"/>
          <w:szCs w:val="28"/>
        </w:rPr>
        <w:t>因可歸責於</w:t>
      </w:r>
      <w:r w:rsidR="001B6AC6" w:rsidRPr="009A0DAE">
        <w:rPr>
          <w:rFonts w:ascii="標楷體" w:eastAsia="標楷體" w:cs="標楷體" w:hint="eastAsia"/>
          <w:sz w:val="28"/>
          <w:szCs w:val="28"/>
        </w:rPr>
        <w:t>機關</w:t>
      </w:r>
      <w:r w:rsidR="00891DFB" w:rsidRPr="009A0DAE">
        <w:rPr>
          <w:rFonts w:ascii="標楷體" w:eastAsia="標楷體" w:cs="標楷體" w:hint="eastAsia"/>
          <w:sz w:val="28"/>
          <w:szCs w:val="28"/>
        </w:rPr>
        <w:t>之事由，</w:t>
      </w:r>
      <w:r w:rsidR="00A4326F" w:rsidRPr="009A0DAE">
        <w:rPr>
          <w:rFonts w:ascii="標楷體" w:eastAsia="標楷體" w:cs="標楷體" w:hint="eastAsia"/>
          <w:sz w:val="28"/>
          <w:szCs w:val="28"/>
        </w:rPr>
        <w:t>逾第</w:t>
      </w:r>
      <w:r w:rsidR="00A4326F" w:rsidRPr="009A0DAE">
        <w:rPr>
          <w:rFonts w:ascii="標楷體" w:eastAsia="標楷體" w:cs="標楷體"/>
          <w:sz w:val="28"/>
          <w:szCs w:val="28"/>
        </w:rPr>
        <w:t>15</w:t>
      </w:r>
      <w:r w:rsidR="00A4326F" w:rsidRPr="009A0DAE">
        <w:rPr>
          <w:rFonts w:ascii="標楷體" w:eastAsia="標楷體" w:cs="標楷體" w:hint="eastAsia"/>
          <w:sz w:val="28"/>
          <w:szCs w:val="28"/>
        </w:rPr>
        <w:t>條第</w:t>
      </w:r>
      <w:r w:rsidR="00A4326F" w:rsidRPr="009A0DAE">
        <w:rPr>
          <w:rFonts w:ascii="標楷體" w:eastAsia="標楷體" w:cs="標楷體"/>
          <w:sz w:val="28"/>
          <w:szCs w:val="28"/>
        </w:rPr>
        <w:t>2</w:t>
      </w:r>
      <w:r w:rsidR="00A4326F" w:rsidRPr="009A0DAE">
        <w:rPr>
          <w:rFonts w:ascii="標楷體" w:eastAsia="標楷體" w:cs="標楷體" w:hint="eastAsia"/>
          <w:sz w:val="28"/>
          <w:szCs w:val="28"/>
        </w:rPr>
        <w:t>款規定之期限</w:t>
      </w:r>
      <w:r w:rsidR="001B6AC6" w:rsidRPr="009A0DAE">
        <w:rPr>
          <w:rFonts w:ascii="標楷體" w:eastAsia="標楷體" w:cs="標楷體" w:hint="eastAsia"/>
          <w:sz w:val="28"/>
          <w:szCs w:val="28"/>
        </w:rPr>
        <w:t>遲</w:t>
      </w:r>
      <w:r w:rsidR="00A4326F" w:rsidRPr="009A0DAE">
        <w:rPr>
          <w:rFonts w:ascii="標楷體" w:eastAsia="標楷體" w:cs="標楷體" w:hint="eastAsia"/>
          <w:sz w:val="28"/>
          <w:szCs w:val="28"/>
        </w:rPr>
        <w:t>未能完成驗收者，自</w:t>
      </w:r>
      <w:r w:rsidR="001B6AC6" w:rsidRPr="009A0DAE">
        <w:rPr>
          <w:rFonts w:ascii="標楷體" w:eastAsia="標楷體" w:cs="標楷體" w:hint="eastAsia"/>
          <w:sz w:val="28"/>
          <w:szCs w:val="28"/>
        </w:rPr>
        <w:t>契約標的</w:t>
      </w:r>
      <w:r w:rsidR="00662D21" w:rsidRPr="009A0DAE">
        <w:rPr>
          <w:rFonts w:ascii="標楷體" w:eastAsia="標楷體" w:cs="標楷體" w:hint="eastAsia"/>
          <w:sz w:val="28"/>
          <w:szCs w:val="28"/>
        </w:rPr>
        <w:t>足資認定符合契約規定之日</w:t>
      </w:r>
      <w:r w:rsidR="00A4326F" w:rsidRPr="009A0DAE">
        <w:rPr>
          <w:rFonts w:ascii="標楷體" w:eastAsia="標楷體" w:cs="標楷體" w:hint="eastAsia"/>
          <w:sz w:val="28"/>
          <w:szCs w:val="28"/>
        </w:rPr>
        <w:t>起算。</w:t>
      </w:r>
    </w:p>
    <w:p w:rsidR="00D212CC" w:rsidRPr="009A0DAE" w:rsidRDefault="00D212CC"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期間：</w:t>
      </w:r>
    </w:p>
    <w:p w:rsidR="00D212CC" w:rsidRPr="009A0DAE" w:rsidRDefault="00D212CC" w:rsidP="003349AC">
      <w:pPr>
        <w:spacing w:line="240" w:lineRule="atLeast"/>
        <w:ind w:left="1560" w:hanging="426"/>
        <w:jc w:val="both"/>
        <w:textDirection w:val="lrTbV"/>
        <w:rPr>
          <w:rFonts w:ascii="標楷體" w:eastAsia="標楷體"/>
          <w:sz w:val="28"/>
          <w:szCs w:val="28"/>
        </w:rPr>
      </w:pPr>
      <w:r w:rsidRPr="009A0DAE">
        <w:rPr>
          <w:rFonts w:ascii="標楷體" w:eastAsia="標楷體" w:cs="標楷體"/>
          <w:sz w:val="28"/>
          <w:szCs w:val="28"/>
        </w:rPr>
        <w:t>(1)</w:t>
      </w:r>
      <w:r w:rsidR="00E518AE" w:rsidRPr="009A0DAE">
        <w:rPr>
          <w:rFonts w:ascii="標楷體" w:eastAsia="標楷體" w:cs="標楷體" w:hint="eastAsia"/>
          <w:sz w:val="28"/>
          <w:szCs w:val="28"/>
        </w:rPr>
        <w:t>非結構物由廠商保固</w:t>
      </w:r>
      <w:r w:rsidR="003F68FE" w:rsidRPr="006C596F">
        <w:rPr>
          <w:rFonts w:ascii="標楷體" w:eastAsia="標楷體" w:cs="標楷體" w:hint="eastAsia"/>
          <w:sz w:val="28"/>
          <w:szCs w:val="28"/>
          <w:u w:val="single"/>
          <w:shd w:val="pct15" w:color="auto" w:fill="FFFFFF"/>
        </w:rPr>
        <w:t>1</w:t>
      </w:r>
      <w:r w:rsidR="00E518AE" w:rsidRPr="009A0DAE">
        <w:rPr>
          <w:rFonts w:ascii="標楷體" w:eastAsia="標楷體" w:cs="標楷體" w:hint="eastAsia"/>
          <w:sz w:val="28"/>
          <w:szCs w:val="28"/>
        </w:rPr>
        <w:t>年</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由機關於招標時載明；未載明者，為</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年</w:t>
      </w:r>
      <w:r w:rsidR="00EC4187" w:rsidRPr="009A0DAE">
        <w:rPr>
          <w:rFonts w:ascii="標楷體" w:eastAsia="標楷體" w:cs="標楷體" w:hint="eastAsia"/>
          <w:sz w:val="28"/>
          <w:szCs w:val="28"/>
        </w:rPr>
        <w:t>）</w:t>
      </w:r>
      <w:r w:rsidRPr="009A0DAE">
        <w:rPr>
          <w:rFonts w:ascii="標楷體" w:eastAsia="標楷體" w:cs="標楷體" w:hint="eastAsia"/>
          <w:sz w:val="28"/>
          <w:szCs w:val="28"/>
        </w:rPr>
        <w:t>；</w:t>
      </w:r>
    </w:p>
    <w:p w:rsidR="00940464" w:rsidRPr="009A0D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(2)結構物，包括護岸、護坡、駁坎、排水溝、涵管、箱涵、擋土牆、防砂壩、建築物、道路、橋樑等，由廠商保固</w:t>
      </w:r>
      <w:r w:rsidR="003F68FE" w:rsidRPr="006C596F">
        <w:rPr>
          <w:rFonts w:ascii="標楷體" w:eastAsia="標楷體" w:cs="標楷體" w:hint="eastAsia"/>
          <w:sz w:val="28"/>
          <w:szCs w:val="28"/>
          <w:u w:val="single"/>
          <w:shd w:val="pct15" w:color="auto" w:fill="FFFFFF"/>
        </w:rPr>
        <w:t>5</w:t>
      </w:r>
      <w:r w:rsidRPr="009A0DAE">
        <w:rPr>
          <w:rFonts w:ascii="標楷體" w:eastAsia="標楷體" w:cs="標楷體" w:hint="eastAsia"/>
          <w:sz w:val="28"/>
          <w:szCs w:val="28"/>
        </w:rPr>
        <w:t>年（由機關於招標時視個案特性載明；未載明者，為5年）。</w:t>
      </w:r>
    </w:p>
    <w:p w:rsidR="00E518AE" w:rsidRDefault="00940464" w:rsidP="00940464">
      <w:pPr>
        <w:spacing w:line="240" w:lineRule="atLeast"/>
        <w:ind w:left="1560" w:hanging="426"/>
        <w:jc w:val="both"/>
        <w:textDirection w:val="lrTbV"/>
        <w:rPr>
          <w:rFonts w:ascii="標楷體" w:eastAsia="標楷體" w:cs="標楷體"/>
          <w:sz w:val="28"/>
          <w:szCs w:val="28"/>
        </w:rPr>
      </w:pPr>
      <w:r w:rsidRPr="009A0DAE">
        <w:rPr>
          <w:rFonts w:ascii="標楷體" w:eastAsia="標楷體" w:cs="標楷體" w:hint="eastAsia"/>
          <w:sz w:val="28"/>
          <w:szCs w:val="28"/>
        </w:rPr>
        <w:t>(3)臨時設施之保固期為其使用期間。</w:t>
      </w:r>
    </w:p>
    <w:p w:rsidR="006C596F" w:rsidRPr="006C596F" w:rsidRDefault="006C596F" w:rsidP="006C596F">
      <w:pPr>
        <w:spacing w:line="240" w:lineRule="atLeast"/>
        <w:ind w:left="1560" w:hanging="426"/>
        <w:jc w:val="both"/>
        <w:textDirection w:val="lrTbV"/>
        <w:rPr>
          <w:rFonts w:ascii="標楷體" w:eastAsia="標楷體" w:hAnsi="標楷體" w:cs="標楷體"/>
          <w:color w:val="000000" w:themeColor="text1"/>
          <w:sz w:val="28"/>
          <w:szCs w:val="28"/>
          <w:shd w:val="pct15" w:color="auto" w:fill="FFFFFF"/>
        </w:rPr>
      </w:pPr>
      <w:r w:rsidRPr="006C596F">
        <w:rPr>
          <w:rFonts w:ascii="標楷體" w:eastAsia="標楷體" w:hAnsi="標楷體" w:cs="標楷體" w:hint="eastAsia"/>
          <w:color w:val="000000" w:themeColor="text1"/>
          <w:sz w:val="28"/>
          <w:szCs w:val="28"/>
          <w:shd w:val="pct15" w:color="auto" w:fill="FFFFFF"/>
        </w:rPr>
        <w:t>(4)植栽保活期間為</w:t>
      </w:r>
      <w:r w:rsidRPr="006C596F">
        <w:rPr>
          <w:rFonts w:ascii="標楷體" w:eastAsia="標楷體" w:hAnsi="標楷體" w:cs="標楷體" w:hint="eastAsia"/>
          <w:b/>
          <w:color w:val="000000" w:themeColor="text1"/>
          <w:sz w:val="28"/>
          <w:szCs w:val="28"/>
          <w:u w:val="single"/>
          <w:shd w:val="pct15" w:color="auto" w:fill="FFFFFF"/>
        </w:rPr>
        <w:t>1</w:t>
      </w:r>
      <w:r w:rsidRPr="006C596F">
        <w:rPr>
          <w:rFonts w:ascii="標楷體" w:eastAsia="標楷體" w:hAnsi="標楷體" w:cs="標楷體" w:hint="eastAsia"/>
          <w:color w:val="000000" w:themeColor="text1"/>
          <w:sz w:val="28"/>
          <w:szCs w:val="28"/>
          <w:shd w:val="pct15" w:color="auto" w:fill="FFFFFF"/>
        </w:rPr>
        <w:t>年。</w:t>
      </w:r>
    </w:p>
    <w:p w:rsidR="009D5E49" w:rsidRPr="009A0DAE" w:rsidRDefault="009D5E49"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003A1D79" w:rsidRPr="009A0DAE">
        <w:rPr>
          <w:rFonts w:ascii="標楷體" w:eastAsia="標楷體" w:cs="標楷體" w:hint="eastAsia"/>
          <w:sz w:val="28"/>
          <w:szCs w:val="28"/>
        </w:rPr>
        <w:t>本條所稱瑕疵，包括損裂、坍塌、損壞、功能或效益不符合契約規定等。但屬第17條第5款所載不可抗力或不可歸責於廠商之事由所致者，不在此限。</w:t>
      </w:r>
    </w:p>
    <w:p w:rsidR="009D5E49" w:rsidRPr="009A0DAE" w:rsidRDefault="009D5E49" w:rsidP="003349AC">
      <w:pPr>
        <w:spacing w:line="240" w:lineRule="atLeast"/>
        <w:ind w:left="840" w:hanging="556"/>
        <w:jc w:val="both"/>
        <w:textDirection w:val="lrTbV"/>
        <w:rPr>
          <w:rFonts w:ascii="標楷體" w:eastAsia="標楷體"/>
          <w:dstrike/>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保固期內發現之瑕疵，應由廠商於機關指定之合理期限內負責免費無條件改正。逾期不為改正者，機關得逕為處理，所需費用由廠商負擔，或動用保固保證金逕為處理，不足時向廠商追償。但屬故意破壞、不當使用、正常零附件損耗或其他非可歸責於廠商之事由所致瑕疵者，由機關負擔改正費用。</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AC4D1C" w:rsidRPr="009A0DAE">
        <w:rPr>
          <w:rFonts w:ascii="標楷體" w:eastAsia="標楷體" w:cs="標楷體" w:hint="eastAsia"/>
          <w:sz w:val="28"/>
          <w:szCs w:val="28"/>
        </w:rPr>
        <w:t>為釐清發生瑕疵之原因</w:t>
      </w:r>
      <w:r w:rsidR="004A755F" w:rsidRPr="009A0DAE">
        <w:rPr>
          <w:rFonts w:ascii="標楷體" w:eastAsia="標楷體" w:cs="標楷體" w:hint="eastAsia"/>
          <w:sz w:val="28"/>
          <w:szCs w:val="28"/>
        </w:rPr>
        <w:t>或</w:t>
      </w:r>
      <w:r w:rsidR="00AC4D1C" w:rsidRPr="009A0DAE">
        <w:rPr>
          <w:rFonts w:ascii="標楷體" w:eastAsia="標楷體" w:cs="標楷體" w:hint="eastAsia"/>
          <w:sz w:val="28"/>
          <w:szCs w:val="28"/>
        </w:rPr>
        <w:t>其責任歸屬，</w:t>
      </w:r>
      <w:r w:rsidR="00BC070C" w:rsidRPr="009A0DAE">
        <w:rPr>
          <w:rFonts w:ascii="標楷體" w:eastAsia="標楷體" w:cs="標楷體" w:hint="eastAsia"/>
          <w:sz w:val="28"/>
          <w:szCs w:val="28"/>
        </w:rPr>
        <w:t>機關得</w:t>
      </w:r>
      <w:r w:rsidR="00AC4D1C" w:rsidRPr="009A0DAE">
        <w:rPr>
          <w:rFonts w:ascii="標楷體" w:eastAsia="標楷體" w:cs="標楷體" w:hint="eastAsia"/>
          <w:sz w:val="28"/>
          <w:szCs w:val="28"/>
        </w:rPr>
        <w:t>委託</w:t>
      </w:r>
      <w:r w:rsidR="004A755F" w:rsidRPr="009A0DAE">
        <w:rPr>
          <w:rFonts w:ascii="標楷體" w:eastAsia="標楷體" w:cs="標楷體" w:hint="eastAsia"/>
          <w:sz w:val="28"/>
          <w:szCs w:val="28"/>
        </w:rPr>
        <w:t>公正之</w:t>
      </w:r>
      <w:r w:rsidR="00AC4D1C" w:rsidRPr="009A0DAE">
        <w:rPr>
          <w:rFonts w:ascii="標楷體" w:eastAsia="標楷體" w:cs="標楷體" w:hint="eastAsia"/>
          <w:sz w:val="28"/>
          <w:szCs w:val="28"/>
        </w:rPr>
        <w:t>第三人</w:t>
      </w:r>
      <w:r w:rsidR="004A755F" w:rsidRPr="009A0DAE">
        <w:rPr>
          <w:rFonts w:ascii="標楷體" w:eastAsia="標楷體" w:cs="標楷體" w:hint="eastAsia"/>
          <w:sz w:val="28"/>
          <w:szCs w:val="28"/>
        </w:rPr>
        <w:t>進行</w:t>
      </w:r>
      <w:r w:rsidR="00A63357" w:rsidRPr="009A0DAE">
        <w:rPr>
          <w:rFonts w:ascii="標楷體" w:eastAsia="標楷體" w:cs="標楷體" w:hint="eastAsia"/>
          <w:sz w:val="28"/>
          <w:szCs w:val="28"/>
        </w:rPr>
        <w:t>檢驗或調查工作</w:t>
      </w:r>
      <w:r w:rsidR="004A755F" w:rsidRPr="009A0DAE">
        <w:rPr>
          <w:rFonts w:ascii="標楷體" w:eastAsia="標楷體" w:cs="標楷體" w:hint="eastAsia"/>
          <w:sz w:val="28"/>
          <w:szCs w:val="28"/>
        </w:rPr>
        <w:t>，</w:t>
      </w:r>
      <w:r w:rsidR="00A63357" w:rsidRPr="009A0DAE">
        <w:rPr>
          <w:rFonts w:ascii="標楷體" w:eastAsia="標楷體" w:cs="標楷體" w:hint="eastAsia"/>
          <w:sz w:val="28"/>
          <w:szCs w:val="28"/>
        </w:rPr>
        <w:t>其結果如證明瑕疵係因可歸責於廠商之事由所致，廠商應負擔檢驗或調查</w:t>
      </w:r>
      <w:r w:rsidR="00BC070C" w:rsidRPr="009A0DAE">
        <w:rPr>
          <w:rFonts w:ascii="標楷體" w:eastAsia="標楷體" w:cs="標楷體" w:hint="eastAsia"/>
          <w:sz w:val="28"/>
          <w:szCs w:val="28"/>
        </w:rPr>
        <w:t>工作所需之費用。</w:t>
      </w:r>
    </w:p>
    <w:p w:rsidR="00BC070C" w:rsidRPr="009A0DAE" w:rsidRDefault="00BC070C"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瑕疵改正後</w:t>
      </w:r>
      <w:r w:rsidRPr="009A0DAE">
        <w:rPr>
          <w:rFonts w:ascii="標楷體" w:eastAsia="標楷體" w:cs="標楷體"/>
          <w:sz w:val="28"/>
          <w:szCs w:val="28"/>
        </w:rPr>
        <w:t>30</w:t>
      </w:r>
      <w:r w:rsidRPr="009A0DAE">
        <w:rPr>
          <w:rFonts w:ascii="標楷體" w:eastAsia="標楷體" w:cs="標楷體" w:hint="eastAsia"/>
          <w:sz w:val="28"/>
          <w:szCs w:val="28"/>
        </w:rPr>
        <w:t>日內，如機關認為可能影響本工程任何部分之功能與效益者，得要求</w:t>
      </w:r>
      <w:r w:rsidR="00D945D0" w:rsidRPr="009A0DAE">
        <w:rPr>
          <w:rFonts w:ascii="標楷體" w:eastAsia="標楷體" w:cs="標楷體" w:hint="eastAsia"/>
          <w:sz w:val="28"/>
          <w:szCs w:val="28"/>
        </w:rPr>
        <w:t>廠商</w:t>
      </w:r>
      <w:r w:rsidRPr="009A0DAE">
        <w:rPr>
          <w:rFonts w:ascii="標楷體" w:eastAsia="標楷體" w:cs="標楷體" w:hint="eastAsia"/>
          <w:sz w:val="28"/>
          <w:szCs w:val="28"/>
        </w:rPr>
        <w:t>依契約原訂測試程序進行測試。</w:t>
      </w:r>
      <w:r w:rsidR="00F5270C" w:rsidRPr="009A0DAE">
        <w:rPr>
          <w:rFonts w:ascii="標楷體" w:eastAsia="標楷體" w:cs="標楷體" w:hint="eastAsia"/>
          <w:sz w:val="28"/>
          <w:szCs w:val="28"/>
        </w:rPr>
        <w:t>該</w:t>
      </w:r>
      <w:r w:rsidR="00AE10FF" w:rsidRPr="009A0DAE">
        <w:rPr>
          <w:rFonts w:ascii="標楷體" w:eastAsia="標楷體" w:cs="標楷體" w:hint="eastAsia"/>
          <w:sz w:val="28"/>
          <w:szCs w:val="28"/>
        </w:rPr>
        <w:t>瑕疵係因可歸責於廠商之事由所致者，廠商應負擔</w:t>
      </w:r>
      <w:r w:rsidR="00E4485C" w:rsidRPr="009A0DAE">
        <w:rPr>
          <w:rFonts w:ascii="標楷體" w:eastAsia="標楷體" w:cs="標楷體" w:hint="eastAsia"/>
          <w:sz w:val="28"/>
          <w:szCs w:val="28"/>
        </w:rPr>
        <w:t>進行</w:t>
      </w:r>
      <w:r w:rsidR="00AE10FF" w:rsidRPr="009A0DAE">
        <w:rPr>
          <w:rFonts w:ascii="標楷體" w:eastAsia="標楷體" w:cs="標楷體" w:hint="eastAsia"/>
          <w:sz w:val="28"/>
          <w:szCs w:val="28"/>
        </w:rPr>
        <w:t>測試所需之費用。</w:t>
      </w:r>
    </w:p>
    <w:p w:rsidR="00E518AE" w:rsidRPr="009A0DAE" w:rsidRDefault="00E518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lastRenderedPageBreak/>
        <w:t>(</w:t>
      </w:r>
      <w:r w:rsidR="00BC070C" w:rsidRPr="009A0DAE">
        <w:rPr>
          <w:rFonts w:ascii="標楷體" w:eastAsia="標楷體" w:cs="標楷體" w:hint="eastAsia"/>
          <w:sz w:val="28"/>
          <w:szCs w:val="28"/>
        </w:rPr>
        <w:t>六</w:t>
      </w:r>
      <w:r w:rsidRPr="009A0DAE">
        <w:rPr>
          <w:rFonts w:ascii="標楷體" w:eastAsia="標楷體" w:cs="標楷體"/>
          <w:sz w:val="28"/>
          <w:szCs w:val="28"/>
        </w:rPr>
        <w:t>)</w:t>
      </w:r>
      <w:r w:rsidR="003A1D79" w:rsidRPr="009A0DAE">
        <w:rPr>
          <w:rFonts w:ascii="標楷體" w:eastAsia="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rsidR="00622AF6"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七</w:t>
      </w:r>
      <w:r w:rsidRPr="009A0DAE">
        <w:rPr>
          <w:rFonts w:ascii="標楷體" w:eastAsia="標楷體" w:cs="標楷體"/>
          <w:sz w:val="28"/>
          <w:szCs w:val="28"/>
        </w:rPr>
        <w:t>)</w:t>
      </w:r>
      <w:r w:rsidR="00622AF6" w:rsidRPr="009A0DAE">
        <w:rPr>
          <w:rFonts w:ascii="標楷體" w:eastAsia="標楷體" w:cs="標楷體" w:hint="eastAsia"/>
          <w:sz w:val="28"/>
          <w:szCs w:val="28"/>
        </w:rPr>
        <w:t>機關得於保固期間及期滿前，通知廠商派員會同勘查保固事項。</w:t>
      </w:r>
    </w:p>
    <w:p w:rsidR="00E518AE" w:rsidRPr="009A0DAE" w:rsidRDefault="00622AF6"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八</w:t>
      </w:r>
      <w:r w:rsidRPr="009A0DAE">
        <w:rPr>
          <w:rFonts w:ascii="標楷體" w:eastAsia="標楷體" w:cs="標楷體"/>
          <w:sz w:val="28"/>
          <w:szCs w:val="28"/>
        </w:rPr>
        <w:t>)</w:t>
      </w:r>
      <w:r w:rsidR="00E518AE" w:rsidRPr="009A0DAE">
        <w:rPr>
          <w:rFonts w:ascii="標楷體" w:eastAsia="標楷體" w:cs="標楷體" w:hint="eastAsia"/>
          <w:sz w:val="28"/>
          <w:szCs w:val="28"/>
        </w:rPr>
        <w:t>保固期滿且無待決事項後</w:t>
      </w:r>
      <w:r w:rsidR="00E518AE" w:rsidRPr="009A0DAE">
        <w:rPr>
          <w:rFonts w:ascii="標楷體" w:eastAsia="標楷體" w:cs="標楷體"/>
          <w:sz w:val="28"/>
          <w:szCs w:val="28"/>
        </w:rPr>
        <w:t>30</w:t>
      </w:r>
      <w:r w:rsidR="00E518AE" w:rsidRPr="009A0DAE">
        <w:rPr>
          <w:rFonts w:ascii="標楷體" w:eastAsia="標楷體" w:cs="標楷體" w:hint="eastAsia"/>
          <w:sz w:val="28"/>
          <w:szCs w:val="28"/>
        </w:rPr>
        <w:t>日內，機關應簽發一份保固</w:t>
      </w:r>
      <w:r w:rsidR="007D5AB1" w:rsidRPr="009A0DAE">
        <w:rPr>
          <w:rFonts w:ascii="標楷體" w:eastAsia="標楷體" w:cs="標楷體" w:hint="eastAsia"/>
          <w:sz w:val="28"/>
          <w:szCs w:val="28"/>
        </w:rPr>
        <w:t>期滿</w:t>
      </w:r>
      <w:r w:rsidR="00E518AE" w:rsidRPr="009A0DAE">
        <w:rPr>
          <w:rFonts w:ascii="標楷體" w:eastAsia="標楷體" w:cs="標楷體" w:hint="eastAsia"/>
          <w:sz w:val="28"/>
          <w:szCs w:val="28"/>
        </w:rPr>
        <w:t>通知書予廠商，載明廠商完成保固</w:t>
      </w:r>
      <w:r w:rsidR="007D5AB1" w:rsidRPr="009A0DAE">
        <w:rPr>
          <w:rFonts w:ascii="標楷體" w:eastAsia="標楷體" w:cs="標楷體" w:hint="eastAsia"/>
          <w:sz w:val="28"/>
          <w:szCs w:val="28"/>
        </w:rPr>
        <w:t>責任</w:t>
      </w:r>
      <w:r w:rsidR="00E518AE" w:rsidRPr="009A0DAE">
        <w:rPr>
          <w:rFonts w:ascii="標楷體" w:eastAsia="標楷體" w:cs="標楷體" w:hint="eastAsia"/>
          <w:sz w:val="28"/>
          <w:szCs w:val="28"/>
        </w:rPr>
        <w:t>之日期。除該通知書所稱之保固合格事實外，任何文件均不得證明廠商已完成本工程之保固工作。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00BC070C"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廠商應於接獲保固</w:t>
      </w:r>
      <w:r w:rsidR="007D5AB1" w:rsidRPr="009A0DAE">
        <w:rPr>
          <w:rFonts w:ascii="標楷體" w:eastAsia="標楷體" w:cs="標楷體" w:hint="eastAsia"/>
          <w:sz w:val="28"/>
          <w:szCs w:val="28"/>
        </w:rPr>
        <w:t>期滿</w:t>
      </w:r>
      <w:r w:rsidRPr="009A0DAE">
        <w:rPr>
          <w:rFonts w:ascii="標楷體" w:eastAsia="標楷體" w:cs="標楷體" w:hint="eastAsia"/>
          <w:sz w:val="28"/>
          <w:szCs w:val="28"/>
        </w:rPr>
        <w:t>通知書後</w:t>
      </w:r>
      <w:r w:rsidRPr="009A0DAE">
        <w:rPr>
          <w:rFonts w:ascii="標楷體" w:eastAsia="標楷體" w:cs="標楷體"/>
          <w:sz w:val="28"/>
          <w:szCs w:val="28"/>
        </w:rPr>
        <w:t>30</w:t>
      </w:r>
      <w:r w:rsidRPr="009A0DAE">
        <w:rPr>
          <w:rFonts w:ascii="標楷體" w:eastAsia="標楷體" w:cs="標楷體" w:hint="eastAsia"/>
          <w:sz w:val="28"/>
          <w:szCs w:val="28"/>
        </w:rPr>
        <w:t>日內，將留置於本工程現場之設備、材料、殘物、垃圾或臨時設施，清運完畢。逾期未清運者，機關得逕為變賣並遷出現場。扣除機關一切處理費用後有剩餘者，機關應將該差額給付廠商；如有不足者，得通知廠商繳納或自保固保證金扣抵。</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17</w:t>
      </w:r>
      <w:r w:rsidRPr="009A0DAE">
        <w:rPr>
          <w:rFonts w:ascii="標楷體" w:eastAsia="標楷體" w:cs="標楷體" w:hint="eastAsia"/>
          <w:b/>
          <w:bCs/>
          <w:sz w:val="28"/>
          <w:szCs w:val="28"/>
        </w:rPr>
        <w:t>條　遲延履約</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(一)逾</w:t>
      </w:r>
      <w:r w:rsidR="00EE0B12" w:rsidRPr="009A0DAE">
        <w:rPr>
          <w:rFonts w:ascii="標楷體" w:eastAsia="標楷體" w:cs="標楷體" w:hint="eastAsia"/>
          <w:sz w:val="28"/>
          <w:szCs w:val="28"/>
        </w:rPr>
        <w:t>期違約金，以日為單位，按逾期日數，每日依契約價金總額＿‰（由機關於招標時載明比率；未載明者，為1‰）計算逾期違約金，所有日數（包括放假日等）均應納入，不因履約期限以工作天或日曆天計算而有差別。因可歸責於廠商之事由，致終止或解除契約者，逾期違約金應計算至終止或解除契約之日止。</w:t>
      </w:r>
    </w:p>
    <w:p w:rsidR="003A1D79" w:rsidRPr="009A0DAE" w:rsidRDefault="002B7457"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1.廠商如未依照契約所定履約期限竣工，自該期限之次日起算逾期日數。</w:t>
      </w:r>
    </w:p>
    <w:p w:rsidR="003A1D79" w:rsidRPr="009A0DAE" w:rsidRDefault="003A1D79" w:rsidP="003A1D79">
      <w:pPr>
        <w:spacing w:line="240" w:lineRule="atLeast"/>
        <w:ind w:left="1135" w:hanging="284"/>
        <w:jc w:val="both"/>
        <w:rPr>
          <w:rFonts w:ascii="標楷體" w:eastAsia="標楷體"/>
          <w:sz w:val="28"/>
          <w:szCs w:val="28"/>
        </w:rPr>
      </w:pPr>
      <w:r w:rsidRPr="009A0DAE">
        <w:rPr>
          <w:rFonts w:ascii="標楷體" w:eastAsia="標楷體" w:hint="eastAsia"/>
          <w:sz w:val="28"/>
          <w:szCs w:val="28"/>
        </w:rPr>
        <w:t>2.初驗或驗收有瑕疵，經機關通知廠商限期改正，自契約所定履約期限之次日起算逾期日數，但扣除以下日數：</w:t>
      </w:r>
    </w:p>
    <w:p w:rsidR="003A1D79" w:rsidRPr="009A0DAE" w:rsidRDefault="003A1D79" w:rsidP="003A1D79">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(1)履約</w:t>
      </w:r>
      <w:r w:rsidRPr="009A0DAE">
        <w:rPr>
          <w:rFonts w:ascii="標楷體" w:eastAsia="標楷體" w:cs="標楷體" w:hint="eastAsia"/>
          <w:sz w:val="28"/>
          <w:szCs w:val="28"/>
        </w:rPr>
        <w:t>期限之次日起，至機關決定限期改正前歸屬於機關之作業日數。</w:t>
      </w:r>
    </w:p>
    <w:p w:rsidR="003A1D79" w:rsidRPr="009A0DAE" w:rsidRDefault="003A1D79" w:rsidP="003A1D79">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(2)契約</w:t>
      </w:r>
      <w:r w:rsidRPr="009A0DAE">
        <w:rPr>
          <w:rFonts w:ascii="標楷體" w:eastAsia="標楷體" w:hint="eastAsia"/>
          <w:sz w:val="28"/>
          <w:szCs w:val="28"/>
        </w:rPr>
        <w:t>或主驗人指定之限期改正日數（機關得於招標時刪除此部分文字）。</w:t>
      </w:r>
    </w:p>
    <w:p w:rsidR="00EE0B12" w:rsidRPr="009A0DAE" w:rsidRDefault="00EE0B12" w:rsidP="00EE0B12">
      <w:pPr>
        <w:spacing w:line="240" w:lineRule="atLeast"/>
        <w:ind w:left="1135" w:hanging="284"/>
        <w:jc w:val="both"/>
        <w:rPr>
          <w:rFonts w:ascii="標楷體" w:eastAsia="標楷體"/>
          <w:sz w:val="28"/>
          <w:szCs w:val="28"/>
        </w:rPr>
      </w:pPr>
      <w:r w:rsidRPr="009A0DAE">
        <w:rPr>
          <w:rFonts w:ascii="標楷體" w:eastAsia="標楷體" w:hint="eastAsia"/>
          <w:sz w:val="28"/>
          <w:szCs w:val="28"/>
        </w:rPr>
        <w:t>3.未完成履約/初驗或驗收有瑕疵之部分不影響其他已完成且無瑕疵部分之使用者</w:t>
      </w:r>
      <w:r w:rsidR="00CB24FF" w:rsidRPr="00CB24FF">
        <w:rPr>
          <w:rFonts w:ascii="標楷體" w:eastAsia="標楷體" w:hint="eastAsia"/>
          <w:sz w:val="28"/>
          <w:szCs w:val="28"/>
        </w:rPr>
        <w:t>（不以機關已有使用事實為限）</w:t>
      </w:r>
      <w:r w:rsidRPr="009A0DAE">
        <w:rPr>
          <w:rFonts w:ascii="標楷體" w:eastAsia="標楷體" w:hint="eastAsia"/>
          <w:sz w:val="28"/>
          <w:szCs w:val="28"/>
        </w:rPr>
        <w:t>，按未完成履約/初驗或驗收有瑕疵部分之契約價金，每日依其</w:t>
      </w:r>
      <w:r w:rsidR="003F68FE" w:rsidRPr="006C596F">
        <w:rPr>
          <w:rFonts w:ascii="標楷體" w:eastAsia="標楷體" w:hint="eastAsia"/>
          <w:sz w:val="28"/>
          <w:szCs w:val="28"/>
          <w:u w:val="single"/>
          <w:shd w:val="pct15" w:color="auto" w:fill="FFFFFF"/>
        </w:rPr>
        <w:t>3</w:t>
      </w:r>
      <w:r w:rsidR="003F68FE" w:rsidRPr="003F68FE">
        <w:rPr>
          <w:rFonts w:ascii="標楷體" w:eastAsia="標楷體" w:hint="eastAsia"/>
          <w:sz w:val="28"/>
          <w:szCs w:val="28"/>
          <w:u w:val="single"/>
        </w:rPr>
        <w:t xml:space="preserve"> </w:t>
      </w:r>
      <w:r w:rsidRPr="009A0DAE">
        <w:rPr>
          <w:rFonts w:ascii="標楷體" w:eastAsia="標楷體" w:hint="eastAsia"/>
          <w:sz w:val="28"/>
          <w:szCs w:val="28"/>
        </w:rPr>
        <w:t>‰（由機關於招標時載明比率；未載明者，為3‰）計算逾期違約金，其數額以每日依契約價金總額計算之數額為上限。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採部分驗收者，得就該部分之金額計算逾期違約金。</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逾期違約金之支付，機關得自應付價金中扣抵；其有不足者，得通知廠商繳納或自保證金扣抵。</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逾期違約金為損害賠償額預定性違約金，其總額</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含逾期未改正之違約金</w:t>
      </w:r>
      <w:r w:rsidR="00EC4187" w:rsidRPr="009A0DAE">
        <w:rPr>
          <w:rFonts w:ascii="標楷體" w:eastAsia="標楷體" w:cs="標楷體" w:hint="eastAsia"/>
          <w:sz w:val="28"/>
          <w:szCs w:val="28"/>
        </w:rPr>
        <w:t>）</w:t>
      </w:r>
      <w:r w:rsidRPr="009A0DAE">
        <w:rPr>
          <w:rFonts w:ascii="標楷體" w:eastAsia="標楷體" w:cs="標楷體" w:hint="eastAsia"/>
          <w:sz w:val="28"/>
          <w:szCs w:val="28"/>
        </w:rPr>
        <w:t>以契約價金總額之</w:t>
      </w:r>
      <w:r w:rsidR="003F68FE" w:rsidRPr="006C596F">
        <w:rPr>
          <w:rFonts w:ascii="標楷體" w:eastAsia="標楷體" w:cs="標楷體" w:hint="eastAsia"/>
          <w:sz w:val="28"/>
          <w:szCs w:val="28"/>
          <w:u w:val="single"/>
          <w:shd w:val="pct15" w:color="auto" w:fill="FFFFFF"/>
        </w:rPr>
        <w:t>20</w:t>
      </w:r>
      <w:r w:rsidR="00FE43E4" w:rsidRPr="009A0DAE">
        <w:rPr>
          <w:rFonts w:ascii="標楷體" w:eastAsia="標楷體" w:hAnsi="標楷體" w:cs="標楷體"/>
          <w:sz w:val="28"/>
          <w:szCs w:val="28"/>
        </w:rPr>
        <w:t>%</w:t>
      </w:r>
      <w:r w:rsidR="00FE43E4" w:rsidRPr="009A0DAE">
        <w:rPr>
          <w:rFonts w:ascii="標楷體" w:eastAsia="標楷體" w:cs="標楷體" w:hint="eastAsia"/>
          <w:sz w:val="28"/>
          <w:szCs w:val="28"/>
        </w:rPr>
        <w:t>（由機關於招標時載明</w:t>
      </w:r>
      <w:r w:rsidR="009902F8" w:rsidRPr="009A0DAE">
        <w:rPr>
          <w:rFonts w:ascii="標楷體" w:eastAsia="標楷體" w:cs="標楷體" w:hint="eastAsia"/>
          <w:sz w:val="28"/>
          <w:szCs w:val="28"/>
        </w:rPr>
        <w:t>，但不高於</w:t>
      </w:r>
      <w:r w:rsidR="009902F8" w:rsidRPr="009A0DAE">
        <w:rPr>
          <w:rFonts w:ascii="標楷體" w:eastAsia="標楷體" w:cs="標楷體"/>
          <w:sz w:val="28"/>
          <w:szCs w:val="28"/>
        </w:rPr>
        <w:t>20%</w:t>
      </w:r>
      <w:r w:rsidR="00FE43E4" w:rsidRPr="009A0DAE">
        <w:rPr>
          <w:rFonts w:ascii="標楷體" w:eastAsia="標楷體" w:cs="標楷體" w:hint="eastAsia"/>
          <w:sz w:val="28"/>
          <w:szCs w:val="28"/>
        </w:rPr>
        <w:t>；未載明者，為</w:t>
      </w:r>
      <w:r w:rsidR="00FE43E4" w:rsidRPr="009A0DAE">
        <w:rPr>
          <w:rFonts w:ascii="標楷體" w:eastAsia="標楷體" w:cs="標楷體"/>
          <w:sz w:val="28"/>
          <w:szCs w:val="28"/>
        </w:rPr>
        <w:t>20%</w:t>
      </w:r>
      <w:r w:rsidR="00FE43E4" w:rsidRPr="009A0DAE">
        <w:rPr>
          <w:rFonts w:ascii="標楷體" w:eastAsia="標楷體" w:cs="標楷體" w:hint="eastAsia"/>
          <w:sz w:val="28"/>
          <w:szCs w:val="28"/>
        </w:rPr>
        <w:t>）</w:t>
      </w:r>
      <w:r w:rsidRPr="009A0DAE">
        <w:rPr>
          <w:rFonts w:ascii="標楷體" w:eastAsia="標楷體" w:cs="標楷體" w:hint="eastAsia"/>
          <w:sz w:val="28"/>
          <w:szCs w:val="28"/>
        </w:rPr>
        <w:t>為上限，且不計入第</w:t>
      </w:r>
      <w:r w:rsidRPr="009A0DAE">
        <w:rPr>
          <w:rFonts w:ascii="標楷體" w:eastAsia="標楷體" w:cs="標楷體"/>
          <w:sz w:val="28"/>
          <w:szCs w:val="28"/>
        </w:rPr>
        <w:t>18</w:t>
      </w:r>
      <w:r w:rsidRPr="009A0DAE">
        <w:rPr>
          <w:rFonts w:ascii="標楷體" w:eastAsia="標楷體" w:cs="標楷體" w:hint="eastAsia"/>
          <w:sz w:val="28"/>
          <w:szCs w:val="28"/>
        </w:rPr>
        <w:t>條第</w:t>
      </w:r>
      <w:r w:rsidRPr="009A0DAE">
        <w:rPr>
          <w:rFonts w:ascii="標楷體" w:eastAsia="標楷體" w:cs="標楷體"/>
          <w:sz w:val="28"/>
          <w:szCs w:val="28"/>
        </w:rPr>
        <w:t>8</w:t>
      </w:r>
      <w:r w:rsidRPr="009A0DAE">
        <w:rPr>
          <w:rFonts w:ascii="標楷體" w:eastAsia="標楷體" w:cs="標楷體" w:hint="eastAsia"/>
          <w:sz w:val="28"/>
          <w:szCs w:val="28"/>
        </w:rPr>
        <w:t>款之賠償責任上限金額內。</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因下列天災或事變等不可抗力或不可歸責於契約當事人之事由，致未能</w:t>
      </w:r>
      <w:r w:rsidRPr="009A0DAE">
        <w:rPr>
          <w:rFonts w:ascii="標楷體" w:eastAsia="標楷體" w:cs="標楷體" w:hint="eastAsia"/>
          <w:sz w:val="28"/>
          <w:szCs w:val="28"/>
        </w:rPr>
        <w:lastRenderedPageBreak/>
        <w:t>依時履約者，</w:t>
      </w:r>
      <w:r w:rsidR="00A05E47" w:rsidRPr="009A0DAE">
        <w:rPr>
          <w:rFonts w:ascii="標楷體" w:eastAsia="標楷體" w:cs="標楷體" w:hint="eastAsia"/>
          <w:sz w:val="28"/>
          <w:szCs w:val="28"/>
        </w:rPr>
        <w:t>廠商</w:t>
      </w:r>
      <w:r w:rsidRPr="009A0DAE">
        <w:rPr>
          <w:rFonts w:ascii="標楷體" w:eastAsia="標楷體" w:cs="標楷體" w:hint="eastAsia"/>
          <w:sz w:val="28"/>
          <w:szCs w:val="28"/>
        </w:rPr>
        <w:t>得</w:t>
      </w:r>
      <w:r w:rsidR="00A05E47" w:rsidRPr="009A0DAE">
        <w:rPr>
          <w:rFonts w:ascii="標楷體" w:eastAsia="標楷體" w:cs="標楷體" w:hint="eastAsia"/>
          <w:sz w:val="28"/>
          <w:szCs w:val="28"/>
        </w:rPr>
        <w:t>依第</w:t>
      </w:r>
      <w:r w:rsidR="00A05E47" w:rsidRPr="009A0DAE">
        <w:rPr>
          <w:rFonts w:ascii="標楷體" w:eastAsia="標楷體" w:cs="標楷體"/>
          <w:sz w:val="28"/>
          <w:szCs w:val="28"/>
        </w:rPr>
        <w:t>7</w:t>
      </w:r>
      <w:r w:rsidR="00A05E47" w:rsidRPr="009A0DAE">
        <w:rPr>
          <w:rFonts w:ascii="標楷體" w:eastAsia="標楷體" w:cs="標楷體" w:hint="eastAsia"/>
          <w:sz w:val="28"/>
          <w:szCs w:val="28"/>
        </w:rPr>
        <w:t>條第</w:t>
      </w:r>
      <w:r w:rsidR="00A05E47" w:rsidRPr="009A0DAE">
        <w:rPr>
          <w:rFonts w:ascii="標楷體" w:eastAsia="標楷體" w:cs="標楷體"/>
          <w:sz w:val="28"/>
          <w:szCs w:val="28"/>
        </w:rPr>
        <w:t>3</w:t>
      </w:r>
      <w:r w:rsidR="00A05E47" w:rsidRPr="009A0DAE">
        <w:rPr>
          <w:rFonts w:ascii="標楷體" w:eastAsia="標楷體" w:cs="標楷體" w:hint="eastAsia"/>
          <w:sz w:val="28"/>
          <w:szCs w:val="28"/>
        </w:rPr>
        <w:t>款規定，申請</w:t>
      </w:r>
      <w:r w:rsidRPr="009A0DAE">
        <w:rPr>
          <w:rFonts w:ascii="標楷體" w:eastAsia="標楷體" w:cs="標楷體" w:hint="eastAsia"/>
          <w:sz w:val="28"/>
          <w:szCs w:val="28"/>
        </w:rPr>
        <w:t>延</w:t>
      </w:r>
      <w:r w:rsidR="00A05E47" w:rsidRPr="009A0DAE">
        <w:rPr>
          <w:rFonts w:ascii="標楷體" w:eastAsia="標楷體" w:cs="標楷體" w:hint="eastAsia"/>
          <w:sz w:val="28"/>
          <w:szCs w:val="28"/>
        </w:rPr>
        <w:t>長</w:t>
      </w:r>
      <w:r w:rsidRPr="009A0DAE">
        <w:rPr>
          <w:rFonts w:ascii="標楷體" w:eastAsia="標楷體" w:cs="標楷體" w:hint="eastAsia"/>
          <w:sz w:val="28"/>
          <w:szCs w:val="28"/>
        </w:rPr>
        <w:t>履約期限；不能履約者，得免除契約責任：</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戰爭、封鎖、革命、叛亂、內亂、暴動或動員。</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山崩、地震、海嘯、火山爆發、颱風、豪雨、冰雹、惡劣天候、水災、土石流、土崩、地層滑動、雷擊或其他天然災害。</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墜機、沉船、交通中斷或道路、港口冰封。</w:t>
      </w:r>
    </w:p>
    <w:p w:rsidR="00FF7607"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罷工、勞資糾紛</w:t>
      </w:r>
      <w:r w:rsidR="00B42C62" w:rsidRPr="009A0DAE">
        <w:rPr>
          <w:rFonts w:ascii="標楷體" w:eastAsia="標楷體" w:cs="標楷體" w:hint="eastAsia"/>
          <w:sz w:val="28"/>
          <w:szCs w:val="28"/>
        </w:rPr>
        <w:t>或民眾非理性之聚眾抗爭。</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毒氣、瘟疫、火災或爆炸。</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履約標的遭破壞、竊盜、搶奪、強盜或海盜。</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履約人員遭殺害、傷害、擄人勒贖或不法拘禁。</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水、能源或原料中斷或管制供應。</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核子反應、核子輻射或放射性污染。</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非因廠商不法行為所致之政府或機關依法令下達停工、徵用、沒入、拆毀或禁運命令者。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政府法令之新增或變更。</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我國或外國政府之行為。</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13.</w:t>
      </w:r>
      <w:r w:rsidRPr="009A0DAE">
        <w:rPr>
          <w:rFonts w:ascii="標楷體" w:eastAsia="標楷體" w:cs="標楷體" w:hint="eastAsia"/>
          <w:sz w:val="28"/>
          <w:szCs w:val="28"/>
        </w:rPr>
        <w:t>其他經機關認定確屬不可抗力者。</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前款不可抗力或不可歸責事由發生或結束後，其屬可繼續履約之情形者，應繼續履約，並採行必要措施以降低其所造成之不利影響或損害。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廠商履約有遲延者，在遲延中，對於因不可抗力而生之損害，亦應負責。但經廠商證明縱不遲延履約，而仍不免發生損害者，不在此限。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契約訂有分段進度及最後履約期限，且均訂有逾期違約金者，屬分段完工使用或移交之情形，其逾期違約金之計算原則如下：</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未逾分段進度但逾最後履約期限者，扣除已分段完工使用或移交部分之金額，計算逾最後履約期限之違約金。</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逾分段進度但未逾最後履約期限者，計算逾分段進度之違約金。</w:t>
      </w:r>
    </w:p>
    <w:p w:rsidR="00E518AE" w:rsidRPr="009A0DAE" w:rsidRDefault="00E518AE" w:rsidP="003349AC">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逾分段進度且逾最後履約期限者，分別計算違約金。但逾最後履約期限之違約金，應扣除已分段完工使用或移交部分之金額計算之。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分段完工期限與其他採購契約之進行有關者，逾分段進度，得個別計算違約金，不受前</w:t>
      </w:r>
      <w:r w:rsidR="002B7457" w:rsidRPr="009A0DAE">
        <w:rPr>
          <w:rFonts w:ascii="標楷體" w:eastAsia="標楷體" w:cs="標楷體" w:hint="eastAsia"/>
          <w:sz w:val="28"/>
          <w:szCs w:val="28"/>
        </w:rPr>
        <w:t>目</w:t>
      </w:r>
      <w:r w:rsidRPr="009A0DAE">
        <w:rPr>
          <w:rFonts w:ascii="標楷體" w:eastAsia="標楷體" w:cs="標楷體" w:hint="eastAsia"/>
          <w:sz w:val="28"/>
          <w:szCs w:val="28"/>
        </w:rPr>
        <w:t>但書限制。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契約訂有分段進度及最後履約期限，且均訂有逾期違約金者，屬全部完工後使用或移交之情形，其逾期違約金之計算原則如下：</w:t>
      </w:r>
    </w:p>
    <w:p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未逾分段進度但逾最後履約期限者，計算逾最後履約期限之違約金。</w:t>
      </w:r>
    </w:p>
    <w:p w:rsidR="00E518AE" w:rsidRPr="009A0DAE" w:rsidRDefault="00E518AE" w:rsidP="00EE0B12">
      <w:pPr>
        <w:pStyle w:val="af2"/>
        <w:spacing w:line="240" w:lineRule="atLeast"/>
        <w:ind w:left="1135" w:right="0" w:hanging="284"/>
        <w:rPr>
          <w:rFonts w:ascii="標楷體" w:eastAsia="標楷體" w:cs="標楷體"/>
        </w:rPr>
      </w:pPr>
      <w:r w:rsidRPr="009A0DAE">
        <w:rPr>
          <w:rFonts w:ascii="標楷體" w:eastAsia="標楷體" w:cs="標楷體"/>
        </w:rPr>
        <w:t>2.</w:t>
      </w:r>
      <w:r w:rsidRPr="009A0DAE">
        <w:rPr>
          <w:rFonts w:ascii="標楷體" w:eastAsia="標楷體" w:cs="標楷體" w:hint="eastAsia"/>
        </w:rPr>
        <w:t>逾分段進度但未逾最後履約期限，其有逾分段進度已收取之違約金者，於未逾最後履約期限後發還。</w:t>
      </w:r>
    </w:p>
    <w:p w:rsidR="00E518AE" w:rsidRPr="009A0DAE" w:rsidRDefault="00E518AE" w:rsidP="00EE0B12">
      <w:pPr>
        <w:pStyle w:val="af2"/>
        <w:spacing w:line="240" w:lineRule="atLeast"/>
        <w:ind w:left="1135" w:right="0"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逾分段進度且逾最後履約期限，其有逾分段進度已收取之違約金者，於計算逾最後履約期限之違約金時應予扣抵。</w:t>
      </w:r>
    </w:p>
    <w:p w:rsidR="00E518AE" w:rsidRPr="009A0DAE" w:rsidRDefault="00E518AE" w:rsidP="00EE0B12">
      <w:pPr>
        <w:pStyle w:val="af2"/>
        <w:spacing w:line="240" w:lineRule="atLeast"/>
        <w:ind w:left="1135" w:right="0" w:hanging="284"/>
        <w:rPr>
          <w:rFonts w:ascii="標楷體" w:eastAsia="標楷體"/>
        </w:rPr>
      </w:pPr>
      <w:r w:rsidRPr="009A0DAE">
        <w:rPr>
          <w:rFonts w:ascii="標楷體" w:eastAsia="標楷體" w:cs="標楷體"/>
        </w:rPr>
        <w:t>4.</w:t>
      </w:r>
      <w:r w:rsidRPr="009A0DAE">
        <w:rPr>
          <w:rFonts w:ascii="標楷體" w:eastAsia="標楷體" w:cs="標楷體" w:hint="eastAsia"/>
        </w:rPr>
        <w:t>分段完工期限與其他採購契約之進行有關者，逾分段進度，得計算違約金，不受第</w:t>
      </w:r>
      <w:r w:rsidRPr="009A0DAE">
        <w:rPr>
          <w:rFonts w:ascii="標楷體" w:eastAsia="標楷體" w:cs="標楷體"/>
        </w:rPr>
        <w:t>2</w:t>
      </w:r>
      <w:r w:rsidRPr="009A0DAE">
        <w:rPr>
          <w:rFonts w:ascii="標楷體" w:eastAsia="標楷體" w:cs="標楷體" w:hint="eastAsia"/>
        </w:rPr>
        <w:t>目及第</w:t>
      </w:r>
      <w:r w:rsidRPr="009A0DAE">
        <w:rPr>
          <w:rFonts w:ascii="標楷體" w:eastAsia="標楷體" w:cs="標楷體"/>
        </w:rPr>
        <w:t>3</w:t>
      </w:r>
      <w:r w:rsidRPr="009A0DAE">
        <w:rPr>
          <w:rFonts w:ascii="標楷體" w:eastAsia="標楷體" w:cs="標楷體" w:hint="eastAsia"/>
        </w:rPr>
        <w:t>目之限制。</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廠商未遵守法令致生履約事故者，由廠商負責。因而遲延履約者，不得據以免責。</w:t>
      </w:r>
    </w:p>
    <w:p w:rsidR="002B7457"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002B7457" w:rsidRPr="009A0DAE">
        <w:rPr>
          <w:rFonts w:ascii="標楷體" w:eastAsia="標楷體" w:hint="eastAsia"/>
          <w:sz w:val="28"/>
          <w:szCs w:val="28"/>
        </w:rPr>
        <w:t>本條所稱「契約價金總額」為：</w:t>
      </w:r>
      <w:r w:rsidR="003F68FE" w:rsidRPr="003A69B6">
        <w:rPr>
          <w:rFonts w:ascii="標楷體" w:eastAsia="標楷體" w:hAnsi="標楷體" w:cs="標楷體" w:hint="eastAsia"/>
          <w:sz w:val="28"/>
        </w:rPr>
        <w:t>■</w:t>
      </w:r>
      <w:r w:rsidR="002B7457" w:rsidRPr="009A0DAE">
        <w:rPr>
          <w:rFonts w:ascii="標楷體" w:eastAsia="標楷體" w:hint="eastAsia"/>
          <w:sz w:val="28"/>
          <w:szCs w:val="28"/>
        </w:rPr>
        <w:t>結算驗收證明書所載結算總價，並加計可歸責於廠商之驗收扣款金額；□原契約總金額（由機關於招標時勾選；未勾選者，為第1選項）。有契約變更之情形者，雙方得就變更之部分另為協議（例如契約變更新增項目或數量之金額）。</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18</w:t>
      </w:r>
      <w:r w:rsidRPr="009A0DAE">
        <w:rPr>
          <w:rFonts w:ascii="標楷體" w:eastAsia="標楷體" w:cs="標楷體" w:hint="eastAsia"/>
          <w:b/>
          <w:bCs/>
          <w:sz w:val="28"/>
          <w:szCs w:val="28"/>
        </w:rPr>
        <w:t>條　權利及責任</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廠商應擔保第三人就履約標的，對於機關不得主張任何權利。</w:t>
      </w:r>
    </w:p>
    <w:p w:rsidR="00E518AE" w:rsidRPr="009A0DAE" w:rsidRDefault="002B7457" w:rsidP="003349AC">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(二)廠商履約，其有侵害第三人合法權益時，應由廠商負責處理並承擔一切法律責任及費用，包括機關所發生之費用。機關並得請求損害賠償。</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廠商履約結果涉及智慧財產權者：</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hint="eastAsia"/>
          <w:sz w:val="28"/>
          <w:szCs w:val="28"/>
        </w:rPr>
        <w:t>□機關有權永久無償利用該著作財產權。</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□機關取得部分權利</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A36388"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w:t>
      </w:r>
      <w:r w:rsidR="00E518AE" w:rsidRPr="009A0DAE">
        <w:rPr>
          <w:rFonts w:ascii="標楷體" w:eastAsia="標楷體" w:cs="標楷體" w:hint="eastAsia"/>
          <w:sz w:val="28"/>
          <w:szCs w:val="28"/>
        </w:rPr>
        <w:t>機關取得全部權利</w:t>
      </w:r>
      <w:r w:rsidR="00E518AE" w:rsidRPr="009A0DAE">
        <w:rPr>
          <w:rFonts w:ascii="標楷體" w:eastAsia="標楷體" w:cs="標楷體" w:hint="eastAsia"/>
          <w:spacing w:val="0"/>
          <w:sz w:val="28"/>
          <w:szCs w:val="28"/>
        </w:rPr>
        <w:t>。</w:t>
      </w:r>
    </w:p>
    <w:p w:rsidR="00E518AE" w:rsidRPr="009A0DAE" w:rsidRDefault="00E518AE" w:rsidP="003349AC">
      <w:pPr>
        <w:pStyle w:val="71"/>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□機關取得授權</w:t>
      </w:r>
      <w:r w:rsidR="00D370D5" w:rsidRPr="009A0DAE">
        <w:rPr>
          <w:rFonts w:ascii="標楷體" w:eastAsia="標楷體" w:cs="標楷體" w:hint="eastAsia"/>
          <w:sz w:val="28"/>
          <w:szCs w:val="28"/>
        </w:rPr>
        <w:t>（</w:t>
      </w:r>
      <w:r w:rsidRPr="009A0DAE">
        <w:rPr>
          <w:rFonts w:ascii="標楷體" w:eastAsia="標楷體" w:cs="標楷體" w:hint="eastAsia"/>
          <w:sz w:val="28"/>
          <w:szCs w:val="28"/>
        </w:rPr>
        <w:t>內容由</w:t>
      </w:r>
      <w:r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Pr="009A0DAE">
        <w:rPr>
          <w:rFonts w:ascii="標楷體" w:eastAsia="標楷體" w:cs="標楷體" w:hint="eastAsia"/>
          <w:spacing w:val="0"/>
          <w:sz w:val="28"/>
          <w:szCs w:val="28"/>
        </w:rPr>
        <w:t>。</w:t>
      </w:r>
    </w:p>
    <w:p w:rsidR="00E518AE" w:rsidRPr="009A0DAE" w:rsidRDefault="00E518AE" w:rsidP="00EE0B12">
      <w:pPr>
        <w:pStyle w:val="71"/>
        <w:kinsoku/>
        <w:spacing w:line="240" w:lineRule="atLeast"/>
        <w:ind w:left="1135" w:hanging="284"/>
        <w:jc w:val="both"/>
        <w:textDirection w:val="lrTbV"/>
        <w:rPr>
          <w:rFonts w:ascii="標楷體" w:eastAsia="標楷體"/>
          <w:spacing w:val="0"/>
          <w:sz w:val="28"/>
          <w:szCs w:val="28"/>
        </w:rPr>
      </w:pPr>
      <w:r w:rsidRPr="009A0DAE">
        <w:rPr>
          <w:rFonts w:ascii="標楷體" w:eastAsia="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E518AE" w:rsidRPr="009A0DAE" w:rsidRDefault="00A36388" w:rsidP="003349AC">
      <w:pPr>
        <w:pStyle w:val="71"/>
        <w:spacing w:line="240" w:lineRule="atLeast"/>
        <w:ind w:left="1135" w:hanging="284"/>
        <w:jc w:val="both"/>
        <w:textDirection w:val="lrTbV"/>
        <w:rPr>
          <w:rFonts w:ascii="標楷體" w:eastAsia="標楷體"/>
          <w:spacing w:val="0"/>
          <w:sz w:val="28"/>
          <w:szCs w:val="28"/>
        </w:rPr>
      </w:pPr>
      <w:r w:rsidRPr="003A69B6">
        <w:rPr>
          <w:rFonts w:ascii="標楷體" w:eastAsia="標楷體" w:hAnsi="標楷體" w:cs="標楷體" w:hint="eastAsia"/>
          <w:sz w:val="28"/>
        </w:rPr>
        <w:t>■</w:t>
      </w:r>
      <w:r w:rsidR="00E518AE" w:rsidRPr="009A0DAE">
        <w:rPr>
          <w:rFonts w:ascii="標楷體" w:eastAsia="標楷體" w:cs="標楷體" w:hint="eastAsia"/>
          <w:sz w:val="28"/>
          <w:szCs w:val="28"/>
        </w:rPr>
        <w:t>其他：</w:t>
      </w:r>
      <w:r w:rsidRPr="00A36388">
        <w:rPr>
          <w:rFonts w:ascii="標楷體" w:eastAsia="標楷體" w:cs="標楷體" w:hint="eastAsia"/>
          <w:spacing w:val="0"/>
          <w:kern w:val="2"/>
          <w:sz w:val="28"/>
          <w:szCs w:val="28"/>
          <w:u w:val="single"/>
        </w:rPr>
        <w:t>本案無涉及智慧財產權</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內容由</w:t>
      </w:r>
      <w:r w:rsidR="00E518AE" w:rsidRPr="009A0DAE">
        <w:rPr>
          <w:rFonts w:ascii="標楷體" w:eastAsia="標楷體" w:cs="標楷體" w:hint="eastAsia"/>
          <w:spacing w:val="-4"/>
          <w:sz w:val="28"/>
          <w:szCs w:val="28"/>
        </w:rPr>
        <w:t>機關於招標時載明</w:t>
      </w:r>
      <w:r w:rsidR="00EC4187" w:rsidRPr="009A0DAE">
        <w:rPr>
          <w:rFonts w:ascii="標楷體" w:eastAsia="標楷體" w:cs="標楷體" w:hint="eastAsia"/>
          <w:spacing w:val="-4"/>
          <w:sz w:val="28"/>
          <w:szCs w:val="28"/>
        </w:rPr>
        <w:t>）</w:t>
      </w:r>
      <w:r w:rsidR="00E518AE" w:rsidRPr="009A0DAE">
        <w:rPr>
          <w:rFonts w:ascii="標楷體" w:eastAsia="標楷體" w:cs="標楷體" w:hint="eastAsia"/>
          <w:spacing w:val="0"/>
          <w:sz w:val="28"/>
          <w:szCs w:val="28"/>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除另有規定外，廠商如在契約使用專利品，或專利性施工方法，或涉及著作權時，其有關之專利及著作權益，概由廠商依照有關法令規定處理，其費用亦由廠商負擔。</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機關及廠商應採取必要之措施，以保障他方免於因契約之履行而遭第三人請求損害賠償。其有致第三人損害者，應由造成損害原因之一方負責賠償。</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機關對於廠商、分包廠商及其人員因履約所致之人體傷亡或財物損失，不負賠償責任。對於人體傷亡或財物損失之風險，廠商應投保必要之保險。</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廠商依契約規定應履行之責任，不因機關對於廠商履約事項之審查、認可或核准行為而減少或免除。</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(八)</w:t>
      </w:r>
      <w:r w:rsidR="00CB24FF" w:rsidRPr="00CB24FF">
        <w:rPr>
          <w:rFonts w:ascii="標楷體" w:eastAsia="標楷體" w:cs="標楷體" w:hint="eastAsia"/>
          <w:sz w:val="28"/>
          <w:szCs w:val="28"/>
        </w:rPr>
        <w:t>因可歸責於一方之事由，致他方遭受損害者，一方應負賠償責任，其認定有爭議者，依照爭議處理條款辦理</w:t>
      </w:r>
      <w:r w:rsidR="00EE0B12" w:rsidRPr="009A0DAE">
        <w:rPr>
          <w:rFonts w:ascii="標楷體" w:eastAsia="標楷體" w:cs="標楷體" w:hint="eastAsia"/>
          <w:sz w:val="28"/>
          <w:szCs w:val="28"/>
        </w:rPr>
        <w:t>。</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1.損害賠償之範圍，依民法第216條第1項規定，以填補</w:t>
      </w:r>
      <w:r w:rsidR="00CB24FF">
        <w:rPr>
          <w:rFonts w:ascii="標楷體" w:eastAsia="標楷體" w:cs="標楷體" w:hint="eastAsia"/>
        </w:rPr>
        <w:t>他方</w:t>
      </w:r>
      <w:r w:rsidRPr="009A0DAE">
        <w:rPr>
          <w:rFonts w:ascii="標楷體" w:eastAsia="標楷體" w:cs="標楷體" w:hint="eastAsia"/>
        </w:rPr>
        <w:t>所受損害及所失利益為限。</w:t>
      </w:r>
      <w:r w:rsidR="003F68FE" w:rsidRPr="003A69B6">
        <w:rPr>
          <w:rFonts w:ascii="標楷體" w:eastAsia="標楷體" w:hAnsi="標楷體" w:cs="標楷體" w:hint="eastAsia"/>
        </w:rPr>
        <w:t>■</w:t>
      </w:r>
      <w:r w:rsidRPr="009A0DAE">
        <w:rPr>
          <w:rFonts w:ascii="標楷體" w:eastAsia="標楷體" w:cs="標楷體" w:hint="eastAsia"/>
        </w:rPr>
        <w:t>但非因故意或重大過失所致之損害，契約雙方所負賠償責任不包括「所失利益」（得由機關於招標時勾選）。</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2.除第17條</w:t>
      </w:r>
      <w:r w:rsidR="00CB24FF">
        <w:rPr>
          <w:rFonts w:ascii="標楷體" w:eastAsia="標楷體" w:cs="標楷體" w:hint="eastAsia"/>
        </w:rPr>
        <w:t>約</w:t>
      </w:r>
      <w:r w:rsidRPr="009A0DAE">
        <w:rPr>
          <w:rFonts w:ascii="標楷體" w:eastAsia="標楷體" w:cs="標楷體" w:hint="eastAsia"/>
        </w:rPr>
        <w:t>定之逾期違約金外，損害賠償金額上限為：（機關欲訂上限者，請於招標時載明）</w:t>
      </w:r>
    </w:p>
    <w:p w:rsidR="00EE0B12" w:rsidRPr="009A0DAE" w:rsidRDefault="003F68FE" w:rsidP="00EE0B12">
      <w:pPr>
        <w:spacing w:line="240" w:lineRule="atLeast"/>
        <w:ind w:left="1440" w:hanging="306"/>
        <w:jc w:val="both"/>
        <w:rPr>
          <w:rFonts w:ascii="標楷體" w:eastAsia="標楷體" w:cs="標楷體"/>
          <w:sz w:val="28"/>
          <w:szCs w:val="28"/>
        </w:rPr>
      </w:pPr>
      <w:r w:rsidRPr="003A69B6">
        <w:rPr>
          <w:rFonts w:ascii="標楷體" w:eastAsia="標楷體" w:hAnsi="標楷體" w:cs="標楷體" w:hint="eastAsia"/>
          <w:sz w:val="28"/>
        </w:rPr>
        <w:lastRenderedPageBreak/>
        <w:t>■</w:t>
      </w:r>
      <w:r w:rsidR="00EE0B12" w:rsidRPr="009A0DAE">
        <w:rPr>
          <w:rFonts w:ascii="標楷體" w:eastAsia="標楷體" w:cs="標楷體" w:hint="eastAsia"/>
          <w:sz w:val="28"/>
          <w:szCs w:val="28"/>
        </w:rPr>
        <w:t>契約價金總額。</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□契約價金總額之＿＿倍。</w:t>
      </w:r>
    </w:p>
    <w:p w:rsidR="00EE0B12" w:rsidRPr="009A0DAE" w:rsidRDefault="00EE0B12" w:rsidP="00EE0B12">
      <w:pPr>
        <w:spacing w:line="240" w:lineRule="atLeast"/>
        <w:ind w:left="1440" w:hanging="306"/>
        <w:jc w:val="both"/>
        <w:rPr>
          <w:rFonts w:ascii="標楷體" w:eastAsia="標楷體" w:cs="標楷體"/>
          <w:sz w:val="28"/>
          <w:szCs w:val="28"/>
        </w:rPr>
      </w:pPr>
      <w:r w:rsidRPr="009A0DAE">
        <w:rPr>
          <w:rFonts w:ascii="標楷體" w:eastAsia="標楷體" w:cs="標楷體" w:hint="eastAsia"/>
          <w:sz w:val="28"/>
          <w:szCs w:val="28"/>
        </w:rPr>
        <w:t>□契約價金總額之＿＿％。</w:t>
      </w:r>
    </w:p>
    <w:p w:rsidR="00EE0B12" w:rsidRPr="009A0DAE" w:rsidRDefault="00EE0B12" w:rsidP="00EE0B12">
      <w:pPr>
        <w:spacing w:line="240" w:lineRule="atLeast"/>
        <w:ind w:left="1440" w:hanging="306"/>
        <w:jc w:val="both"/>
        <w:rPr>
          <w:rFonts w:ascii="標楷體" w:eastAsia="標楷體" w:cs="標楷體"/>
        </w:rPr>
      </w:pPr>
      <w:r w:rsidRPr="009A0DAE">
        <w:rPr>
          <w:rFonts w:ascii="標楷體" w:eastAsia="標楷體" w:cs="標楷體" w:hint="eastAsia"/>
          <w:sz w:val="28"/>
          <w:szCs w:val="28"/>
        </w:rPr>
        <w:t>□固定金額＿</w:t>
      </w:r>
      <w:r w:rsidRPr="009A0DAE">
        <w:rPr>
          <w:rFonts w:ascii="標楷體" w:eastAsia="標楷體" w:cs="標楷體" w:hint="eastAsia"/>
        </w:rPr>
        <w:t>＿＿元。</w:t>
      </w:r>
    </w:p>
    <w:p w:rsidR="00EE0B12" w:rsidRPr="009A0DAE" w:rsidRDefault="00EE0B12" w:rsidP="00EE0B12">
      <w:pPr>
        <w:pStyle w:val="af2"/>
        <w:spacing w:line="240" w:lineRule="atLeast"/>
        <w:ind w:left="1135" w:right="0" w:hanging="284"/>
        <w:rPr>
          <w:rFonts w:ascii="標楷體" w:eastAsia="標楷體" w:cs="標楷體"/>
        </w:rPr>
      </w:pPr>
      <w:r w:rsidRPr="009A0DAE">
        <w:rPr>
          <w:rFonts w:ascii="標楷體" w:eastAsia="標楷體" w:cs="標楷體" w:hint="eastAsia"/>
        </w:rPr>
        <w:t>3.前</w:t>
      </w:r>
      <w:r w:rsidR="00CB24FF" w:rsidRPr="00CB24FF">
        <w:rPr>
          <w:rFonts w:ascii="標楷體" w:eastAsia="標楷體" w:cs="標楷體" w:hint="eastAsia"/>
        </w:rPr>
        <w:t>目訂有損害賠償金額上限者，於法令另有規定(例如民法第227條第2項之加害給付損害賠償)，或一方故意隱瞞工作之瑕疵、故意或重大過失行為，或對第三人發生侵權行為，對他方所造成之損害賠償，不受賠償金額上限之限制</w:t>
      </w:r>
      <w:r w:rsidRPr="009A0DAE">
        <w:rPr>
          <w:rFonts w:ascii="標楷體" w:eastAsia="標楷體" w:cs="標楷體" w:hint="eastAsia"/>
        </w:rPr>
        <w:t>。</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(九)連帶保證廠商應保證得標廠商依契約履行義務，如有不能履約情事，即續負履行義務，並就機關因此所生損害，負連帶賠償責任。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十)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廠商與其連帶保證廠商如有債權或債務等糾紛，應自行協調或循法律途徑解決。</w:t>
      </w:r>
    </w:p>
    <w:p w:rsidR="00482706" w:rsidRPr="009A0DAE" w:rsidRDefault="00482706"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00B73237"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契約文件要求廠商提送之各項文件，廠商應依</w:t>
      </w:r>
      <w:r w:rsidR="00A75C62" w:rsidRPr="009A0DAE">
        <w:rPr>
          <w:rFonts w:ascii="標楷體" w:eastAsia="標楷體" w:cs="標楷體" w:hint="eastAsia"/>
          <w:sz w:val="28"/>
          <w:szCs w:val="28"/>
        </w:rPr>
        <w:t>其</w:t>
      </w:r>
      <w:r w:rsidRPr="009A0DAE">
        <w:rPr>
          <w:rFonts w:ascii="標楷體" w:eastAsia="標楷體" w:cs="標楷體" w:hint="eastAsia"/>
          <w:sz w:val="28"/>
          <w:szCs w:val="28"/>
        </w:rPr>
        <w:t>特性及權責，請所屬相關人員於該等文件上簽名或用印。如有偽造文書情事，由出具文件之廠商及其簽名人員負刑事及民事上所有責任。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(十四)契約內容有須保密者，廠商未經機關書面同意，不得將契約內容洩漏予與履約無關之第三人。</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(十五)廠商履約期間所知悉之機關機密或任何不公開之文書、圖畫、消息、物品或其他資訊，均應保密，不得洩漏。</w:t>
      </w:r>
    </w:p>
    <w:p w:rsidR="00E840C7" w:rsidRPr="009A0DAE" w:rsidRDefault="00E840C7" w:rsidP="00E840C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(十六)契約之一方未請求他方依契約履約者，不得視為或構成一方放棄請求他方依契約履約之權利。</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sz w:val="28"/>
          <w:szCs w:val="28"/>
        </w:rPr>
        <w:t>(</w:t>
      </w:r>
      <w:r w:rsidRPr="009A0DAE">
        <w:rPr>
          <w:rFonts w:ascii="標楷體" w:eastAsia="標楷體" w:hint="eastAsia"/>
          <w:sz w:val="28"/>
          <w:szCs w:val="28"/>
        </w:rPr>
        <w:t>十七</w:t>
      </w:r>
      <w:r w:rsidRPr="009A0DAE">
        <w:rPr>
          <w:rFonts w:ascii="標楷體" w:eastAsia="標楷體"/>
          <w:sz w:val="28"/>
          <w:szCs w:val="28"/>
        </w:rPr>
        <w:t>)</w:t>
      </w:r>
      <w:r w:rsidR="0049298C" w:rsidRPr="009A0DAE">
        <w:rPr>
          <w:rFonts w:ascii="標楷體" w:eastAsia="標楷體" w:hint="eastAsia"/>
          <w:sz w:val="28"/>
          <w:szCs w:val="28"/>
        </w:rPr>
        <w:t>機關不得於本契約納列提供機關使用之公務車輛及油料、影印機、電腦設備、行動電話（含門號）、傳真機及其他應由機關自備之辦公設施及其耗材</w:t>
      </w:r>
      <w:r w:rsidRPr="009A0DAE">
        <w:rPr>
          <w:rFonts w:ascii="標楷體" w:eastAsia="標楷體" w:hint="eastAsia"/>
          <w:sz w:val="28"/>
          <w:szCs w:val="28"/>
        </w:rPr>
        <w:t>。</w:t>
      </w:r>
    </w:p>
    <w:p w:rsidR="002B7457" w:rsidRPr="009A0DAE" w:rsidRDefault="002B7457" w:rsidP="002B7457">
      <w:pPr>
        <w:spacing w:line="240" w:lineRule="atLeast"/>
        <w:ind w:left="840" w:hanging="556"/>
        <w:jc w:val="both"/>
        <w:textDirection w:val="lrTbV"/>
        <w:rPr>
          <w:rFonts w:ascii="標楷體" w:eastAsia="標楷體"/>
          <w:sz w:val="28"/>
          <w:szCs w:val="28"/>
        </w:rPr>
      </w:pPr>
      <w:r w:rsidRPr="009A0DAE">
        <w:rPr>
          <w:rFonts w:ascii="標楷體" w:eastAsia="標楷體" w:hint="eastAsia"/>
          <w:sz w:val="28"/>
          <w:szCs w:val="28"/>
        </w:rPr>
        <w:t>(十八)機關不得指揮廠商人員從事與本契約無關之工作。</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19</w:t>
      </w:r>
      <w:r w:rsidRPr="009A0DAE">
        <w:rPr>
          <w:rFonts w:ascii="標楷體" w:eastAsia="標楷體" w:cs="標楷體" w:hint="eastAsia"/>
          <w:b/>
          <w:bCs/>
          <w:sz w:val="28"/>
          <w:szCs w:val="28"/>
        </w:rPr>
        <w:t>條　連帶保證</w:t>
      </w:r>
    </w:p>
    <w:p w:rsidR="002B7457"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(一)廠商如有履約進度落後達＿%（由機關於招標時載明；未載明者為5%）等情形，經機關評估並通知由連帶保證廠商履行連帶保證責任。</w:t>
      </w:r>
    </w:p>
    <w:p w:rsidR="00E518AE" w:rsidRPr="009A0DAE" w:rsidRDefault="002B7457" w:rsidP="002B7457">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(二)機關通知連帶保證廠商履約時，得考量公共利益及連帶保證廠商申請之</w:t>
      </w:r>
      <w:r w:rsidRPr="009A0DAE">
        <w:rPr>
          <w:rFonts w:ascii="標楷體" w:eastAsia="標楷體" w:cs="標楷體" w:hint="eastAsia"/>
          <w:sz w:val="28"/>
          <w:szCs w:val="28"/>
        </w:rPr>
        <w:lastRenderedPageBreak/>
        <w:t>動員進場施工時間，重新核定工期；惟增加之工期至多為＿日（由機關視個案特性於招標時載明；未載明者，不得增加工期）。連帶保證廠商如有異議，應循契約所定之履約爭議處理機制解決。</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連</w:t>
      </w:r>
      <w:r w:rsidR="000E19B3" w:rsidRPr="009A0DAE">
        <w:rPr>
          <w:rFonts w:ascii="標楷體" w:eastAsia="標楷體" w:cs="標楷體" w:hint="eastAsia"/>
          <w:sz w:val="28"/>
          <w:szCs w:val="28"/>
        </w:rPr>
        <w:t>帶保證廠商接辦後，應就下列事項釐清或確認，並以書面提報機關同意/備查：</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各項工作銜接之安排。</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原分包廠商後續事宜之處理。</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工程預付款扣回方式。</w:t>
      </w:r>
    </w:p>
    <w:p w:rsidR="00E518AE" w:rsidRPr="009A0DAE" w:rsidRDefault="00E518AE" w:rsidP="003349AC">
      <w:pPr>
        <w:spacing w:line="240" w:lineRule="atLeast"/>
        <w:ind w:left="1200" w:right="57" w:hanging="276"/>
        <w:jc w:val="both"/>
        <w:rPr>
          <w:rFonts w:ascii="標楷體" w:eastAsia="標楷體" w:cs="標楷體"/>
          <w:sz w:val="28"/>
          <w:szCs w:val="28"/>
        </w:rPr>
      </w:pPr>
      <w:r w:rsidRPr="009A0DAE">
        <w:rPr>
          <w:rFonts w:ascii="標楷體" w:eastAsia="標楷體" w:cs="標楷體"/>
          <w:sz w:val="28"/>
          <w:szCs w:val="28"/>
        </w:rPr>
        <w:t>4.</w:t>
      </w:r>
      <w:r w:rsidR="00E90BE1" w:rsidRPr="009A0DAE">
        <w:rPr>
          <w:rFonts w:ascii="標楷體" w:eastAsia="標楷體" w:cs="標楷體" w:hint="eastAsia"/>
          <w:sz w:val="28"/>
          <w:szCs w:val="28"/>
        </w:rPr>
        <w:t>未</w:t>
      </w:r>
      <w:r w:rsidR="000E19B3" w:rsidRPr="009A0DAE">
        <w:rPr>
          <w:rFonts w:ascii="標楷體" w:eastAsia="標楷體" w:cs="標楷體" w:hint="eastAsia"/>
          <w:sz w:val="28"/>
          <w:szCs w:val="28"/>
        </w:rPr>
        <w:t>請領之工程款（得包括已施作部分），得標廠商是否同意由其請領；同意者，其證明文件。</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工程款請領發票之開立及撥付方式。</w:t>
      </w:r>
    </w:p>
    <w:p w:rsidR="00E518AE" w:rsidRPr="009A0DAE" w:rsidRDefault="00E518AE" w:rsidP="003349AC">
      <w:pPr>
        <w:spacing w:line="240" w:lineRule="atLeast"/>
        <w:ind w:left="1200" w:right="57" w:hanging="276"/>
        <w:jc w:val="both"/>
        <w:rPr>
          <w:rFonts w:ascii="標楷體" w:eastAsia="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其他應澄清或確認之事項。</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20</w:t>
      </w:r>
      <w:r w:rsidRPr="009A0DAE">
        <w:rPr>
          <w:rFonts w:ascii="標楷體" w:eastAsia="標楷體" w:cs="標楷體" w:hint="eastAsia"/>
          <w:b/>
          <w:bCs/>
          <w:sz w:val="28"/>
          <w:szCs w:val="28"/>
        </w:rPr>
        <w:t>條　契約變更及轉讓</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00E840C7" w:rsidRPr="009A0DAE">
        <w:rPr>
          <w:rFonts w:ascii="標楷體" w:eastAsia="標楷體" w:cs="標楷體" w:hint="eastAsia"/>
          <w:sz w:val="28"/>
          <w:szCs w:val="28"/>
        </w:rP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rsidR="002B7457" w:rsidRPr="009A0DAE" w:rsidRDefault="002B7457" w:rsidP="002B7457">
      <w:pPr>
        <w:spacing w:line="240" w:lineRule="atLeast"/>
        <w:ind w:left="840"/>
        <w:jc w:val="both"/>
        <w:rPr>
          <w:rFonts w:ascii="標楷體" w:eastAsia="標楷體" w:cs="標楷體"/>
          <w:sz w:val="28"/>
          <w:szCs w:val="28"/>
        </w:rPr>
      </w:pPr>
      <w:r w:rsidRPr="009A0DAE">
        <w:rPr>
          <w:rFonts w:ascii="標楷體" w:eastAsia="標楷體" w:cs="標楷體" w:hint="eastAsia"/>
          <w:sz w:val="28"/>
          <w:szCs w:val="28"/>
        </w:rPr>
        <w:t>契約原有項目，因機關要求契約變更，如變更之部分，其價格或施工條件改變，得就該等變更之部分另行議價。新增工作中如包括原有契約項目，經廠商舉證依原單價施作顯失公平者，亦同。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廠商於機關接受其所提出須變更之相關文件前，不得自行變更契約。除機關另有請求者外，廠商不得因前款之通知而遲延其履約期限。</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機關於接受廠商所提出須變更之事項前即請求廠商先行施作或供應，應先與廠商書面合意估驗付款及契約變更之期限；涉及議價者，並於＿個月（由機關於招標時載明；未載明者，為3個月）內辦理議價程序（應先確認符合限制性招標議價之規定）；其後未依合意之期限辦理或僅部分辦理者，廠商因此增加之必要費用及合理利潤，由機關負擔</w:t>
      </w:r>
      <w:r w:rsidRPr="009A0DAE">
        <w:rPr>
          <w:rFonts w:ascii="標楷體" w:eastAsia="標楷體" w:cs="標楷體" w:hint="eastAsia"/>
          <w:sz w:val="28"/>
          <w:szCs w:val="28"/>
        </w:rPr>
        <w:t>。</w:t>
      </w:r>
    </w:p>
    <w:p w:rsidR="00E840C7"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840C7" w:rsidRPr="009A0DAE">
        <w:rPr>
          <w:rFonts w:ascii="標楷體" w:eastAsia="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不予計給。</w:t>
      </w:r>
    </w:p>
    <w:p w:rsidR="00E518AE" w:rsidRPr="009A0DAE" w:rsidRDefault="00E840C7" w:rsidP="003349AC">
      <w:pPr>
        <w:spacing w:line="240" w:lineRule="atLeast"/>
        <w:ind w:left="840" w:hanging="556"/>
        <w:jc w:val="both"/>
        <w:rPr>
          <w:rFonts w:ascii="標楷體" w:eastAsia="標楷體"/>
          <w:sz w:val="28"/>
          <w:szCs w:val="28"/>
        </w:rPr>
      </w:pPr>
      <w:r w:rsidRPr="009A0DAE">
        <w:rPr>
          <w:rFonts w:ascii="標楷體" w:eastAsia="標楷體" w:cs="標楷體" w:hint="eastAsia"/>
          <w:sz w:val="28"/>
          <w:szCs w:val="28"/>
        </w:rPr>
        <w:t>(五)</w:t>
      </w:r>
      <w:r w:rsidR="00E518AE" w:rsidRPr="009A0DAE">
        <w:rPr>
          <w:rFonts w:ascii="標楷體" w:eastAsia="標楷體" w:cs="標楷體" w:hint="eastAsia"/>
          <w:sz w:val="28"/>
          <w:szCs w:val="28"/>
        </w:rPr>
        <w:t>契約約定之採購標的，其有下列情形之一者，廠商得敘明理由，檢附規格、功能、效益及價格比較表，徵得機關書面同意後，以其他規格、功能及效益相同或較優者代之。但不得據以增加契約價金。其因而減省廠商履約費用者，應自契約價金中扣除：</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契約原標示之廠牌或型號不再製造或供應。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契約原標示之分包廠商不再營業或拒絕供應。</w:t>
      </w:r>
    </w:p>
    <w:p w:rsidR="00E518AE" w:rsidRPr="009A0DAE" w:rsidRDefault="00E518AE"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較契約原標示者更優或對機關更有利。</w:t>
      </w:r>
    </w:p>
    <w:p w:rsidR="00E840C7" w:rsidRDefault="00E840C7"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lastRenderedPageBreak/>
        <w:t>4.契約所定技術規格違反採購法第26條規定。</w:t>
      </w:r>
    </w:p>
    <w:p w:rsidR="00CB24FF" w:rsidRPr="009A0DAE" w:rsidRDefault="00CB24FF" w:rsidP="00CB24FF">
      <w:pPr>
        <w:numPr>
          <w:ilvl w:val="12"/>
          <w:numId w:val="0"/>
        </w:numPr>
        <w:spacing w:line="240" w:lineRule="atLeast"/>
        <w:ind w:left="851"/>
        <w:jc w:val="both"/>
        <w:rPr>
          <w:rFonts w:ascii="標楷體" w:eastAsia="標楷體" w:cs="標楷體"/>
          <w:sz w:val="28"/>
          <w:szCs w:val="28"/>
        </w:rPr>
      </w:pPr>
      <w:r w:rsidRPr="00CB24FF">
        <w:rPr>
          <w:rFonts w:ascii="標楷體" w:eastAsia="標楷體" w:cs="標楷體" w:hint="eastAsia"/>
          <w:sz w:val="28"/>
          <w:szCs w:val="28"/>
        </w:rPr>
        <w:t>屬前段第</w:t>
      </w:r>
      <w:r w:rsidRPr="00CB24FF">
        <w:rPr>
          <w:rFonts w:ascii="標楷體" w:eastAsia="標楷體" w:cs="標楷體"/>
          <w:sz w:val="28"/>
          <w:szCs w:val="28"/>
        </w:rPr>
        <w:t>3</w:t>
      </w:r>
      <w:r w:rsidRPr="00CB24FF">
        <w:rPr>
          <w:rFonts w:ascii="標楷體" w:eastAsia="標楷體" w:cs="標楷體" w:hint="eastAsia"/>
          <w:sz w:val="28"/>
          <w:szCs w:val="28"/>
        </w:rPr>
        <w:t>目情形，而有增加經費之必要，其經機關綜合評估其總體效益更有利於機關者，得不受前段序文但書限制。</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rsidR="00CD4E39" w:rsidRPr="009A0DAE" w:rsidRDefault="00CD4E39" w:rsidP="00CD4E39">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七)廠商依前款請求契約變更，應自行衡酌預定施工時程，考量檢(查、試)驗所需時間及機關受理申請審查及核定期程後再行適時提出，並於接獲機關書面同意後，始得依同意變更情形施作。除因機關逾期未核定外，不得以資料送審為由，提出延長履約期限之申請。</w:t>
      </w:r>
    </w:p>
    <w:p w:rsidR="00E518AE" w:rsidRPr="009A0DAE" w:rsidRDefault="00E518AE" w:rsidP="00CD4E39">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廠商得提出替代方案之相關規定（含獎勵措施）：＿＿＿＿＿＿＿。（由機關於招標時載明）</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九</w:t>
      </w:r>
      <w:r w:rsidRPr="009A0DAE">
        <w:rPr>
          <w:rFonts w:ascii="標楷體" w:eastAsia="標楷體" w:cs="標楷體"/>
          <w:sz w:val="28"/>
          <w:szCs w:val="28"/>
        </w:rPr>
        <w:t>)</w:t>
      </w:r>
      <w:r w:rsidRPr="009A0DAE">
        <w:rPr>
          <w:rFonts w:ascii="標楷體" w:eastAsia="標楷體" w:cs="標楷體" w:hint="eastAsia"/>
          <w:sz w:val="28"/>
          <w:szCs w:val="28"/>
        </w:rPr>
        <w:t>契約之變更，非經機關及廠商雙方合意，作成書面紀錄，並簽名或蓋章者，無效。</w:t>
      </w:r>
    </w:p>
    <w:p w:rsidR="00E518AE"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D4E39" w:rsidRPr="009A0DAE">
        <w:rPr>
          <w:rFonts w:ascii="標楷體" w:eastAsia="標楷體" w:cs="標楷體" w:hint="eastAsia"/>
          <w:sz w:val="28"/>
          <w:szCs w:val="28"/>
        </w:rPr>
        <w:t>十</w:t>
      </w:r>
      <w:r w:rsidRPr="009A0DAE">
        <w:rPr>
          <w:rFonts w:ascii="標楷體" w:eastAsia="標楷體" w:cs="標楷體"/>
          <w:sz w:val="28"/>
          <w:szCs w:val="28"/>
        </w:rPr>
        <w:t>)</w:t>
      </w:r>
      <w:r w:rsidR="00CD4E39" w:rsidRPr="009A0DAE">
        <w:rPr>
          <w:rFonts w:ascii="標楷體" w:eastAsia="標楷體" w:cs="標楷體" w:hint="eastAsia"/>
          <w:sz w:val="28"/>
          <w:szCs w:val="28"/>
        </w:rPr>
        <w:t>廠商不得將契約之部分或全部轉讓予他人。但因公司分割或其他類似情形致有轉讓必要，經機關書面同意轉讓者，不在此限。</w:t>
      </w:r>
    </w:p>
    <w:p w:rsidR="00CD4E39" w:rsidRPr="009A0DAE" w:rsidRDefault="00CD4E39" w:rsidP="00CD4E39">
      <w:pPr>
        <w:spacing w:line="240" w:lineRule="atLeast"/>
        <w:ind w:leftChars="350" w:left="840" w:firstLineChars="1" w:firstLine="3"/>
        <w:jc w:val="both"/>
        <w:rPr>
          <w:rFonts w:ascii="標楷體" w:eastAsia="標楷體" w:cs="標楷體"/>
          <w:sz w:val="28"/>
          <w:szCs w:val="28"/>
        </w:rPr>
      </w:pPr>
      <w:r w:rsidRPr="009A0DAE">
        <w:rPr>
          <w:rFonts w:ascii="標楷體" w:eastAsia="標楷體" w:cs="標楷體" w:hint="eastAsia"/>
          <w:sz w:val="28"/>
          <w:szCs w:val="28"/>
        </w:rPr>
        <w:t>廠商依公司法、企業併購法分割，受讓契約之公司（以受讓營業者為限），其資格條件應符合原招標文件規定，且應提出下列文件之一：</w:t>
      </w:r>
    </w:p>
    <w:p w:rsidR="00CD4E39"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1.原訂約廠商分割後存續者，其同意負連帶履行本契約責任之文件；</w:t>
      </w:r>
    </w:p>
    <w:p w:rsidR="00F02934" w:rsidRPr="009A0DAE" w:rsidRDefault="00CD4E39" w:rsidP="00CD4E39">
      <w:pPr>
        <w:numPr>
          <w:ilvl w:val="12"/>
          <w:numId w:val="0"/>
        </w:num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2.原訂約廠商分割後消滅者，受讓契約公司以外之其他受讓原訂約廠商營業之既存及新設公司同意負連帶履行本契約責任之文件。</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21</w:t>
      </w:r>
      <w:r w:rsidRPr="009A0DAE">
        <w:rPr>
          <w:rFonts w:ascii="標楷體" w:eastAsia="標楷體" w:cs="標楷體" w:hint="eastAsia"/>
          <w:b/>
          <w:bCs/>
          <w:sz w:val="28"/>
          <w:szCs w:val="28"/>
        </w:rPr>
        <w:t>條　契約終止解除及暫停執行</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廠商履約有下列情形之一者，機關得以書面通知廠商終止契約或解除契約之部分或全部，且不補償廠商因此所生之損失：</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w:t>
      </w:r>
      <w:r w:rsidRPr="009A0DAE">
        <w:rPr>
          <w:rFonts w:ascii="標楷體" w:eastAsia="標楷體" w:cs="標楷體" w:hint="eastAsia"/>
          <w:sz w:val="28"/>
          <w:szCs w:val="28"/>
        </w:rPr>
        <w:t>有採購法第</w:t>
      </w:r>
      <w:r w:rsidRPr="009A0DAE">
        <w:rPr>
          <w:rFonts w:ascii="標楷體" w:eastAsia="標楷體" w:cs="標楷體"/>
          <w:sz w:val="28"/>
          <w:szCs w:val="28"/>
        </w:rPr>
        <w:t>50</w:t>
      </w:r>
      <w:r w:rsidRPr="009A0DAE">
        <w:rPr>
          <w:rFonts w:ascii="標楷體" w:eastAsia="標楷體" w:cs="標楷體" w:hint="eastAsia"/>
          <w:sz w:val="28"/>
          <w:szCs w:val="28"/>
        </w:rPr>
        <w:t>條第</w:t>
      </w:r>
      <w:r w:rsidRPr="009A0DAE">
        <w:rPr>
          <w:rFonts w:ascii="標楷體" w:eastAsia="標楷體" w:cs="標楷體"/>
          <w:sz w:val="28"/>
          <w:szCs w:val="28"/>
        </w:rPr>
        <w:t>2</w:t>
      </w:r>
      <w:r w:rsidRPr="009A0DAE">
        <w:rPr>
          <w:rFonts w:ascii="標楷體" w:eastAsia="標楷體" w:cs="標楷體" w:hint="eastAsia"/>
          <w:sz w:val="28"/>
          <w:szCs w:val="28"/>
        </w:rPr>
        <w:t>項前段規定之情形者。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有採購法第</w:t>
      </w:r>
      <w:r w:rsidRPr="009A0DAE">
        <w:rPr>
          <w:rFonts w:ascii="標楷體" w:eastAsia="標楷體" w:cs="標楷體"/>
          <w:sz w:val="28"/>
          <w:szCs w:val="28"/>
        </w:rPr>
        <w:t>59</w:t>
      </w:r>
      <w:r w:rsidRPr="009A0DAE">
        <w:rPr>
          <w:rFonts w:ascii="標楷體" w:eastAsia="標楷體" w:cs="標楷體" w:hint="eastAsia"/>
          <w:sz w:val="28"/>
          <w:szCs w:val="28"/>
        </w:rPr>
        <w:t>條規定得終止或解除契約之情形者。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Pr="009A0DAE">
        <w:rPr>
          <w:rFonts w:ascii="標楷體" w:eastAsia="標楷體" w:cs="標楷體" w:hint="eastAsia"/>
          <w:sz w:val="28"/>
          <w:szCs w:val="28"/>
        </w:rPr>
        <w:t>違反不得轉包之規定者。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4.</w:t>
      </w:r>
      <w:r w:rsidRPr="009A0DAE">
        <w:rPr>
          <w:rFonts w:ascii="標楷體" w:eastAsia="標楷體" w:cs="標楷體" w:hint="eastAsia"/>
          <w:sz w:val="28"/>
          <w:szCs w:val="28"/>
        </w:rPr>
        <w:t>廠商或其人員犯採購法第</w:t>
      </w:r>
      <w:r w:rsidRPr="009A0DAE">
        <w:rPr>
          <w:rFonts w:ascii="標楷體" w:eastAsia="標楷體" w:cs="標楷體"/>
          <w:sz w:val="28"/>
          <w:szCs w:val="28"/>
        </w:rPr>
        <w:t>87</w:t>
      </w:r>
      <w:r w:rsidRPr="009A0DAE">
        <w:rPr>
          <w:rFonts w:ascii="標楷體" w:eastAsia="標楷體" w:cs="標楷體" w:hint="eastAsia"/>
          <w:sz w:val="28"/>
          <w:szCs w:val="28"/>
        </w:rPr>
        <w:t>條至第</w:t>
      </w:r>
      <w:r w:rsidRPr="009A0DAE">
        <w:rPr>
          <w:rFonts w:ascii="標楷體" w:eastAsia="標楷體" w:cs="標楷體"/>
          <w:sz w:val="28"/>
          <w:szCs w:val="28"/>
        </w:rPr>
        <w:t>92</w:t>
      </w:r>
      <w:r w:rsidRPr="009A0DAE">
        <w:rPr>
          <w:rFonts w:ascii="標楷體" w:eastAsia="標楷體" w:cs="標楷體" w:hint="eastAsia"/>
          <w:sz w:val="28"/>
          <w:szCs w:val="28"/>
        </w:rPr>
        <w:t>條規定之罪，經判決有罪確定者。</w:t>
      </w:r>
    </w:p>
    <w:p w:rsidR="00CB24FF" w:rsidRPr="00CB24FF" w:rsidRDefault="00E518AE" w:rsidP="00CB24FF">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5.</w:t>
      </w:r>
      <w:r w:rsidRPr="009A0DAE">
        <w:rPr>
          <w:rFonts w:ascii="標楷體" w:eastAsia="標楷體" w:cs="標楷體" w:hint="eastAsia"/>
          <w:sz w:val="28"/>
          <w:szCs w:val="28"/>
        </w:rPr>
        <w:t>因可歸責於廠商之事由，致延誤履約期限，</w:t>
      </w:r>
      <w:r w:rsidR="00CB24FF" w:rsidRPr="00CB24FF">
        <w:rPr>
          <w:rFonts w:ascii="標楷體" w:eastAsia="標楷體" w:cs="標楷體" w:hint="eastAsia"/>
          <w:sz w:val="28"/>
          <w:szCs w:val="28"/>
        </w:rPr>
        <w:t>有下列情形者（由機關於招標時勾選；未勾選者，為第1選項）：</w:t>
      </w:r>
    </w:p>
    <w:p w:rsidR="00CB24FF" w:rsidRPr="00CB24FF" w:rsidRDefault="003F68FE" w:rsidP="008F16D0">
      <w:pPr>
        <w:spacing w:line="240" w:lineRule="atLeast"/>
        <w:ind w:left="1418" w:hanging="284"/>
        <w:jc w:val="both"/>
        <w:rPr>
          <w:rFonts w:ascii="標楷體" w:eastAsia="標楷體" w:cs="標楷體"/>
          <w:sz w:val="28"/>
          <w:szCs w:val="28"/>
        </w:rPr>
      </w:pPr>
      <w:r w:rsidRPr="003A69B6">
        <w:rPr>
          <w:rFonts w:ascii="標楷體" w:eastAsia="標楷體" w:hAnsi="標楷體" w:cs="標楷體" w:hint="eastAsia"/>
          <w:sz w:val="28"/>
        </w:rPr>
        <w:t>■</w:t>
      </w:r>
      <w:r w:rsidR="00CB24FF" w:rsidRPr="00CB24FF">
        <w:rPr>
          <w:rFonts w:ascii="標楷體" w:eastAsia="標楷體" w:cs="標楷體" w:hint="eastAsia"/>
          <w:sz w:val="28"/>
          <w:szCs w:val="28"/>
        </w:rPr>
        <w:t>履約進度落後</w:t>
      </w:r>
      <w:r w:rsidR="006140E5" w:rsidRPr="006140E5">
        <w:rPr>
          <w:rFonts w:ascii="標楷體" w:eastAsia="標楷體" w:cs="標楷體" w:hint="eastAsia"/>
          <w:sz w:val="28"/>
          <w:szCs w:val="28"/>
          <w:u w:val="single"/>
          <w:shd w:val="pct15" w:color="auto" w:fill="FFFFFF"/>
        </w:rPr>
        <w:t>10</w:t>
      </w:r>
      <w:r w:rsidR="00CB24FF" w:rsidRPr="00CB24FF">
        <w:rPr>
          <w:rFonts w:ascii="標楷體" w:eastAsia="標楷體" w:cs="標楷體" w:hint="eastAsia"/>
          <w:sz w:val="28"/>
          <w:szCs w:val="28"/>
        </w:rPr>
        <w:t>%(由機關於招標時載明；未載明者為20%)以上，且日數達10日以上。百分比之計算方式如下：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之差值計算；如</w:t>
      </w:r>
      <w:r w:rsidRPr="00CB24FF">
        <w:rPr>
          <w:rFonts w:ascii="標楷體" w:eastAsia="標楷體" w:cs="標楷體" w:hint="eastAsia"/>
          <w:sz w:val="28"/>
          <w:szCs w:val="28"/>
        </w:rPr>
        <w:lastRenderedPageBreak/>
        <w:t>機關未訂有履約進度計算方式，依逾期日數計算之。</w:t>
      </w:r>
    </w:p>
    <w:p w:rsidR="00CB24FF" w:rsidRPr="00CB24FF" w:rsidRDefault="00CB24FF" w:rsidP="008F16D0">
      <w:pPr>
        <w:spacing w:line="240" w:lineRule="atLeast"/>
        <w:ind w:left="1843" w:hanging="425"/>
        <w:jc w:val="both"/>
        <w:rPr>
          <w:rFonts w:ascii="標楷體" w:eastAsia="標楷體" w:cs="標楷體"/>
          <w:sz w:val="28"/>
          <w:szCs w:val="28"/>
        </w:rPr>
      </w:pPr>
      <w:r w:rsidRPr="00CB24FF">
        <w:rPr>
          <w:rFonts w:ascii="標楷體" w:eastAsia="標楷體" w:cs="標楷體" w:hint="eastAsia"/>
          <w:sz w:val="28"/>
          <w:szCs w:val="28"/>
        </w:rPr>
        <w:t>(2)屬已完成履約而逾履約期限，或逾最後履約期限尚未完成履約者，依逾期日數計算之。</w:t>
      </w:r>
    </w:p>
    <w:p w:rsidR="00E518AE" w:rsidRPr="009A0DAE" w:rsidRDefault="00CB24FF" w:rsidP="008F16D0">
      <w:pPr>
        <w:spacing w:line="240" w:lineRule="atLeast"/>
        <w:ind w:left="1418" w:hanging="284"/>
        <w:jc w:val="both"/>
        <w:rPr>
          <w:rFonts w:ascii="標楷體" w:eastAsia="標楷體" w:cs="標楷體"/>
          <w:sz w:val="28"/>
          <w:szCs w:val="28"/>
        </w:rPr>
      </w:pPr>
      <w:r w:rsidRPr="00CB24FF">
        <w:rPr>
          <w:rFonts w:ascii="標楷體" w:eastAsia="標楷體" w:cs="標楷體" w:hint="eastAsia"/>
          <w:sz w:val="28"/>
          <w:szCs w:val="28"/>
        </w:rPr>
        <w:t>□其他：＿＿＿＿</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Pr="009A0DAE">
        <w:rPr>
          <w:rFonts w:ascii="標楷體" w:eastAsia="標楷體" w:cs="標楷體" w:hint="eastAsia"/>
          <w:sz w:val="28"/>
          <w:szCs w:val="28"/>
        </w:rPr>
        <w:t>偽造或變造契約或履約相關文件，經查明屬實者。</w:t>
      </w:r>
    </w:p>
    <w:p w:rsidR="00E518AE" w:rsidRPr="009A0DAE" w:rsidRDefault="00E518AE" w:rsidP="00AB600A">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7.</w:t>
      </w:r>
      <w:r w:rsidRPr="009A0DAE">
        <w:rPr>
          <w:rFonts w:ascii="標楷體" w:eastAsia="標楷體" w:cs="標楷體" w:hint="eastAsia"/>
          <w:sz w:val="28"/>
          <w:szCs w:val="28"/>
        </w:rPr>
        <w:t>擅自減省工料情節重大者。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8.</w:t>
      </w:r>
      <w:r w:rsidRPr="009A0DAE">
        <w:rPr>
          <w:rFonts w:ascii="標楷體" w:eastAsia="標楷體" w:cs="標楷體" w:hint="eastAsia"/>
          <w:sz w:val="28"/>
          <w:szCs w:val="28"/>
        </w:rPr>
        <w:t>無正當理由而不履行契約者。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9.</w:t>
      </w:r>
      <w:r w:rsidRPr="009A0DAE">
        <w:rPr>
          <w:rFonts w:ascii="標楷體" w:eastAsia="標楷體" w:cs="標楷體" w:hint="eastAsia"/>
          <w:sz w:val="28"/>
          <w:szCs w:val="28"/>
        </w:rPr>
        <w:t>查驗或驗收不合格，且未於通知期限內依規定辦理者。</w:t>
      </w:r>
    </w:p>
    <w:p w:rsidR="00E518AE" w:rsidRPr="009A0DAE" w:rsidRDefault="00E518AE"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10.</w:t>
      </w:r>
      <w:r w:rsidRPr="009A0DAE">
        <w:rPr>
          <w:rFonts w:ascii="標楷體" w:eastAsia="標楷體" w:cs="標楷體" w:hint="eastAsia"/>
          <w:sz w:val="28"/>
          <w:szCs w:val="28"/>
        </w:rPr>
        <w:t>有破產或其他重大情事，致無法繼續履約者。</w:t>
      </w:r>
    </w:p>
    <w:p w:rsidR="00E518AE" w:rsidRPr="009A0DAE" w:rsidRDefault="00E518AE" w:rsidP="00AB600A">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11.</w:t>
      </w:r>
      <w:r w:rsidRPr="009A0DAE">
        <w:rPr>
          <w:rFonts w:ascii="標楷體" w:eastAsia="標楷體" w:cs="標楷體" w:hint="eastAsia"/>
          <w:sz w:val="28"/>
          <w:szCs w:val="28"/>
        </w:rPr>
        <w:t>廠商未依契約規定履約，自接獲機關書面通知次日起</w:t>
      </w:r>
      <w:r w:rsidRPr="009A0DAE">
        <w:rPr>
          <w:rFonts w:ascii="標楷體" w:eastAsia="標楷體" w:cs="標楷體"/>
          <w:sz w:val="28"/>
          <w:szCs w:val="28"/>
        </w:rPr>
        <w:t>10</w:t>
      </w:r>
      <w:r w:rsidRPr="009A0DAE">
        <w:rPr>
          <w:rFonts w:ascii="標楷體" w:eastAsia="標楷體" w:cs="標楷體" w:hint="eastAsia"/>
          <w:sz w:val="28"/>
          <w:szCs w:val="28"/>
        </w:rPr>
        <w:t>日內或書面通知所載較長期限內，仍未改正者。</w:t>
      </w:r>
    </w:p>
    <w:p w:rsidR="00E518AE" w:rsidRPr="009A0DAE" w:rsidRDefault="00E518AE" w:rsidP="003349AC">
      <w:pPr>
        <w:spacing w:line="240" w:lineRule="atLeast"/>
        <w:ind w:left="1135" w:hanging="284"/>
        <w:jc w:val="both"/>
        <w:textDirection w:val="lrTbV"/>
        <w:rPr>
          <w:rFonts w:ascii="標楷體" w:eastAsia="標楷體" w:cs="標楷體"/>
          <w:sz w:val="28"/>
          <w:szCs w:val="28"/>
        </w:rPr>
      </w:pPr>
      <w:r w:rsidRPr="009A0DAE">
        <w:rPr>
          <w:rFonts w:ascii="標楷體" w:eastAsia="標楷體" w:cs="標楷體"/>
          <w:sz w:val="28"/>
          <w:szCs w:val="28"/>
        </w:rPr>
        <w:t>12.</w:t>
      </w:r>
      <w:r w:rsidRPr="009A0DAE">
        <w:rPr>
          <w:rFonts w:ascii="標楷體" w:eastAsia="標楷體" w:cs="標楷體" w:hint="eastAsia"/>
          <w:sz w:val="28"/>
          <w:szCs w:val="28"/>
        </w:rPr>
        <w:t>違反環境保護或</w:t>
      </w:r>
      <w:r w:rsidR="000E19B3" w:rsidRPr="009A0DAE">
        <w:rPr>
          <w:rFonts w:ascii="標楷體" w:eastAsia="標楷體" w:cs="標楷體" w:hint="eastAsia"/>
          <w:sz w:val="28"/>
          <w:szCs w:val="28"/>
        </w:rPr>
        <w:t>職業</w:t>
      </w:r>
      <w:r w:rsidRPr="009A0DAE">
        <w:rPr>
          <w:rFonts w:ascii="標楷體" w:eastAsia="標楷體" w:cs="標楷體" w:hint="eastAsia"/>
          <w:sz w:val="28"/>
          <w:szCs w:val="28"/>
        </w:rPr>
        <w:t>安全衛生等有關法令，情節重大者。</w:t>
      </w:r>
    </w:p>
    <w:p w:rsidR="00E518AE" w:rsidRPr="009A0DAE" w:rsidRDefault="00E518AE" w:rsidP="003349AC">
      <w:pPr>
        <w:spacing w:line="240" w:lineRule="atLeast"/>
        <w:ind w:left="1135" w:hanging="284"/>
        <w:jc w:val="both"/>
        <w:textDirection w:val="lrTbV"/>
        <w:rPr>
          <w:rFonts w:ascii="標楷體" w:eastAsia="標楷體"/>
          <w:sz w:val="28"/>
          <w:szCs w:val="28"/>
        </w:rPr>
      </w:pPr>
      <w:r w:rsidRPr="009A0DAE">
        <w:rPr>
          <w:rFonts w:ascii="標楷體" w:eastAsia="標楷體" w:cs="標楷體"/>
          <w:sz w:val="28"/>
          <w:szCs w:val="28"/>
        </w:rPr>
        <w:t>13.</w:t>
      </w:r>
      <w:r w:rsidR="00281849" w:rsidRPr="009A0DAE">
        <w:rPr>
          <w:rFonts w:ascii="標楷體" w:eastAsia="標楷體" w:cs="標楷體" w:hint="eastAsia"/>
          <w:sz w:val="28"/>
          <w:szCs w:val="28"/>
        </w:rPr>
        <w:t>違反法令或其他</w:t>
      </w:r>
      <w:r w:rsidRPr="009A0DAE">
        <w:rPr>
          <w:rFonts w:ascii="標楷體" w:eastAsia="標楷體" w:cs="標楷體" w:hint="eastAsia"/>
          <w:sz w:val="28"/>
          <w:szCs w:val="28"/>
        </w:rPr>
        <w:t>契約規定之情形</w:t>
      </w:r>
      <w:r w:rsidR="00D52FFD" w:rsidRPr="009A0DAE">
        <w:rPr>
          <w:rFonts w:ascii="標楷體" w:eastAsia="標楷體" w:cs="標楷體" w:hint="eastAsia"/>
          <w:sz w:val="28"/>
          <w:szCs w:val="28"/>
        </w:rPr>
        <w:t>，情節重大者</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機關未依前款規定通知廠商終止或解除契約者，廠商仍應依契約規定繼續履約。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廠商因第</w:t>
      </w:r>
      <w:r w:rsidRPr="009A0DAE">
        <w:rPr>
          <w:rFonts w:ascii="標楷體" w:eastAsia="標楷體" w:cs="標楷體"/>
          <w:sz w:val="28"/>
          <w:szCs w:val="28"/>
        </w:rPr>
        <w:t>1</w:t>
      </w:r>
      <w:r w:rsidRPr="009A0DAE">
        <w:rPr>
          <w:rFonts w:ascii="標楷體" w:eastAsia="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限期拆走，如廠商逾限未照辦，機關得將之予以變賣並遷出工地，將變賣所得扣除一切必須費用及賠償金額後退還廠商，而不負責任何損害或損失。</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契約經依第</w:t>
      </w:r>
      <w:r w:rsidRPr="009A0DAE">
        <w:rPr>
          <w:rFonts w:ascii="標楷體" w:eastAsia="標楷體" w:cs="標楷體"/>
          <w:sz w:val="28"/>
          <w:szCs w:val="28"/>
        </w:rPr>
        <w:t>1</w:t>
      </w:r>
      <w:r w:rsidRPr="009A0DAE">
        <w:rPr>
          <w:rFonts w:ascii="標楷體" w:eastAsia="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無洽其他廠商完成之必要者，亦同。如有不足者，廠商及其連帶保證人應將該項差額賠償機關。</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契約因政策變更，廠商依契約繼續履行反而不符公共利益者，機關得報經上級機關核准，終止或解除部分或全部契約，並</w:t>
      </w:r>
      <w:r w:rsidR="00534FEA" w:rsidRPr="009A0DAE">
        <w:rPr>
          <w:rFonts w:ascii="標楷體" w:eastAsia="標楷體" w:cs="標楷體" w:hint="eastAsia"/>
          <w:sz w:val="28"/>
          <w:szCs w:val="28"/>
        </w:rPr>
        <w:t>與廠商協議</w:t>
      </w:r>
      <w:r w:rsidRPr="009A0DAE">
        <w:rPr>
          <w:rFonts w:ascii="標楷體" w:eastAsia="標楷體" w:cs="標楷體" w:hint="eastAsia"/>
          <w:sz w:val="28"/>
          <w:szCs w:val="28"/>
        </w:rPr>
        <w:t>補償廠商因此所生之損失。但不包含所失利益。</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依前款規定終止契約者，廠商於接獲機關通知前已完成且可使用之履約標的，依契約價金給付；僅部分完成尚未能使用之履約標的，機關得擇下列方式之一洽廠商為之：</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繼續予以完成，依契約價金給付。</w:t>
      </w:r>
    </w:p>
    <w:p w:rsidR="00E518AE" w:rsidRPr="009A0DAE" w:rsidRDefault="00E518AE" w:rsidP="003349AC">
      <w:pPr>
        <w:spacing w:line="240" w:lineRule="atLeast"/>
        <w:ind w:left="1135" w:right="57" w:hanging="284"/>
        <w:jc w:val="both"/>
        <w:rPr>
          <w:rFonts w:ascii="標楷體" w:eastAsia="標楷體"/>
          <w:sz w:val="28"/>
          <w:szCs w:val="28"/>
        </w:rPr>
      </w:pPr>
      <w:r w:rsidRPr="009A0DAE">
        <w:rPr>
          <w:rFonts w:ascii="標楷體" w:eastAsia="標楷體" w:cs="標楷體"/>
          <w:sz w:val="28"/>
          <w:szCs w:val="28"/>
        </w:rPr>
        <w:t>2.</w:t>
      </w:r>
      <w:r w:rsidRPr="009A0DAE">
        <w:rPr>
          <w:rFonts w:ascii="標楷體" w:eastAsia="標楷體" w:cs="標楷體" w:hint="eastAsia"/>
          <w:sz w:val="28"/>
          <w:szCs w:val="28"/>
        </w:rPr>
        <w:t>停止製造、供應或施作。但給付廠商已發生之製造、供應或施作費</w:t>
      </w:r>
      <w:r w:rsidRPr="009A0DAE">
        <w:rPr>
          <w:rFonts w:ascii="標楷體" w:eastAsia="標楷體" w:cs="標楷體" w:hint="eastAsia"/>
          <w:sz w:val="28"/>
          <w:szCs w:val="28"/>
        </w:rPr>
        <w:lastRenderedPageBreak/>
        <w:t>用及合理之利潤。</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Pr="009A0DAE">
        <w:rPr>
          <w:rFonts w:ascii="標楷體" w:eastAsia="標楷體" w:cs="標楷體" w:hint="eastAsia"/>
          <w:sz w:val="28"/>
          <w:szCs w:val="28"/>
        </w:rPr>
        <w:t>非因政策變更且非可歸責於廠商事由（例如但不限於不可抗力之事由所致）而有終止或解除契約必要者，準用前</w:t>
      </w:r>
      <w:r w:rsidRPr="009A0DAE">
        <w:rPr>
          <w:rFonts w:ascii="標楷體" w:eastAsia="標楷體" w:cs="標楷體"/>
          <w:sz w:val="28"/>
          <w:szCs w:val="28"/>
        </w:rPr>
        <w:t>2</w:t>
      </w:r>
      <w:r w:rsidRPr="009A0DAE">
        <w:rPr>
          <w:rFonts w:ascii="標楷體" w:eastAsia="標楷體" w:cs="標楷體" w:hint="eastAsia"/>
          <w:sz w:val="28"/>
          <w:szCs w:val="28"/>
        </w:rPr>
        <w:t>款。</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八</w:t>
      </w:r>
      <w:r w:rsidRPr="009A0DAE">
        <w:rPr>
          <w:rFonts w:ascii="標楷體" w:eastAsia="標楷體" w:cs="標楷體"/>
          <w:sz w:val="28"/>
          <w:szCs w:val="28"/>
        </w:rPr>
        <w:t>)</w:t>
      </w:r>
      <w:r w:rsidRPr="009A0DAE">
        <w:rPr>
          <w:rFonts w:ascii="標楷體" w:eastAsia="標楷體" w:cs="標楷體" w:hint="eastAsia"/>
          <w:sz w:val="28"/>
          <w:szCs w:val="28"/>
        </w:rPr>
        <w:t>廠商未依契約規定履約者，機關得隨時通知廠商部分或全部暫停執行，至情況改正後方准恢復履約。廠商不得就暫停執行請求延長履約期限或增加契約價金。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九</w:t>
      </w:r>
      <w:r w:rsidRPr="009A0DAE">
        <w:rPr>
          <w:rFonts w:ascii="標楷體" w:eastAsia="標楷體" w:cs="標楷體"/>
          <w:sz w:val="28"/>
          <w:szCs w:val="28"/>
        </w:rPr>
        <w:t>)</w:t>
      </w:r>
      <w:r w:rsidR="00767A16" w:rsidRPr="009A0DAE">
        <w:rPr>
          <w:rFonts w:ascii="標楷體" w:eastAsia="標楷體" w:cs="標楷體" w:hint="eastAsia"/>
          <w:sz w:val="28"/>
          <w:szCs w:val="28"/>
        </w:rPr>
        <w:t>廠</w:t>
      </w:r>
      <w:r w:rsidR="00DD3378" w:rsidRPr="00DD3378">
        <w:rPr>
          <w:rFonts w:ascii="標楷體" w:eastAsia="標楷體" w:cs="標楷體" w:hint="eastAsia"/>
          <w:sz w:val="28"/>
          <w:szCs w:val="28"/>
        </w:rPr>
        <w:t>商不得對本契約採購案任何人要求、期約、收受或給予賄賂、佣金、比例金、仲介費、後謝金、回扣、餽贈、招待或其他不正利益。分包廠商亦同。違反約定者，機關得終止或解除契約，</w:t>
      </w:r>
      <w:r w:rsidR="00221C1E">
        <w:rPr>
          <w:rFonts w:ascii="標楷體" w:eastAsia="標楷體" w:cs="標楷體" w:hint="eastAsia"/>
          <w:sz w:val="28"/>
          <w:szCs w:val="28"/>
        </w:rPr>
        <w:t>並</w:t>
      </w:r>
      <w:r w:rsidR="00DD3378" w:rsidRPr="00DD3378">
        <w:rPr>
          <w:rFonts w:ascii="標楷體" w:eastAsia="標楷體" w:cs="標楷體" w:hint="eastAsia"/>
          <w:sz w:val="28"/>
          <w:szCs w:val="28"/>
        </w:rPr>
        <w:t>將2倍之不正利益自契約價款中扣除。未能扣除者，通知廠商限期給付之。</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w:t>
      </w:r>
      <w:r w:rsidRPr="009A0DAE">
        <w:rPr>
          <w:rFonts w:ascii="標楷體" w:eastAsia="標楷體" w:cs="標楷體"/>
          <w:sz w:val="28"/>
          <w:szCs w:val="28"/>
        </w:rPr>
        <w:t>)</w:t>
      </w:r>
      <w:r w:rsidRPr="009A0DAE">
        <w:rPr>
          <w:rFonts w:ascii="標楷體" w:eastAsia="標楷體" w:cs="標楷體" w:hint="eastAsia"/>
          <w:sz w:val="28"/>
          <w:szCs w:val="28"/>
        </w:rPr>
        <w:t>因可歸責於</w:t>
      </w:r>
      <w:r w:rsidR="00A034A2" w:rsidRPr="009A0DAE">
        <w:rPr>
          <w:rFonts w:ascii="標楷體" w:eastAsia="標楷體" w:cs="標楷體" w:hint="eastAsia"/>
          <w:sz w:val="28"/>
          <w:szCs w:val="28"/>
        </w:rPr>
        <w:t>機關</w:t>
      </w:r>
      <w:r w:rsidRPr="009A0DAE">
        <w:rPr>
          <w:rFonts w:ascii="標楷體" w:eastAsia="標楷體" w:cs="標楷體" w:hint="eastAsia"/>
          <w:sz w:val="28"/>
          <w:szCs w:val="28"/>
        </w:rPr>
        <w:t>之情形，機關通知廠商部分或全部暫停執行（停工）：</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1.</w:t>
      </w:r>
      <w:r w:rsidRPr="009A0DAE">
        <w:rPr>
          <w:rFonts w:ascii="標楷體" w:eastAsia="標楷體" w:cs="標楷體" w:hint="eastAsia"/>
        </w:rPr>
        <w:t>致廠商未能依時履約者，廠商得依第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款規定，申請延長履約期限；因此而增加之必要費用</w:t>
      </w:r>
      <w:r w:rsidR="009C09A3" w:rsidRPr="009A0DAE">
        <w:rPr>
          <w:rFonts w:ascii="標楷體" w:eastAsia="標楷體" w:cs="標楷體" w:hint="eastAsia"/>
        </w:rPr>
        <w:t>（例如但不限於管理費）</w:t>
      </w:r>
      <w:r w:rsidR="00A94110" w:rsidRPr="009A0DAE">
        <w:rPr>
          <w:rFonts w:ascii="標楷體" w:eastAsia="標楷體" w:cs="標楷體" w:hint="eastAsia"/>
        </w:rPr>
        <w:t>，由機關負擔</w:t>
      </w:r>
      <w:r w:rsidRPr="009A0DAE">
        <w:rPr>
          <w:rFonts w:ascii="標楷體" w:eastAsia="標楷體" w:cs="標楷體" w:hint="eastAsia"/>
        </w:rPr>
        <w:t>。</w:t>
      </w:r>
    </w:p>
    <w:p w:rsidR="00E518AE" w:rsidRPr="00A671D6" w:rsidRDefault="00E518AE" w:rsidP="003349AC">
      <w:pPr>
        <w:pStyle w:val="af2"/>
        <w:spacing w:line="240" w:lineRule="atLeast"/>
        <w:ind w:left="1135" w:hanging="284"/>
        <w:rPr>
          <w:rFonts w:ascii="標楷體" w:eastAsia="標楷體" w:cs="Times New Roman"/>
        </w:rPr>
      </w:pPr>
      <w:r w:rsidRPr="00A671D6">
        <w:rPr>
          <w:rFonts w:ascii="標楷體" w:eastAsia="標楷體" w:cs="標楷體"/>
        </w:rPr>
        <w:t>2.</w:t>
      </w:r>
      <w:r w:rsidRPr="00A671D6">
        <w:rPr>
          <w:rFonts w:ascii="標楷體" w:eastAsia="標楷體" w:cs="標楷體" w:hint="eastAsia"/>
        </w:rPr>
        <w:t>暫停執行期間累計逾＿個月</w:t>
      </w:r>
      <w:r w:rsidR="00D370D5" w:rsidRPr="00A671D6">
        <w:rPr>
          <w:rFonts w:ascii="標楷體" w:eastAsia="標楷體" w:cs="標楷體" w:hint="eastAsia"/>
        </w:rPr>
        <w:t>（</w:t>
      </w:r>
      <w:r w:rsidRPr="00A671D6">
        <w:rPr>
          <w:rFonts w:ascii="標楷體" w:eastAsia="標楷體" w:cs="標楷體" w:hint="eastAsia"/>
        </w:rPr>
        <w:t>由機關於招標時合理訂定，如未填寫，則為</w:t>
      </w:r>
      <w:r w:rsidRPr="00A671D6">
        <w:rPr>
          <w:rFonts w:ascii="標楷體" w:eastAsia="標楷體" w:cs="標楷體"/>
        </w:rPr>
        <w:t>2</w:t>
      </w:r>
      <w:r w:rsidRPr="00A671D6">
        <w:rPr>
          <w:rFonts w:ascii="標楷體" w:eastAsia="標楷體" w:cs="標楷體" w:hint="eastAsia"/>
        </w:rPr>
        <w:t>個月</w:t>
      </w:r>
      <w:r w:rsidR="00EC4187" w:rsidRPr="00A671D6">
        <w:rPr>
          <w:rFonts w:ascii="標楷體" w:eastAsia="標楷體" w:cs="標楷體" w:hint="eastAsia"/>
        </w:rPr>
        <w:t>）</w:t>
      </w:r>
      <w:r w:rsidRPr="00A671D6">
        <w:rPr>
          <w:rFonts w:ascii="標楷體" w:eastAsia="標楷體" w:cs="標楷體" w:hint="eastAsia"/>
        </w:rPr>
        <w:t>者，機關應先支付已依機關指示</w:t>
      </w:r>
      <w:r w:rsidR="007D01DB" w:rsidRPr="00A671D6">
        <w:rPr>
          <w:rFonts w:ascii="標楷體" w:eastAsia="標楷體" w:cs="標楷體" w:hint="eastAsia"/>
        </w:rPr>
        <w:t>由機關取得所有</w:t>
      </w:r>
      <w:r w:rsidRPr="00A671D6">
        <w:rPr>
          <w:rFonts w:ascii="標楷體" w:eastAsia="標楷體" w:cs="標楷體" w:hint="eastAsia"/>
        </w:rPr>
        <w:t>權之設備。</w:t>
      </w:r>
    </w:p>
    <w:p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3.</w:t>
      </w:r>
      <w:r w:rsidRPr="009A0DAE">
        <w:rPr>
          <w:rFonts w:ascii="標楷體" w:eastAsia="標楷體" w:cs="標楷體" w:hint="eastAsia"/>
        </w:rPr>
        <w:t>暫</w:t>
      </w:r>
      <w:r w:rsidR="00DD3378" w:rsidRPr="00DD3378">
        <w:rPr>
          <w:rFonts w:ascii="標楷體" w:eastAsia="標楷體" w:cs="標楷體" w:hint="eastAsia"/>
        </w:rPr>
        <w:t>停執行期間累計逾＿個月（由機關於招標時合理訂定，如未填寫，履約期間逾1年者為6個月；未達1年者為4個月）者，廠商得通知機關終止或解除部分或全部契約，並得向機關請求賠償因契約終止或解除而生之損害。因可歸責於機關之情形無法開工者，亦同</w:t>
      </w:r>
      <w:r w:rsidR="009F7EA5" w:rsidRPr="009A0DAE">
        <w:rPr>
          <w:rFonts w:ascii="標楷體" w:eastAsia="標楷體" w:cs="標楷體" w:hint="eastAsia"/>
        </w:rPr>
        <w:t>。</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十一</w:t>
      </w:r>
      <w:r w:rsidRPr="009A0DAE">
        <w:rPr>
          <w:rFonts w:ascii="標楷體" w:eastAsia="標楷體" w:cs="標楷體"/>
          <w:sz w:val="28"/>
          <w:szCs w:val="28"/>
        </w:rPr>
        <w:t>)</w:t>
      </w:r>
      <w:r w:rsidRPr="009A0DAE">
        <w:rPr>
          <w:rFonts w:ascii="標楷體" w:eastAsia="標楷體" w:cs="標楷體" w:hint="eastAsia"/>
          <w:sz w:val="28"/>
          <w:szCs w:val="28"/>
        </w:rPr>
        <w:t>因非可歸責於廠商之事由，機關有延遲付款之情形：</w:t>
      </w:r>
    </w:p>
    <w:p w:rsidR="00E518AE" w:rsidRPr="009A0DAE" w:rsidRDefault="00E518AE" w:rsidP="003349AC">
      <w:pPr>
        <w:pStyle w:val="af2"/>
        <w:spacing w:line="240" w:lineRule="atLeast"/>
        <w:ind w:left="1135" w:hanging="284"/>
        <w:rPr>
          <w:rFonts w:ascii="標楷體" w:eastAsia="標楷體" w:cs="標楷體"/>
        </w:rPr>
      </w:pPr>
      <w:r w:rsidRPr="009A0DAE">
        <w:rPr>
          <w:rFonts w:ascii="標楷體" w:eastAsia="標楷體" w:cs="標楷體"/>
        </w:rPr>
        <w:t>1.</w:t>
      </w:r>
      <w:r w:rsidRPr="009A0DAE">
        <w:rPr>
          <w:rFonts w:ascii="標楷體" w:eastAsia="標楷體" w:cs="標楷體" w:hint="eastAsia"/>
        </w:rPr>
        <w:t>廠</w:t>
      </w:r>
      <w:r w:rsidR="000E19B3" w:rsidRPr="009A0DAE">
        <w:rPr>
          <w:rFonts w:ascii="標楷體" w:eastAsia="標楷體" w:cs="標楷體" w:hint="eastAsia"/>
        </w:rPr>
        <w:t>商得向機關請求加計年息＿%（由機關於招標時合理訂定，如未填寫，則依機關簽約日中華郵政股份有限公司牌告一年期郵政定期儲金機動利率）之遲延利息。</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廠商得於通知機關＿個月後</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008240E4" w:rsidRPr="009A0DAE">
        <w:rPr>
          <w:rFonts w:ascii="標楷體" w:eastAsia="標楷體" w:cs="標楷體"/>
        </w:rPr>
        <w:t>1</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暫停或減緩施工進度、依第</w:t>
      </w:r>
      <w:r w:rsidRPr="009A0DAE">
        <w:rPr>
          <w:rFonts w:ascii="標楷體" w:eastAsia="標楷體" w:cs="標楷體"/>
        </w:rPr>
        <w:t>7</w:t>
      </w:r>
      <w:r w:rsidRPr="009A0DAE">
        <w:rPr>
          <w:rFonts w:ascii="標楷體" w:eastAsia="標楷體" w:cs="標楷體" w:hint="eastAsia"/>
        </w:rPr>
        <w:t>條第</w:t>
      </w:r>
      <w:r w:rsidRPr="009A0DAE">
        <w:rPr>
          <w:rFonts w:ascii="標楷體" w:eastAsia="標楷體" w:cs="標楷體"/>
        </w:rPr>
        <w:t>3</w:t>
      </w:r>
      <w:r w:rsidRPr="009A0DAE">
        <w:rPr>
          <w:rFonts w:ascii="標楷體" w:eastAsia="標楷體" w:cs="標楷體" w:hint="eastAsia"/>
        </w:rPr>
        <w:t>款規定，申請延長履約期限；</w:t>
      </w:r>
      <w:r w:rsidR="002F35F5" w:rsidRPr="009A0DAE">
        <w:rPr>
          <w:rFonts w:ascii="標楷體" w:eastAsia="標楷體" w:cs="標楷體" w:hint="eastAsia"/>
        </w:rPr>
        <w:t>廠商因此增加之必要費用，由機關負擔</w:t>
      </w:r>
      <w:r w:rsidRPr="009A0DAE">
        <w:rPr>
          <w:rFonts w:ascii="標楷體" w:eastAsia="標楷體" w:cs="標楷體" w:hint="eastAsia"/>
        </w:rPr>
        <w:t>。</w:t>
      </w:r>
    </w:p>
    <w:p w:rsidR="00E518AE" w:rsidRPr="009A0DAE" w:rsidRDefault="00E518AE" w:rsidP="003349AC">
      <w:pPr>
        <w:pStyle w:val="af2"/>
        <w:spacing w:line="240" w:lineRule="atLeast"/>
        <w:ind w:left="1135" w:hanging="284"/>
        <w:rPr>
          <w:rFonts w:ascii="標楷體" w:eastAsia="標楷體" w:cs="Times New Roman"/>
        </w:rPr>
      </w:pPr>
      <w:r w:rsidRPr="009A0DAE">
        <w:rPr>
          <w:rFonts w:ascii="標楷體" w:eastAsia="標楷體" w:cs="標楷體"/>
        </w:rPr>
        <w:t>3.</w:t>
      </w:r>
      <w:r w:rsidRPr="009A0DAE">
        <w:rPr>
          <w:rFonts w:ascii="標楷體" w:eastAsia="標楷體" w:cs="標楷體" w:hint="eastAsia"/>
        </w:rPr>
        <w:t>延遲付款達＿個月</w:t>
      </w:r>
      <w:r w:rsidR="00D370D5" w:rsidRPr="009A0DAE">
        <w:rPr>
          <w:rFonts w:ascii="標楷體" w:eastAsia="標楷體" w:cs="標楷體" w:hint="eastAsia"/>
        </w:rPr>
        <w:t>（</w:t>
      </w:r>
      <w:r w:rsidRPr="009A0DAE">
        <w:rPr>
          <w:rFonts w:ascii="標楷體" w:eastAsia="標楷體" w:cs="標楷體" w:hint="eastAsia"/>
        </w:rPr>
        <w:t>由機關於招標時合理訂定，如未填寫，則為</w:t>
      </w:r>
      <w:r w:rsidRPr="009A0DAE">
        <w:rPr>
          <w:rFonts w:ascii="標楷體" w:eastAsia="標楷體" w:cs="標楷體"/>
        </w:rPr>
        <w:t>3</w:t>
      </w:r>
      <w:r w:rsidRPr="009A0DAE">
        <w:rPr>
          <w:rFonts w:ascii="標楷體" w:eastAsia="標楷體" w:cs="標楷體" w:hint="eastAsia"/>
        </w:rPr>
        <w:t>個月</w:t>
      </w:r>
      <w:r w:rsidR="00EC4187" w:rsidRPr="009A0DAE">
        <w:rPr>
          <w:rFonts w:ascii="標楷體" w:eastAsia="標楷體" w:cs="標楷體" w:hint="eastAsia"/>
        </w:rPr>
        <w:t>）</w:t>
      </w:r>
      <w:r w:rsidRPr="009A0DAE">
        <w:rPr>
          <w:rFonts w:ascii="標楷體" w:eastAsia="標楷體" w:cs="標楷體" w:hint="eastAsia"/>
        </w:rPr>
        <w:t>者，廠商得通知機關終止或解除部分或全部契約，並得向機關請求賠償因契約終止或解除而生之損害。</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十二</w:t>
      </w:r>
      <w:r w:rsidRPr="009A0DAE">
        <w:rPr>
          <w:rFonts w:ascii="標楷體" w:eastAsia="標楷體" w:cs="標楷體"/>
          <w:sz w:val="28"/>
          <w:szCs w:val="28"/>
        </w:rPr>
        <w:t>)</w:t>
      </w:r>
      <w:r w:rsidRPr="009A0DAE">
        <w:rPr>
          <w:rFonts w:ascii="標楷體" w:eastAsia="標楷體" w:cs="標楷體" w:hint="eastAsia"/>
          <w:sz w:val="28"/>
          <w:szCs w:val="28"/>
        </w:rPr>
        <w:t>履行契約需機關之行為始能完成，而機關不為其行為時，廠商得定相當期限催告機關為之。機關不於前述期限內為其行為者，廠商得通知機關終止或解除契約，並得向機關請求賠償因契約終止或解除而生之損害。</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十三</w:t>
      </w:r>
      <w:r w:rsidRPr="009A0DAE">
        <w:rPr>
          <w:rFonts w:ascii="標楷體" w:eastAsia="標楷體" w:cs="標楷體"/>
          <w:sz w:val="28"/>
          <w:szCs w:val="28"/>
        </w:rPr>
        <w:t>)</w:t>
      </w:r>
      <w:r w:rsidRPr="009A0DAE">
        <w:rPr>
          <w:rFonts w:ascii="標楷體" w:eastAsia="標楷體" w:cs="標楷體" w:hint="eastAsia"/>
          <w:sz w:val="28"/>
          <w:szCs w:val="28"/>
        </w:rPr>
        <w:t>因契約規定不可抗力之事由，致全部工程暫停執行，暫停執行期間持續逾＿個月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3</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或累計逾＿個月</w:t>
      </w:r>
      <w:r w:rsidR="00D370D5" w:rsidRPr="009A0DAE">
        <w:rPr>
          <w:rFonts w:ascii="標楷體" w:eastAsia="標楷體" w:cs="標楷體" w:hint="eastAsia"/>
          <w:sz w:val="28"/>
          <w:szCs w:val="28"/>
        </w:rPr>
        <w:t>（</w:t>
      </w:r>
      <w:r w:rsidRPr="009A0DAE">
        <w:rPr>
          <w:rFonts w:ascii="標楷體" w:eastAsia="標楷體" w:cs="標楷體" w:hint="eastAsia"/>
          <w:sz w:val="28"/>
          <w:szCs w:val="28"/>
        </w:rPr>
        <w:t>由機關於招標時合理訂定，如未填寫，則為</w:t>
      </w:r>
      <w:r w:rsidRPr="009A0DAE">
        <w:rPr>
          <w:rFonts w:ascii="標楷體" w:eastAsia="標楷體" w:cs="標楷體"/>
          <w:sz w:val="28"/>
          <w:szCs w:val="28"/>
        </w:rPr>
        <w:t>6</w:t>
      </w:r>
      <w:r w:rsidRPr="009A0DAE">
        <w:rPr>
          <w:rFonts w:ascii="標楷體" w:eastAsia="標楷體" w:cs="標楷體" w:hint="eastAsia"/>
          <w:sz w:val="28"/>
          <w:szCs w:val="28"/>
        </w:rPr>
        <w:t>個月</w:t>
      </w:r>
      <w:r w:rsidR="00EC4187" w:rsidRPr="009A0DAE">
        <w:rPr>
          <w:rFonts w:ascii="標楷體" w:eastAsia="標楷體" w:cs="標楷體" w:hint="eastAsia"/>
          <w:sz w:val="28"/>
          <w:szCs w:val="28"/>
        </w:rPr>
        <w:t>）</w:t>
      </w:r>
      <w:r w:rsidRPr="009A0DAE">
        <w:rPr>
          <w:rFonts w:ascii="標楷體" w:eastAsia="標楷體" w:cs="標楷體" w:hint="eastAsia"/>
          <w:sz w:val="28"/>
          <w:szCs w:val="28"/>
        </w:rPr>
        <w:t>者，契約之一方得通知他方終止或解除契約。</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lastRenderedPageBreak/>
        <w:t>(</w:t>
      </w:r>
      <w:r w:rsidRPr="009A0DAE">
        <w:rPr>
          <w:rFonts w:ascii="標楷體" w:eastAsia="標楷體" w:cs="標楷體" w:hint="eastAsia"/>
          <w:sz w:val="28"/>
          <w:szCs w:val="28"/>
        </w:rPr>
        <w:t>十四</w:t>
      </w:r>
      <w:r w:rsidRPr="009A0DAE">
        <w:rPr>
          <w:rFonts w:ascii="標楷體" w:eastAsia="標楷體" w:cs="標楷體"/>
          <w:sz w:val="28"/>
          <w:szCs w:val="28"/>
        </w:rPr>
        <w:t>)</w:t>
      </w:r>
      <w:r w:rsidR="009F7EA5" w:rsidRPr="009A0DAE">
        <w:rPr>
          <w:rFonts w:ascii="標楷體" w:eastAsia="標楷體" w:cs="標楷體" w:hint="eastAsia"/>
          <w:sz w:val="28"/>
          <w:szCs w:val="28"/>
        </w:rPr>
        <w:t>依第5款、第7款、第13款終止或解除部分或全部契約者，廠商應即將該部分工程停工，</w:t>
      </w:r>
      <w:r w:rsidRPr="009A0DAE">
        <w:rPr>
          <w:rFonts w:ascii="標楷體" w:eastAsia="標楷體" w:cs="標楷體" w:hint="eastAsia"/>
          <w:sz w:val="28"/>
          <w:szCs w:val="28"/>
        </w:rPr>
        <w:t>負責遣散工人，撤離機具設備，並將已獲得支付費用之所有物品移交機關使用；對於已施作完成之工作項目及數量，應會同監造單位</w:t>
      </w:r>
      <w:r w:rsidR="00F86ED6" w:rsidRPr="009A0DAE">
        <w:rPr>
          <w:rFonts w:ascii="標楷體" w:eastAsia="標楷體" w:hAnsi="標楷體" w:cs="標楷體"/>
          <w:sz w:val="28"/>
          <w:szCs w:val="28"/>
        </w:rPr>
        <w:t>/</w:t>
      </w:r>
      <w:r w:rsidR="00F86ED6" w:rsidRPr="009A0DAE">
        <w:rPr>
          <w:rFonts w:ascii="標楷體" w:eastAsia="標楷體" w:hAnsi="標楷體" w:cs="標楷體" w:hint="eastAsia"/>
          <w:sz w:val="28"/>
          <w:szCs w:val="28"/>
        </w:rPr>
        <w:t>工程司</w:t>
      </w:r>
      <w:r w:rsidRPr="009A0DAE">
        <w:rPr>
          <w:rFonts w:ascii="標楷體" w:eastAsia="標楷體" w:cs="標楷體" w:hint="eastAsia"/>
          <w:sz w:val="28"/>
          <w:szCs w:val="28"/>
        </w:rPr>
        <w:t>辦理結算，並拍照存證。廠商應依</w:t>
      </w:r>
      <w:r w:rsidR="006B0CCA" w:rsidRPr="009A0DAE">
        <w:rPr>
          <w:rFonts w:ascii="標楷體" w:eastAsia="標楷體" w:cs="標楷體" w:hint="eastAsia"/>
          <w:sz w:val="28"/>
          <w:szCs w:val="28"/>
        </w:rPr>
        <w:t>監造單位</w:t>
      </w:r>
      <w:r w:rsidR="006B0CCA" w:rsidRPr="009A0DAE">
        <w:rPr>
          <w:rFonts w:ascii="標楷體" w:eastAsia="標楷體" w:cs="標楷體"/>
          <w:sz w:val="28"/>
          <w:szCs w:val="28"/>
        </w:rPr>
        <w:t>/</w:t>
      </w:r>
      <w:r w:rsidRPr="009A0DAE">
        <w:rPr>
          <w:rFonts w:ascii="標楷體" w:eastAsia="標楷體" w:cs="標楷體" w:hint="eastAsia"/>
          <w:sz w:val="28"/>
          <w:szCs w:val="28"/>
        </w:rPr>
        <w:t>工程司之指示，負責實施維護人員、財產或工程安全之工作，至機關接管為止，其所須增加之必要費用，由機關負擔。機關應儘快依結算結果付款；如無第</w:t>
      </w:r>
      <w:r w:rsidRPr="009A0DAE">
        <w:rPr>
          <w:rFonts w:ascii="標楷體" w:eastAsia="標楷體" w:cs="標楷體"/>
          <w:sz w:val="28"/>
          <w:szCs w:val="28"/>
        </w:rPr>
        <w:t>14</w:t>
      </w:r>
      <w:r w:rsidRPr="009A0DAE">
        <w:rPr>
          <w:rFonts w:ascii="標楷體" w:eastAsia="標楷體" w:cs="標楷體" w:hint="eastAsia"/>
          <w:sz w:val="28"/>
          <w:szCs w:val="28"/>
        </w:rPr>
        <w:t>條第</w:t>
      </w:r>
      <w:r w:rsidRPr="009A0DAE">
        <w:rPr>
          <w:rFonts w:ascii="標楷體" w:eastAsia="標楷體" w:cs="標楷體"/>
          <w:sz w:val="28"/>
          <w:szCs w:val="28"/>
        </w:rPr>
        <w:t>3</w:t>
      </w:r>
      <w:r w:rsidRPr="009A0DAE">
        <w:rPr>
          <w:rFonts w:ascii="標楷體" w:eastAsia="標楷體" w:cs="標楷體" w:hint="eastAsia"/>
          <w:sz w:val="28"/>
          <w:szCs w:val="28"/>
        </w:rPr>
        <w:t>款情形，應發還保證金。</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十五</w:t>
      </w:r>
      <w:r w:rsidRPr="009A0DAE">
        <w:rPr>
          <w:rFonts w:ascii="標楷體" w:eastAsia="標楷體" w:cs="標楷體"/>
          <w:sz w:val="28"/>
          <w:szCs w:val="28"/>
        </w:rPr>
        <w:t>)</w:t>
      </w:r>
      <w:r w:rsidRPr="009A0DAE">
        <w:rPr>
          <w:rFonts w:ascii="標楷體" w:eastAsia="標楷體" w:cs="標楷體" w:hint="eastAsia"/>
          <w:sz w:val="28"/>
          <w:szCs w:val="28"/>
        </w:rPr>
        <w:t>本契約終止時，自終止之日起，雙方之權利義務即消滅。契約解除時，溯及契約生效日消滅。雙方並互負保密義務。</w:t>
      </w:r>
    </w:p>
    <w:p w:rsidR="00E518AE" w:rsidRPr="009A0DAE" w:rsidRDefault="00E518AE" w:rsidP="003349AC">
      <w:pPr>
        <w:spacing w:line="240" w:lineRule="atLeast"/>
        <w:jc w:val="both"/>
        <w:rPr>
          <w:rFonts w:ascii="標楷體" w:eastAsia="標楷體"/>
          <w:b/>
          <w:bCs/>
          <w:sz w:val="28"/>
          <w:szCs w:val="28"/>
        </w:rPr>
      </w:pPr>
    </w:p>
    <w:p w:rsidR="00E518AE" w:rsidRPr="009A0DAE" w:rsidRDefault="00E518AE" w:rsidP="003349AC">
      <w:pPr>
        <w:spacing w:line="240" w:lineRule="atLeast"/>
        <w:jc w:val="both"/>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22</w:t>
      </w:r>
      <w:r w:rsidRPr="009A0DAE">
        <w:rPr>
          <w:rFonts w:ascii="標楷體" w:eastAsia="標楷體" w:cs="標楷體" w:hint="eastAsia"/>
          <w:b/>
          <w:bCs/>
          <w:sz w:val="28"/>
          <w:szCs w:val="28"/>
        </w:rPr>
        <w:t>條　爭議處理</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機關與廠商因履約而生爭議者，應依法令及契約規定，考量公共利益及公平合理，本誠信和諧，盡力協調解決之。其未能達成協議者，得以下列方式處理之：</w:t>
      </w:r>
    </w:p>
    <w:p w:rsidR="003D7E32" w:rsidRPr="009A0DAE" w:rsidRDefault="003D7E32"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00C36ED6" w:rsidRPr="009A0DAE">
        <w:rPr>
          <w:rFonts w:ascii="標楷體" w:eastAsia="標楷體" w:cs="標楷體" w:hint="eastAsia"/>
          <w:sz w:val="28"/>
          <w:szCs w:val="28"/>
        </w:rPr>
        <w:t>提起民事訴訟，並以</w:t>
      </w:r>
      <w:r w:rsidR="003F68FE" w:rsidRPr="00A671D6">
        <w:rPr>
          <w:rFonts w:ascii="標楷體" w:eastAsia="標楷體" w:hAnsi="標楷體" w:cs="標楷體" w:hint="eastAsia"/>
          <w:sz w:val="28"/>
        </w:rPr>
        <w:t>■</w:t>
      </w:r>
      <w:r w:rsidR="00C36ED6" w:rsidRPr="009A0DAE">
        <w:rPr>
          <w:rFonts w:ascii="標楷體" w:eastAsia="標楷體" w:cs="標楷體" w:hint="eastAsia"/>
          <w:sz w:val="28"/>
          <w:szCs w:val="28"/>
        </w:rPr>
        <w:t>機關；□本工程（由機關於招標時勾選；未勾選者，為機關）所在地之地方法院為第一審管轄法院</w:t>
      </w:r>
      <w:r w:rsidRPr="009A0DAE">
        <w:rPr>
          <w:rFonts w:ascii="標楷體" w:eastAsia="標楷體" w:cs="標楷體" w:hint="eastAsia"/>
          <w:sz w:val="28"/>
          <w:szCs w:val="28"/>
        </w:rPr>
        <w:t>。</w:t>
      </w:r>
    </w:p>
    <w:p w:rsidR="00E518AE" w:rsidRPr="009A0DAE" w:rsidRDefault="00013606"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2</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85</w:t>
      </w:r>
      <w:r w:rsidR="00E518AE" w:rsidRPr="009A0DAE">
        <w:rPr>
          <w:rFonts w:ascii="標楷體" w:eastAsia="標楷體" w:cs="標楷體" w:hint="eastAsia"/>
          <w:sz w:val="28"/>
          <w:szCs w:val="28"/>
        </w:rPr>
        <w:t>條之</w:t>
      </w:r>
      <w:r w:rsidR="00E518AE" w:rsidRPr="009A0DAE">
        <w:rPr>
          <w:rFonts w:ascii="標楷體" w:eastAsia="標楷體" w:cs="標楷體"/>
          <w:sz w:val="28"/>
          <w:szCs w:val="28"/>
        </w:rPr>
        <w:t>1</w:t>
      </w:r>
      <w:r w:rsidR="00E518AE" w:rsidRPr="009A0DAE">
        <w:rPr>
          <w:rFonts w:ascii="標楷體" w:eastAsia="標楷體" w:cs="標楷體" w:hint="eastAsia"/>
          <w:sz w:val="28"/>
          <w:szCs w:val="28"/>
        </w:rPr>
        <w:t>規定向採購申訴審議委員會申請調解。工程採購經採購申訴審議委員會提出調解建議或調解方案，因機關不同意致調解不成立者，廠商提付仲裁，機關不得拒絕。</w:t>
      </w:r>
    </w:p>
    <w:p w:rsidR="00E518AE" w:rsidRPr="009A0DAE" w:rsidRDefault="00013606" w:rsidP="003349AC">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3</w:t>
      </w:r>
      <w:r w:rsidR="00E518AE" w:rsidRPr="009A0DAE">
        <w:rPr>
          <w:rFonts w:ascii="標楷體" w:eastAsia="標楷體" w:cs="標楷體"/>
          <w:sz w:val="28"/>
          <w:szCs w:val="28"/>
        </w:rPr>
        <w:t>.</w:t>
      </w:r>
      <w:r w:rsidR="00C36ED6" w:rsidRPr="009A0DAE">
        <w:rPr>
          <w:rFonts w:ascii="標楷體" w:eastAsia="標楷體" w:cs="標楷體" w:hint="eastAsia"/>
          <w:sz w:val="28"/>
          <w:szCs w:val="28"/>
        </w:rPr>
        <w:t>經契約雙方同意並訂立仲裁協議後，依本契約約定及仲裁法規定提付仲裁。</w:t>
      </w:r>
    </w:p>
    <w:p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4</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依採購法第</w:t>
      </w:r>
      <w:r w:rsidR="00E518AE" w:rsidRPr="009A0DAE">
        <w:rPr>
          <w:rFonts w:ascii="標楷體" w:eastAsia="標楷體" w:cs="標楷體"/>
          <w:sz w:val="28"/>
          <w:szCs w:val="28"/>
        </w:rPr>
        <w:t>102</w:t>
      </w:r>
      <w:r w:rsidR="00E518AE" w:rsidRPr="009A0DAE">
        <w:rPr>
          <w:rFonts w:ascii="標楷體" w:eastAsia="標楷體" w:cs="標楷體" w:hint="eastAsia"/>
          <w:sz w:val="28"/>
          <w:szCs w:val="28"/>
        </w:rPr>
        <w:t>條規定提出異議、申訴。</w:t>
      </w:r>
    </w:p>
    <w:p w:rsidR="00E518AE" w:rsidRPr="009A0DAE" w:rsidRDefault="00DA0C75"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5</w:t>
      </w:r>
      <w:r w:rsidR="00E518AE" w:rsidRPr="009A0DAE">
        <w:rPr>
          <w:rFonts w:ascii="標楷體" w:eastAsia="標楷體" w:cs="標楷體"/>
          <w:sz w:val="28"/>
          <w:szCs w:val="28"/>
        </w:rPr>
        <w:t>.</w:t>
      </w:r>
      <w:r w:rsidR="00E518AE" w:rsidRPr="009A0DAE">
        <w:rPr>
          <w:rFonts w:ascii="標楷體" w:eastAsia="標楷體" w:cs="標楷體" w:hint="eastAsia"/>
          <w:sz w:val="28"/>
          <w:szCs w:val="28"/>
        </w:rPr>
        <w:t>依其他法律申</w:t>
      </w:r>
      <w:r w:rsidR="00D370D5" w:rsidRPr="009A0DAE">
        <w:rPr>
          <w:rFonts w:ascii="標楷體" w:eastAsia="標楷體" w:cs="標楷體" w:hint="eastAsia"/>
          <w:sz w:val="28"/>
          <w:szCs w:val="28"/>
        </w:rPr>
        <w:t>（</w:t>
      </w:r>
      <w:r w:rsidR="00E518AE" w:rsidRPr="009A0DAE">
        <w:rPr>
          <w:rFonts w:ascii="標楷體" w:eastAsia="標楷體" w:cs="標楷體" w:hint="eastAsia"/>
          <w:sz w:val="28"/>
          <w:szCs w:val="28"/>
        </w:rPr>
        <w:t>聲</w:t>
      </w:r>
      <w:r w:rsidR="00EC4187" w:rsidRPr="009A0DAE">
        <w:rPr>
          <w:rFonts w:ascii="標楷體" w:eastAsia="標楷體" w:cs="標楷體" w:hint="eastAsia"/>
          <w:sz w:val="28"/>
          <w:szCs w:val="28"/>
        </w:rPr>
        <w:t>）</w:t>
      </w:r>
      <w:r w:rsidR="00E518AE" w:rsidRPr="009A0DAE">
        <w:rPr>
          <w:rFonts w:ascii="標楷體" w:eastAsia="標楷體" w:cs="標楷體" w:hint="eastAsia"/>
          <w:sz w:val="28"/>
          <w:szCs w:val="28"/>
        </w:rPr>
        <w:t>請調解。</w:t>
      </w:r>
    </w:p>
    <w:p w:rsidR="00767A16" w:rsidRPr="009A0DAE" w:rsidRDefault="00E518AE" w:rsidP="00767A16">
      <w:pPr>
        <w:spacing w:line="240" w:lineRule="atLeast"/>
        <w:ind w:left="1135" w:hanging="284"/>
        <w:jc w:val="both"/>
        <w:rPr>
          <w:rFonts w:ascii="標楷體" w:eastAsia="標楷體" w:cs="標楷體"/>
          <w:sz w:val="28"/>
          <w:szCs w:val="28"/>
        </w:rPr>
      </w:pPr>
      <w:r w:rsidRPr="009A0DAE">
        <w:rPr>
          <w:rFonts w:ascii="標楷體" w:eastAsia="標楷體" w:cs="標楷體"/>
          <w:sz w:val="28"/>
          <w:szCs w:val="28"/>
        </w:rPr>
        <w:t>6.</w:t>
      </w:r>
      <w:r w:rsidR="00767A16" w:rsidRPr="009A0DAE">
        <w:rPr>
          <w:rFonts w:ascii="標楷體" w:eastAsia="標楷體" w:cs="標楷體" w:hint="eastAsia"/>
          <w:sz w:val="28"/>
          <w:szCs w:val="28"/>
        </w:rPr>
        <w:t>契約雙方合意成立爭議處理小組協調爭議。</w:t>
      </w:r>
    </w:p>
    <w:p w:rsidR="00E518AE" w:rsidRPr="009A0DAE" w:rsidRDefault="00767A16" w:rsidP="00767A16">
      <w:pPr>
        <w:spacing w:line="240" w:lineRule="atLeast"/>
        <w:ind w:left="1135" w:hanging="284"/>
        <w:jc w:val="both"/>
        <w:rPr>
          <w:rFonts w:ascii="標楷體" w:eastAsia="標楷體"/>
          <w:sz w:val="28"/>
          <w:szCs w:val="28"/>
        </w:rPr>
      </w:pPr>
      <w:r w:rsidRPr="009A0DAE">
        <w:rPr>
          <w:rFonts w:ascii="標楷體" w:eastAsia="標楷體" w:cs="標楷體"/>
          <w:sz w:val="28"/>
          <w:szCs w:val="28"/>
        </w:rPr>
        <w:t>7.</w:t>
      </w:r>
      <w:r w:rsidR="00E518AE" w:rsidRPr="009A0DAE">
        <w:rPr>
          <w:rFonts w:ascii="標楷體" w:eastAsia="標楷體" w:cs="標楷體" w:hint="eastAsia"/>
          <w:sz w:val="28"/>
          <w:szCs w:val="28"/>
        </w:rPr>
        <w:t>依契約或雙方合意之其他方式處理。</w:t>
      </w:r>
    </w:p>
    <w:p w:rsidR="00C36ED6" w:rsidRPr="009A0DAE" w:rsidRDefault="00C36ED6" w:rsidP="00C36ED6">
      <w:pPr>
        <w:spacing w:line="240" w:lineRule="atLeast"/>
        <w:ind w:left="840" w:hanging="556"/>
        <w:jc w:val="both"/>
        <w:rPr>
          <w:rFonts w:ascii="標楷體" w:eastAsia="標楷體" w:cs="標楷體"/>
          <w:sz w:val="28"/>
          <w:szCs w:val="28"/>
        </w:rPr>
      </w:pPr>
      <w:r w:rsidRPr="009A0DAE">
        <w:rPr>
          <w:rFonts w:ascii="標楷體" w:eastAsia="標楷體" w:cs="標楷體" w:hint="eastAsia"/>
          <w:sz w:val="28"/>
          <w:szCs w:val="28"/>
        </w:rPr>
        <w:t>(二)依前款第2目後段或第3目提付仲裁者，約定如下：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1.由</w:t>
      </w:r>
      <w:r w:rsidR="000E19B3" w:rsidRPr="009A0DAE">
        <w:rPr>
          <w:rFonts w:ascii="標楷體" w:eastAsia="標楷體" w:cs="標楷體" w:hint="eastAsia"/>
          <w:sz w:val="28"/>
          <w:szCs w:val="28"/>
        </w:rPr>
        <w:t>機關於招標文件及契約預先載明仲裁機構。其未載明者，由契約雙方協議擇定仲裁機構。如未能獲致協議，屬前款第2目後段情形者，由廠商指定仲裁機構；屬前款第3目情形者，由機關指定仲裁機構。上開仲裁機構，除契約雙方另有協議外，應為合法設立之國內仲裁機構。</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(1)當事人雙</w:t>
      </w:r>
      <w:r w:rsidRPr="009A0DAE">
        <w:rPr>
          <w:rFonts w:ascii="標楷體" w:eastAsia="標楷體" w:hint="eastAsia"/>
          <w:sz w:val="28"/>
          <w:szCs w:val="28"/>
        </w:rPr>
        <w:t>方應於一方收受他方提付仲裁之通知之次日起14日內，各自從指定之仲裁機構之仲裁人名冊或其他具有仲裁人資格者，分別提出10位以上(含本數)之名單，交予對方。</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(2)當事人之一方應於收受他方提出名單之次日起14日內，自該名單內選出1位仲裁人，作為他方選定之仲裁人。</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hint="eastAsia"/>
          <w:sz w:val="28"/>
          <w:szCs w:val="28"/>
        </w:rPr>
        <w:t>(3)當事人之一方未依(1)提出名單者，他方得從指定之仲裁機構之仲裁人名冊或其他具有仲裁人資格者，逕行代為選定1位仲裁人。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lastRenderedPageBreak/>
        <w:t>(4)當事人</w:t>
      </w:r>
      <w:r w:rsidRPr="009A0DAE">
        <w:rPr>
          <w:rFonts w:ascii="標楷體" w:eastAsia="標楷體" w:cs="標楷體" w:hint="eastAsia"/>
          <w:sz w:val="28"/>
          <w:szCs w:val="28"/>
        </w:rPr>
        <w:t>之一方未依(2)自名單內選出仲裁人，作為他方選定之仲裁人者，他方得聲請□法院；</w:t>
      </w:r>
      <w:r w:rsidR="003F68FE" w:rsidRPr="00A671D6">
        <w:rPr>
          <w:rFonts w:ascii="標楷體" w:eastAsia="標楷體" w:hAnsi="標楷體" w:cs="標楷體" w:hint="eastAsia"/>
          <w:sz w:val="28"/>
        </w:rPr>
        <w:t>■</w:t>
      </w:r>
      <w:r w:rsidRPr="009A0DAE">
        <w:rPr>
          <w:rFonts w:ascii="標楷體" w:eastAsia="標楷體" w:cs="標楷體" w:hint="eastAsia"/>
          <w:sz w:val="28"/>
          <w:szCs w:val="28"/>
        </w:rPr>
        <w:t>指定之仲裁機構（由機關於招標時勾選；未勾選者，為指定之仲裁機構）代為自該名單內選定1位仲裁人。</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3.主任仲裁人之選定：</w:t>
      </w:r>
    </w:p>
    <w:p w:rsidR="00C36ED6" w:rsidRPr="009A0DAE" w:rsidRDefault="00C36ED6" w:rsidP="00C36ED6">
      <w:pPr>
        <w:spacing w:line="240" w:lineRule="atLeast"/>
        <w:ind w:left="1560" w:hanging="426"/>
        <w:jc w:val="both"/>
        <w:rPr>
          <w:rFonts w:ascii="標楷體" w:eastAsia="標楷體"/>
          <w:sz w:val="28"/>
          <w:szCs w:val="28"/>
        </w:rPr>
      </w:pPr>
      <w:r w:rsidRPr="009A0DAE">
        <w:rPr>
          <w:rFonts w:ascii="標楷體" w:eastAsia="標楷體" w:cs="標楷體" w:hint="eastAsia"/>
          <w:sz w:val="28"/>
          <w:szCs w:val="28"/>
        </w:rPr>
        <w:t>(1)</w:t>
      </w:r>
      <w:r w:rsidR="00E01A05" w:rsidRPr="009A0DAE">
        <w:rPr>
          <w:rFonts w:ascii="標楷體" w:eastAsia="標楷體" w:cs="標楷體" w:hint="eastAsia"/>
          <w:sz w:val="28"/>
          <w:szCs w:val="28"/>
        </w:rPr>
        <w:t>二</w:t>
      </w:r>
      <w:r w:rsidRPr="009A0DAE">
        <w:rPr>
          <w:rFonts w:ascii="標楷體" w:eastAsia="標楷體" w:cs="標楷體" w:hint="eastAsia"/>
          <w:sz w:val="28"/>
          <w:szCs w:val="28"/>
        </w:rPr>
        <w:t>位仲裁</w:t>
      </w:r>
      <w:r w:rsidRPr="009A0DAE">
        <w:rPr>
          <w:rFonts w:ascii="標楷體" w:eastAsia="標楷體" w:hint="eastAsia"/>
          <w:sz w:val="28"/>
          <w:szCs w:val="28"/>
        </w:rPr>
        <w:t>人經選定之次日起30日內，由□雙方共推；</w:t>
      </w:r>
      <w:r w:rsidR="003F68FE" w:rsidRPr="00A671D6">
        <w:rPr>
          <w:rFonts w:ascii="標楷體" w:eastAsia="標楷體" w:hAnsi="標楷體" w:cs="標楷體" w:hint="eastAsia"/>
          <w:sz w:val="28"/>
        </w:rPr>
        <w:t>■</w:t>
      </w:r>
      <w:r w:rsidRPr="009A0DAE">
        <w:rPr>
          <w:rFonts w:ascii="標楷體" w:eastAsia="標楷體" w:hint="eastAsia"/>
          <w:sz w:val="28"/>
          <w:szCs w:val="28"/>
        </w:rPr>
        <w:t>雙方選定之仲裁人共推（由機關於招標時勾選）第三仲裁人為主任仲裁人。</w:t>
      </w:r>
    </w:p>
    <w:p w:rsidR="00C36ED6" w:rsidRPr="009A0DAE" w:rsidRDefault="00C36ED6" w:rsidP="00C36ED6">
      <w:pPr>
        <w:spacing w:line="240" w:lineRule="atLeast"/>
        <w:ind w:left="1560" w:hanging="426"/>
        <w:jc w:val="both"/>
        <w:rPr>
          <w:rFonts w:ascii="標楷體" w:eastAsia="標楷體" w:cs="標楷體"/>
          <w:sz w:val="28"/>
          <w:szCs w:val="28"/>
        </w:rPr>
      </w:pPr>
      <w:r w:rsidRPr="009A0DAE">
        <w:rPr>
          <w:rFonts w:ascii="標楷體" w:eastAsia="標楷體" w:hint="eastAsia"/>
          <w:sz w:val="28"/>
          <w:szCs w:val="28"/>
        </w:rPr>
        <w:t>(2)未能依</w:t>
      </w:r>
      <w:r w:rsidRPr="009A0DAE">
        <w:rPr>
          <w:rFonts w:ascii="標楷體" w:eastAsia="標楷體" w:cs="標楷體" w:hint="eastAsia"/>
          <w:sz w:val="28"/>
          <w:szCs w:val="28"/>
        </w:rPr>
        <w:t>(1)共推主任仲裁人者，當事人得聲請□法院；</w:t>
      </w:r>
      <w:r w:rsidR="003F68FE" w:rsidRPr="00A671D6">
        <w:rPr>
          <w:rFonts w:ascii="標楷體" w:eastAsia="標楷體" w:hAnsi="標楷體" w:cs="標楷體" w:hint="eastAsia"/>
          <w:sz w:val="28"/>
        </w:rPr>
        <w:t>■</w:t>
      </w:r>
      <w:r w:rsidRPr="009A0DAE">
        <w:rPr>
          <w:rFonts w:ascii="標楷體" w:eastAsia="標楷體" w:cs="標楷體" w:hint="eastAsia"/>
          <w:sz w:val="28"/>
          <w:szCs w:val="28"/>
        </w:rPr>
        <w:t>指定之仲裁機構（由機關於招標時勾選；未勾選者，為指定之仲裁機構）為之選定。</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4.以</w:t>
      </w:r>
      <w:r w:rsidR="003F68FE" w:rsidRPr="00A671D6">
        <w:rPr>
          <w:rFonts w:ascii="標楷體" w:eastAsia="標楷體" w:hAnsi="標楷體" w:cs="標楷體" w:hint="eastAsia"/>
          <w:sz w:val="28"/>
        </w:rPr>
        <w:t>■</w:t>
      </w:r>
      <w:r w:rsidRPr="009A0DAE">
        <w:rPr>
          <w:rFonts w:ascii="標楷體" w:eastAsia="標楷體" w:cs="標楷體" w:hint="eastAsia"/>
          <w:sz w:val="28"/>
          <w:szCs w:val="28"/>
        </w:rPr>
        <w:t>機關所在地；□本工程所在地；□其他：＿＿＿＿＿＿為仲裁地（由機關於招標時載明；未載明者，為機關所在地）。</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5.除契約雙方另有協議外，仲裁程序應公開之，仲裁判斷書雙方均得公開，並同意仲裁機構公開於其網站。</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6.仲裁程序應使用</w:t>
      </w:r>
      <w:r w:rsidR="003F68FE" w:rsidRPr="00A671D6">
        <w:rPr>
          <w:rFonts w:ascii="標楷體" w:eastAsia="標楷體" w:hAnsi="標楷體" w:cs="標楷體" w:hint="eastAsia"/>
          <w:sz w:val="28"/>
        </w:rPr>
        <w:t>■</w:t>
      </w:r>
      <w:r w:rsidRPr="009A0DAE">
        <w:rPr>
          <w:rFonts w:ascii="標楷體" w:eastAsia="標楷體" w:cs="標楷體" w:hint="eastAsia"/>
          <w:sz w:val="28"/>
          <w:szCs w:val="28"/>
        </w:rPr>
        <w:t>國語及中文正體字；□其他語文：＿＿＿＿＿＿。(由機關於招標時載明；未載明者，為國語及中文正體字)</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7.機關□同意；</w:t>
      </w:r>
      <w:r w:rsidR="003F68FE" w:rsidRPr="00A671D6">
        <w:rPr>
          <w:rFonts w:ascii="標楷體" w:eastAsia="標楷體" w:hAnsi="標楷體" w:cs="標楷體" w:hint="eastAsia"/>
          <w:sz w:val="28"/>
        </w:rPr>
        <w:t>■</w:t>
      </w:r>
      <w:r w:rsidRPr="009A0DAE">
        <w:rPr>
          <w:rFonts w:ascii="標楷體" w:eastAsia="標楷體" w:cs="標楷體" w:hint="eastAsia"/>
          <w:sz w:val="28"/>
          <w:szCs w:val="28"/>
        </w:rPr>
        <w:t>不同意（由機關於招標時勾選；未勾選者，為不同意）仲裁庭適用衡平原則為判斷。</w:t>
      </w:r>
    </w:p>
    <w:p w:rsidR="00C36ED6" w:rsidRPr="009A0DAE" w:rsidRDefault="00C36ED6" w:rsidP="00C36ED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8.仲裁判斷書應記載事實及理由。</w:t>
      </w:r>
    </w:p>
    <w:p w:rsidR="00767A16" w:rsidRPr="009A0DAE" w:rsidRDefault="00E518AE" w:rsidP="003349AC">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C36ED6" w:rsidRPr="009A0DAE">
        <w:rPr>
          <w:rFonts w:ascii="標楷體" w:eastAsia="標楷體" w:cs="標楷體" w:hint="eastAsia"/>
          <w:sz w:val="28"/>
          <w:szCs w:val="28"/>
        </w:rPr>
        <w:t>三</w:t>
      </w:r>
      <w:r w:rsidRPr="009A0DAE">
        <w:rPr>
          <w:rFonts w:ascii="標楷體" w:eastAsia="標楷體" w:cs="標楷體"/>
          <w:sz w:val="28"/>
          <w:szCs w:val="28"/>
        </w:rPr>
        <w:t>)</w:t>
      </w:r>
      <w:r w:rsidR="00767A16" w:rsidRPr="009A0DAE">
        <w:rPr>
          <w:rFonts w:ascii="標楷體" w:eastAsia="標楷體" w:cs="標楷體" w:hint="eastAsia"/>
          <w:sz w:val="28"/>
          <w:szCs w:val="28"/>
        </w:rPr>
        <w:t>依第1款第6目成立爭議處理小組者，約定如下：</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1.爭議處理小組於爭議發生時成立，得為常設性，或於爭議作成決議後解散。</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2.爭議處理小組委員之選定：</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(1)當事人雙方應於協議成立爭議處理小組之次日起10日內，各自提出5位以上(含本數)之名單，交予對方。</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(2)當事人之一方應於收受他方提出名單之次日起10日內，自該名單內選出1位作為委員。</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(3)當事人之一方未依(1)提出名單者，為無法合意成立爭議處理小組。</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(4)當事人之一方未能依(2)自名單內選出委員，且他方不願變更名單者，為無法合意成立爭議處理小組。</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3.爭議處理小組召集委員之選定：</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(1)二位委員經選定之次日起10日內，由雙方或雙方選定之委員自前目(1)名單中共推1人作為召集委員。</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(2)未能依(1)共推召集委員者，為無法合意成立爭議處理小組。</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4.當事人之一方得就爭議事項，以書面通知爭議處理小組召集委員，請求小組協調及作成決議，並將繕本送達他方。該書面通知應包括爭議標的、爭議事實及參考資料、建議解決方案。他方應於收受通知之次日起14日內提出書面回應及建議解決方案，並將繕本送達他方。</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lastRenderedPageBreak/>
        <w:t>5.爭議處理小組會議：</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(1)召集委員應於收受協調請求之次日起30日內召開會議，並擔任主席。委員應親自出席會議，獨立、公正處理爭議，並保守秘密。</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(2)會議應通知當事人到場陳述意見，並得視需要邀請專家、學者或其他必要人員列席，會議之過程應作成書面紀錄。</w:t>
      </w:r>
    </w:p>
    <w:p w:rsidR="00767A16" w:rsidRPr="009A0DAE" w:rsidRDefault="00767A16" w:rsidP="00767A16">
      <w:pPr>
        <w:spacing w:line="240" w:lineRule="atLeast"/>
        <w:ind w:left="1560" w:hanging="426"/>
        <w:jc w:val="both"/>
        <w:rPr>
          <w:rFonts w:ascii="標楷體" w:eastAsia="標楷體" w:cs="標楷體"/>
          <w:sz w:val="28"/>
          <w:szCs w:val="28"/>
        </w:rPr>
      </w:pPr>
      <w:r w:rsidRPr="009A0DAE">
        <w:rPr>
          <w:rFonts w:ascii="標楷體" w:eastAsia="標楷體" w:cs="標楷體" w:hint="eastAsia"/>
          <w:sz w:val="28"/>
          <w:szCs w:val="28"/>
        </w:rPr>
        <w:t>(3)小組應於收受協調請求之次日起90日內作成合理之決議，並以書面通知雙方。</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6.爭議處理小組委員應迴避之事由，參照採購申訴審議委員會組織準則第13條規定。委員因迴避或其他事由出缺者，依第2目、第3目辦理。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7.爭議處理小組就爭議所為之決議，除任一方於收受決議後14日內以書面向召集委員及他方表示異議外，視為協調成立，有契約之拘束力。惟涉及改變契約內容者，雙方應先辦理契約變更。如有爭議，得再循爭議處理程序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8.爭議事項經一方請求協調，爭議處理小組未能依第5目或當事人協議之期限召開會議或作成決議，或任一方於收受決議後14日內以書面表示異議者，協調不成立，雙方得依第1款所定其他方式辦理。</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9.爭議處理小組運作所需經費，由契約雙方平均負擔。</w:t>
      </w:r>
    </w:p>
    <w:p w:rsidR="00767A16" w:rsidRPr="009A0DAE" w:rsidRDefault="00767A16" w:rsidP="00767A16">
      <w:pPr>
        <w:spacing w:line="240" w:lineRule="atLeast"/>
        <w:ind w:left="1135" w:hanging="284"/>
        <w:jc w:val="both"/>
        <w:rPr>
          <w:rFonts w:ascii="標楷體" w:eastAsia="標楷體" w:cs="標楷體"/>
          <w:sz w:val="28"/>
          <w:szCs w:val="28"/>
        </w:rPr>
      </w:pPr>
      <w:r w:rsidRPr="009A0DAE">
        <w:rPr>
          <w:rFonts w:ascii="標楷體" w:eastAsia="標楷體" w:cs="標楷體" w:hint="eastAsia"/>
          <w:sz w:val="28"/>
          <w:szCs w:val="28"/>
        </w:rPr>
        <w:t>10.本款所定期限及其他必要事項，得由雙方另行協議。</w:t>
      </w:r>
    </w:p>
    <w:p w:rsidR="00E518AE" w:rsidRPr="009A0DAE" w:rsidRDefault="00767A16"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00E518AE" w:rsidRPr="009A0DAE">
        <w:rPr>
          <w:rFonts w:ascii="標楷體" w:eastAsia="標楷體" w:cs="標楷體" w:hint="eastAsia"/>
          <w:sz w:val="28"/>
          <w:szCs w:val="28"/>
        </w:rPr>
        <w:t>依採購法規定受理調解或申訴之機關名稱：</w:t>
      </w:r>
      <w:r w:rsidR="00FB5776">
        <w:rPr>
          <w:rFonts w:ascii="標楷體" w:eastAsia="標楷體" w:cs="標楷體" w:hint="eastAsia"/>
          <w:color w:val="002060"/>
          <w:sz w:val="28"/>
          <w:szCs w:val="28"/>
        </w:rPr>
        <w:t>行政院公共工程委員會採購申訴審議委員會；地址：台北市松仁路三號9樓（中油大樓）；電話：(02)87897530。</w:t>
      </w:r>
    </w:p>
    <w:p w:rsidR="00E518AE" w:rsidRPr="009A0DAE" w:rsidRDefault="00E518AE" w:rsidP="003349AC">
      <w:pPr>
        <w:spacing w:line="240" w:lineRule="atLeast"/>
        <w:ind w:left="840" w:hanging="556"/>
        <w:jc w:val="both"/>
        <w:rPr>
          <w:rFonts w:ascii="標楷體" w:eastAsia="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履約爭議發生後，履約事項之處理原則如下：</w:t>
      </w:r>
    </w:p>
    <w:p w:rsidR="00E518AE" w:rsidRPr="009A0DAE" w:rsidRDefault="00E518AE" w:rsidP="003349AC">
      <w:pPr>
        <w:spacing w:line="240" w:lineRule="atLeast"/>
        <w:ind w:left="1135" w:hanging="284"/>
        <w:jc w:val="both"/>
        <w:rPr>
          <w:rFonts w:ascii="標楷體" w:eastAsia="標楷體"/>
          <w:sz w:val="28"/>
          <w:szCs w:val="28"/>
        </w:rPr>
      </w:pPr>
      <w:r w:rsidRPr="009A0DAE">
        <w:rPr>
          <w:rFonts w:ascii="標楷體" w:eastAsia="標楷體" w:cs="標楷體"/>
          <w:sz w:val="28"/>
          <w:szCs w:val="28"/>
        </w:rPr>
        <w:t>1.</w:t>
      </w:r>
      <w:r w:rsidRPr="009A0DAE">
        <w:rPr>
          <w:rFonts w:ascii="標楷體" w:eastAsia="標楷體" w:cs="標楷體" w:hint="eastAsia"/>
          <w:spacing w:val="-4"/>
          <w:sz w:val="28"/>
          <w:szCs w:val="28"/>
        </w:rPr>
        <w:t>與爭議無關或不受影響之部分應繼續履約。但經機關同意無須履約者不在此限。</w:t>
      </w:r>
    </w:p>
    <w:p w:rsidR="00E518AE" w:rsidRPr="009A0DAE" w:rsidRDefault="00E518AE" w:rsidP="003349AC">
      <w:pPr>
        <w:pStyle w:val="3"/>
        <w:spacing w:before="0" w:line="240" w:lineRule="atLeast"/>
        <w:ind w:left="1135"/>
        <w:textDirection w:val="lrTb"/>
        <w:rPr>
          <w:rFonts w:ascii="標楷體" w:eastAsia="標楷體" w:cs="Times New Roman"/>
        </w:rPr>
      </w:pPr>
      <w:r w:rsidRPr="009A0DAE">
        <w:rPr>
          <w:rFonts w:ascii="標楷體" w:eastAsia="標楷體" w:cs="標楷體"/>
        </w:rPr>
        <w:t>2.</w:t>
      </w:r>
      <w:r w:rsidRPr="009A0DAE">
        <w:rPr>
          <w:rFonts w:ascii="標楷體" w:eastAsia="標楷體" w:cs="標楷體" w:hint="eastAsia"/>
        </w:rPr>
        <w:t>廠商因爭議而暫停履約，其經爭議處理結果被認定無理由者，不得就暫停履約之部分要求延長履約期限或免除契約責任。</w:t>
      </w:r>
    </w:p>
    <w:p w:rsidR="000038E8" w:rsidRDefault="00E518AE"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sidR="00767A16" w:rsidRPr="009A0DAE">
        <w:rPr>
          <w:rFonts w:ascii="標楷體" w:eastAsia="標楷體" w:cs="標楷體" w:hint="eastAsia"/>
          <w:sz w:val="28"/>
          <w:szCs w:val="28"/>
        </w:rPr>
        <w:t>六</w:t>
      </w:r>
      <w:r w:rsidRPr="009A0DAE">
        <w:rPr>
          <w:rFonts w:ascii="標楷體" w:eastAsia="標楷體" w:cs="標楷體"/>
          <w:sz w:val="28"/>
          <w:szCs w:val="28"/>
        </w:rPr>
        <w:t>)</w:t>
      </w:r>
      <w:r w:rsidRPr="009A0DAE">
        <w:rPr>
          <w:rFonts w:ascii="標楷體" w:eastAsia="標楷體" w:cs="標楷體" w:hint="eastAsia"/>
          <w:sz w:val="28"/>
          <w:szCs w:val="28"/>
        </w:rPr>
        <w:t>本契約以中華民國法律為準據法。</w:t>
      </w:r>
    </w:p>
    <w:p w:rsidR="000038E8" w:rsidRDefault="000038E8" w:rsidP="000038E8">
      <w:pPr>
        <w:spacing w:line="240" w:lineRule="atLeast"/>
        <w:ind w:left="840" w:hanging="556"/>
        <w:jc w:val="both"/>
        <w:rPr>
          <w:rFonts w:ascii="標楷體" w:eastAsia="標楷體" w:cs="標楷體"/>
          <w:sz w:val="28"/>
          <w:szCs w:val="28"/>
        </w:rPr>
      </w:pPr>
      <w:r w:rsidRPr="009A0DAE">
        <w:rPr>
          <w:rFonts w:ascii="標楷體" w:eastAsia="標楷體" w:cs="標楷體"/>
          <w:sz w:val="28"/>
          <w:szCs w:val="28"/>
        </w:rPr>
        <w:t>(</w:t>
      </w:r>
      <w:r>
        <w:rPr>
          <w:rFonts w:ascii="標楷體" w:eastAsia="標楷體" w:cs="標楷體"/>
          <w:sz w:val="28"/>
          <w:szCs w:val="28"/>
        </w:rPr>
        <w:t>七</w:t>
      </w:r>
      <w:r w:rsidRPr="009A0DAE">
        <w:rPr>
          <w:rFonts w:ascii="標楷體" w:eastAsia="標楷體" w:cs="標楷體"/>
          <w:sz w:val="28"/>
          <w:szCs w:val="28"/>
        </w:rPr>
        <w:t>)</w:t>
      </w:r>
      <w:r w:rsidRPr="000038E8">
        <w:rPr>
          <w:rFonts w:ascii="標楷體" w:eastAsia="標楷體" w:cs="標楷體" w:hint="eastAsia"/>
          <w:sz w:val="28"/>
          <w:szCs w:val="28"/>
        </w:rPr>
        <w:t>廠商與本國分包廠商間之爭議，除經本國分包廠商同意外，應約定以中華民國法律為準據法，並以設立於中華民國境內之民事法院、仲裁機構或爭議處理機構解決爭議。廠商並應要求分包廠商與再分包之本國廠商之契約訂立前開約定。</w:t>
      </w:r>
    </w:p>
    <w:p w:rsidR="00E518AE" w:rsidRPr="009A0DAE" w:rsidRDefault="00E518AE" w:rsidP="003349AC">
      <w:pPr>
        <w:spacing w:line="240" w:lineRule="atLeast"/>
        <w:ind w:left="692" w:hanging="692"/>
        <w:jc w:val="both"/>
        <w:textDirection w:val="lrTbV"/>
        <w:rPr>
          <w:rFonts w:ascii="標楷體" w:eastAsia="標楷體"/>
          <w:b/>
          <w:bCs/>
          <w:sz w:val="28"/>
          <w:szCs w:val="28"/>
        </w:rPr>
      </w:pPr>
    </w:p>
    <w:p w:rsidR="00E518AE" w:rsidRPr="009A0DAE" w:rsidRDefault="00E518AE" w:rsidP="003349AC">
      <w:pPr>
        <w:spacing w:line="240" w:lineRule="atLeast"/>
        <w:ind w:left="692" w:hanging="692"/>
        <w:jc w:val="both"/>
        <w:textDirection w:val="lrTbV"/>
        <w:rPr>
          <w:rFonts w:ascii="標楷體" w:eastAsia="標楷體"/>
          <w:b/>
          <w:bCs/>
          <w:sz w:val="28"/>
          <w:szCs w:val="28"/>
        </w:rPr>
      </w:pPr>
      <w:r w:rsidRPr="009A0DAE">
        <w:rPr>
          <w:rFonts w:ascii="標楷體" w:eastAsia="標楷體" w:cs="標楷體" w:hint="eastAsia"/>
          <w:b/>
          <w:bCs/>
          <w:sz w:val="28"/>
          <w:szCs w:val="28"/>
        </w:rPr>
        <w:t>第</w:t>
      </w:r>
      <w:r w:rsidRPr="009A0DAE">
        <w:rPr>
          <w:rFonts w:ascii="標楷體" w:eastAsia="標楷體" w:cs="標楷體"/>
          <w:b/>
          <w:bCs/>
          <w:sz w:val="28"/>
          <w:szCs w:val="28"/>
        </w:rPr>
        <w:t>23</w:t>
      </w:r>
      <w:r w:rsidRPr="009A0DAE">
        <w:rPr>
          <w:rFonts w:ascii="標楷體" w:eastAsia="標楷體" w:cs="標楷體" w:hint="eastAsia"/>
          <w:b/>
          <w:bCs/>
          <w:sz w:val="28"/>
          <w:szCs w:val="28"/>
        </w:rPr>
        <w:t>條　其他</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一</w:t>
      </w:r>
      <w:r w:rsidRPr="009A0DAE">
        <w:rPr>
          <w:rFonts w:ascii="標楷體" w:eastAsia="標楷體" w:cs="標楷體"/>
          <w:sz w:val="28"/>
          <w:szCs w:val="28"/>
        </w:rPr>
        <w:t>)</w:t>
      </w:r>
      <w:r w:rsidRPr="009A0DAE">
        <w:rPr>
          <w:rFonts w:ascii="標楷體" w:eastAsia="標楷體" w:cs="標楷體" w:hint="eastAsia"/>
          <w:sz w:val="28"/>
          <w:szCs w:val="28"/>
        </w:rPr>
        <w:t>廠</w:t>
      </w:r>
      <w:r w:rsidR="00DD3378" w:rsidRPr="00DD3378">
        <w:rPr>
          <w:rFonts w:ascii="標楷體" w:eastAsia="標楷體" w:cs="標楷體" w:hint="eastAsia"/>
          <w:sz w:val="28"/>
          <w:szCs w:val="28"/>
        </w:rPr>
        <w:t>商對於履約所僱用之人員，不得有歧視性別、原住民、身心障礙或弱勢團體人士之情事</w:t>
      </w:r>
      <w:r w:rsidRPr="009A0DAE">
        <w:rPr>
          <w:rFonts w:ascii="標楷體" w:eastAsia="標楷體" w:cs="標楷體" w:hint="eastAsia"/>
          <w:sz w:val="28"/>
          <w:szCs w:val="28"/>
        </w:rPr>
        <w:t>。</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二</w:t>
      </w:r>
      <w:r w:rsidRPr="009A0DAE">
        <w:rPr>
          <w:rFonts w:ascii="標楷體" w:eastAsia="標楷體" w:cs="標楷體"/>
          <w:sz w:val="28"/>
          <w:szCs w:val="28"/>
        </w:rPr>
        <w:t>)</w:t>
      </w:r>
      <w:r w:rsidRPr="009A0DAE">
        <w:rPr>
          <w:rFonts w:ascii="標楷體" w:eastAsia="標楷體" w:cs="標楷體" w:hint="eastAsia"/>
          <w:sz w:val="28"/>
          <w:szCs w:val="28"/>
        </w:rPr>
        <w:t>廠商履約時不得僱用機關之人員或受機關委託辦理契約事項之機構之人員。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三</w:t>
      </w:r>
      <w:r w:rsidRPr="009A0DAE">
        <w:rPr>
          <w:rFonts w:ascii="標楷體" w:eastAsia="標楷體" w:cs="標楷體"/>
          <w:sz w:val="28"/>
          <w:szCs w:val="28"/>
        </w:rPr>
        <w:t>)</w:t>
      </w:r>
      <w:r w:rsidRPr="009A0DAE">
        <w:rPr>
          <w:rFonts w:ascii="標楷體" w:eastAsia="標楷體" w:cs="標楷體" w:hint="eastAsia"/>
          <w:sz w:val="28"/>
          <w:szCs w:val="28"/>
        </w:rPr>
        <w:t>廠商授權之代表應通曉中文或機關同意之其他語文。未通曉者，廠商應</w:t>
      </w:r>
      <w:r w:rsidRPr="009A0DAE">
        <w:rPr>
          <w:rFonts w:ascii="標楷體" w:eastAsia="標楷體" w:cs="標楷體" w:hint="eastAsia"/>
          <w:sz w:val="28"/>
          <w:szCs w:val="28"/>
        </w:rPr>
        <w:lastRenderedPageBreak/>
        <w:t>備翻譯人員。</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四</w:t>
      </w:r>
      <w:r w:rsidRPr="009A0DAE">
        <w:rPr>
          <w:rFonts w:ascii="標楷體" w:eastAsia="標楷體" w:cs="標楷體"/>
          <w:sz w:val="28"/>
          <w:szCs w:val="28"/>
        </w:rPr>
        <w:t>)</w:t>
      </w:r>
      <w:r w:rsidRPr="009A0DAE">
        <w:rPr>
          <w:rFonts w:ascii="標楷體" w:eastAsia="標楷體" w:cs="標楷體" w:hint="eastAsia"/>
          <w:sz w:val="28"/>
          <w:szCs w:val="28"/>
        </w:rPr>
        <w:t>機關與廠商間之履約事項，其涉及國際運輸或信用狀等事項，契約未予載明者，依國際貿易慣例。</w:t>
      </w:r>
    </w:p>
    <w:p w:rsidR="00E518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五</w:t>
      </w:r>
      <w:r w:rsidRPr="009A0DAE">
        <w:rPr>
          <w:rFonts w:ascii="標楷體" w:eastAsia="標楷體" w:cs="標楷體"/>
          <w:sz w:val="28"/>
          <w:szCs w:val="28"/>
        </w:rPr>
        <w:t>)</w:t>
      </w:r>
      <w:r w:rsidRPr="009A0DAE">
        <w:rPr>
          <w:rFonts w:ascii="標楷體" w:eastAsia="標楷體" w:cs="標楷體" w:hint="eastAsia"/>
          <w:sz w:val="28"/>
          <w:szCs w:val="28"/>
        </w:rPr>
        <w:t>機關及廠商於履約期間應分別指定授權代表，為履約期間雙方協調與契約有關事項之代表人。</w:t>
      </w:r>
    </w:p>
    <w:p w:rsidR="00EB5CAE" w:rsidRPr="009A0DAE" w:rsidRDefault="00E518AE"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六</w:t>
      </w:r>
      <w:r w:rsidRPr="009A0DAE">
        <w:rPr>
          <w:rFonts w:ascii="標楷體" w:eastAsia="標楷體" w:cs="標楷體"/>
          <w:sz w:val="28"/>
          <w:szCs w:val="28"/>
        </w:rPr>
        <w:t>)</w:t>
      </w:r>
      <w:r w:rsidR="00D048E6" w:rsidRPr="009A0DAE">
        <w:rPr>
          <w:rFonts w:ascii="標楷體" w:eastAsia="標楷體" w:cs="標楷體" w:hint="eastAsia"/>
          <w:sz w:val="28"/>
          <w:szCs w:val="28"/>
        </w:rPr>
        <w:t>機</w:t>
      </w:r>
      <w:r w:rsidR="00DD3378" w:rsidRPr="00DD3378">
        <w:rPr>
          <w:rFonts w:ascii="標楷體" w:eastAsia="標楷體" w:cs="標楷體" w:hint="eastAsia"/>
          <w:sz w:val="28"/>
          <w:szCs w:val="28"/>
        </w:rPr>
        <w:t>關、廠商、監造單位及專案管理單位之權責分工，除契約另有約定外，依招標當時工程會所訂「公有建築物施工階段契約約定權責分工表」或「公共工程施工階段契約約定權責分工表」辦理（由機關依案件性質檢附，並訂明各項目之完成期限、懲罰標準</w:t>
      </w:r>
      <w:r w:rsidR="00A94110" w:rsidRPr="009A0DAE">
        <w:rPr>
          <w:rFonts w:ascii="標楷體" w:eastAsia="標楷體" w:cs="標楷體" w:hint="eastAsia"/>
          <w:sz w:val="28"/>
          <w:szCs w:val="28"/>
        </w:rPr>
        <w:t>）</w:t>
      </w:r>
      <w:r w:rsidR="00EB5CAE" w:rsidRPr="009A0DAE">
        <w:rPr>
          <w:rFonts w:ascii="標楷體" w:eastAsia="標楷體" w:cs="標楷體" w:hint="eastAsia"/>
          <w:sz w:val="28"/>
          <w:szCs w:val="28"/>
        </w:rPr>
        <w:t>。</w:t>
      </w:r>
    </w:p>
    <w:p w:rsidR="00CD4E39" w:rsidRPr="009A0DAE" w:rsidRDefault="00EB5CAE"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sz w:val="28"/>
          <w:szCs w:val="28"/>
        </w:rPr>
        <w:t>(</w:t>
      </w:r>
      <w:r w:rsidRPr="009A0DAE">
        <w:rPr>
          <w:rFonts w:ascii="標楷體" w:eastAsia="標楷體" w:cs="標楷體" w:hint="eastAsia"/>
          <w:sz w:val="28"/>
          <w:szCs w:val="28"/>
        </w:rPr>
        <w:t>七</w:t>
      </w:r>
      <w:r w:rsidRPr="009A0DAE">
        <w:rPr>
          <w:rFonts w:ascii="標楷體" w:eastAsia="標楷體" w:cs="標楷體"/>
          <w:sz w:val="28"/>
          <w:szCs w:val="28"/>
        </w:rPr>
        <w:t>)</w:t>
      </w:r>
      <w:r w:rsidR="00CD4E39" w:rsidRPr="009A0DAE">
        <w:rPr>
          <w:rFonts w:ascii="標楷體" w:eastAsia="標楷體" w:cs="標楷體" w:hint="eastAsia"/>
          <w:sz w:val="28"/>
          <w:szCs w:val="28"/>
        </w:rPr>
        <w:t>廠商如發現契約所定技術規格違反採購法第26條規定，或有犯採購法第88條之罪嫌者，可向招標機關書面反映或向檢調機關檢舉。</w:t>
      </w:r>
    </w:p>
    <w:p w:rsidR="009F7EA5" w:rsidRPr="009A0DAE" w:rsidRDefault="00CD4E39" w:rsidP="003349AC">
      <w:pPr>
        <w:spacing w:line="240" w:lineRule="atLeast"/>
        <w:ind w:left="840" w:hanging="556"/>
        <w:jc w:val="both"/>
        <w:textDirection w:val="lrTbV"/>
        <w:rPr>
          <w:rFonts w:ascii="標楷體" w:eastAsia="標楷體" w:cs="標楷體"/>
          <w:sz w:val="28"/>
          <w:szCs w:val="28"/>
        </w:rPr>
      </w:pPr>
      <w:r w:rsidRPr="009A0DAE">
        <w:rPr>
          <w:rFonts w:ascii="標楷體" w:eastAsia="標楷體" w:cs="標楷體" w:hint="eastAsia"/>
          <w:sz w:val="28"/>
          <w:szCs w:val="28"/>
        </w:rPr>
        <w:t>(八)</w:t>
      </w:r>
      <w:r w:rsidR="00767A16" w:rsidRPr="009A0DAE">
        <w:rPr>
          <w:rFonts w:ascii="標楷體" w:eastAsia="標楷體" w:cs="標楷體" w:hint="eastAsia"/>
          <w:sz w:val="28"/>
          <w:szCs w:val="28"/>
        </w:rPr>
        <w:t>依據「政治獻金法」第7條規定，與政府機關（構）有巨額採購契約，且在履約期間之廠商，不得捐贈政治獻金</w:t>
      </w:r>
      <w:r w:rsidR="009F7EA5" w:rsidRPr="009A0DAE">
        <w:rPr>
          <w:rFonts w:ascii="標楷體" w:eastAsia="標楷體" w:cs="標楷體" w:hint="eastAsia"/>
          <w:sz w:val="28"/>
          <w:szCs w:val="28"/>
        </w:rPr>
        <w:t>。</w:t>
      </w:r>
    </w:p>
    <w:p w:rsidR="00E518AE" w:rsidRPr="009A0DAE" w:rsidRDefault="009F7EA5" w:rsidP="003349AC">
      <w:pPr>
        <w:spacing w:line="240" w:lineRule="atLeast"/>
        <w:ind w:left="840" w:hanging="556"/>
        <w:jc w:val="both"/>
        <w:textDirection w:val="lrTbV"/>
        <w:rPr>
          <w:rFonts w:ascii="標楷體" w:eastAsia="標楷體"/>
          <w:sz w:val="28"/>
          <w:szCs w:val="28"/>
        </w:rPr>
      </w:pPr>
      <w:r w:rsidRPr="009A0DAE">
        <w:rPr>
          <w:rFonts w:ascii="標楷體" w:eastAsia="標楷體" w:cs="標楷體" w:hint="eastAsia"/>
          <w:sz w:val="28"/>
          <w:szCs w:val="28"/>
        </w:rPr>
        <w:t>(九)</w:t>
      </w:r>
      <w:r w:rsidR="00E518AE" w:rsidRPr="009A0DAE">
        <w:rPr>
          <w:rFonts w:ascii="標楷體" w:eastAsia="標楷體" w:cs="標楷體" w:hint="eastAsia"/>
          <w:sz w:val="28"/>
          <w:szCs w:val="28"/>
        </w:rPr>
        <w:t>本契約未載明之事項，依採購法及民法等相關法令。</w:t>
      </w:r>
    </w:p>
    <w:p w:rsidR="002F1970" w:rsidRDefault="002F1970">
      <w:pPr>
        <w:widowControl/>
        <w:adjustRightInd/>
        <w:textAlignment w:val="auto"/>
        <w:rPr>
          <w:rFonts w:ascii="標楷體" w:eastAsia="標楷體"/>
          <w:sz w:val="28"/>
          <w:szCs w:val="28"/>
        </w:rPr>
      </w:pPr>
      <w:r>
        <w:rPr>
          <w:rFonts w:ascii="標楷體" w:eastAsia="標楷體"/>
          <w:sz w:val="28"/>
          <w:szCs w:val="28"/>
        </w:rPr>
        <w:br w:type="page"/>
      </w:r>
    </w:p>
    <w:p w:rsidR="002F1970" w:rsidRDefault="002F1970" w:rsidP="002F1970">
      <w:pPr>
        <w:pageBreakBefore/>
        <w:tabs>
          <w:tab w:val="left" w:pos="6804"/>
        </w:tabs>
        <w:spacing w:line="440" w:lineRule="exact"/>
        <w:rPr>
          <w:rFonts w:ascii="標楷體" w:eastAsia="標楷體" w:hAnsi="標楷體"/>
          <w:color w:val="000080"/>
          <w:sz w:val="28"/>
          <w:szCs w:val="28"/>
        </w:rPr>
      </w:pPr>
      <w:r>
        <w:rPr>
          <w:rFonts w:ascii="標楷體" w:eastAsia="標楷體" w:hAnsi="標楷體" w:hint="eastAsia"/>
          <w:color w:val="000080"/>
          <w:sz w:val="28"/>
          <w:szCs w:val="28"/>
        </w:rPr>
        <w:lastRenderedPageBreak/>
        <w:t>立契約人：</w:t>
      </w:r>
    </w:p>
    <w:p w:rsidR="002F1970" w:rsidRDefault="002F1970" w:rsidP="002F1970">
      <w:pPr>
        <w:tabs>
          <w:tab w:val="left" w:pos="2725"/>
        </w:tabs>
        <w:spacing w:line="48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機關　       業  　　主：新 竹 市 政 府</w:t>
      </w:r>
    </w:p>
    <w:p w:rsidR="002F1970" w:rsidRDefault="002F1970" w:rsidP="002F1970">
      <w:pPr>
        <w:tabs>
          <w:tab w:val="left" w:pos="2725"/>
        </w:tabs>
        <w:spacing w:line="480" w:lineRule="exact"/>
        <w:ind w:firstLineChars="450" w:firstLine="1260"/>
        <w:rPr>
          <w:rFonts w:ascii="標楷體" w:eastAsia="標楷體" w:hAnsi="標楷體"/>
          <w:color w:val="000080"/>
          <w:sz w:val="28"/>
          <w:szCs w:val="28"/>
        </w:rPr>
      </w:pPr>
    </w:p>
    <w:p w:rsidR="002F1970" w:rsidRDefault="002F1970" w:rsidP="002F1970">
      <w:pPr>
        <w:tabs>
          <w:tab w:val="left" w:pos="2725"/>
        </w:tabs>
        <w:spacing w:line="480" w:lineRule="exact"/>
        <w:ind w:firstLineChars="550" w:firstLine="1540"/>
        <w:rPr>
          <w:rFonts w:ascii="標楷體" w:eastAsia="標楷體" w:hAnsi="標楷體"/>
          <w:color w:val="000080"/>
          <w:sz w:val="28"/>
          <w:szCs w:val="28"/>
        </w:rPr>
      </w:pPr>
      <w:r>
        <w:rPr>
          <w:rFonts w:ascii="標楷體" w:eastAsia="標楷體" w:hAnsi="標楷體" w:hint="eastAsia"/>
          <w:color w:val="000080"/>
          <w:sz w:val="28"/>
          <w:szCs w:val="28"/>
        </w:rPr>
        <w:t xml:space="preserve">　　　     法定代理人：市長  林智堅</w:t>
      </w:r>
    </w:p>
    <w:p w:rsidR="002F1970" w:rsidRDefault="002F1970" w:rsidP="002F1970">
      <w:pPr>
        <w:tabs>
          <w:tab w:val="left" w:pos="3310"/>
        </w:tabs>
        <w:spacing w:line="480" w:lineRule="exact"/>
        <w:ind w:firstLineChars="650" w:firstLine="1820"/>
        <w:rPr>
          <w:rFonts w:ascii="標楷體" w:eastAsia="標楷體" w:hAnsi="標楷體"/>
          <w:color w:val="000080"/>
          <w:sz w:val="28"/>
          <w:szCs w:val="28"/>
        </w:rPr>
      </w:pPr>
    </w:p>
    <w:p w:rsidR="002F1970" w:rsidRDefault="002F1970" w:rsidP="002F1970">
      <w:pPr>
        <w:tabs>
          <w:tab w:val="left" w:pos="3310"/>
        </w:tabs>
        <w:spacing w:line="480" w:lineRule="exact"/>
        <w:ind w:firstLineChars="650" w:firstLine="1820"/>
        <w:rPr>
          <w:rFonts w:ascii="標楷體" w:eastAsia="標楷體" w:hAnsi="標楷體"/>
          <w:color w:val="000080"/>
          <w:sz w:val="28"/>
          <w:szCs w:val="28"/>
        </w:rPr>
      </w:pPr>
      <w:r>
        <w:rPr>
          <w:rFonts w:ascii="標楷體" w:eastAsia="標楷體" w:hAnsi="標楷體" w:hint="eastAsia"/>
          <w:color w:val="000080"/>
          <w:sz w:val="28"/>
          <w:szCs w:val="28"/>
        </w:rPr>
        <w:t xml:space="preserve">　　   　地  　　址：新竹市中正路120號</w:t>
      </w:r>
    </w:p>
    <w:p w:rsidR="002F1970" w:rsidRDefault="002F1970" w:rsidP="002F1970">
      <w:pPr>
        <w:tabs>
          <w:tab w:val="left" w:pos="3310"/>
        </w:tabs>
        <w:spacing w:line="480" w:lineRule="exact"/>
        <w:ind w:firstLineChars="650" w:firstLine="1820"/>
        <w:rPr>
          <w:rFonts w:ascii="標楷體" w:eastAsia="標楷體" w:hAnsi="標楷體"/>
          <w:color w:val="000080"/>
          <w:sz w:val="28"/>
          <w:szCs w:val="28"/>
        </w:rPr>
      </w:pPr>
    </w:p>
    <w:p w:rsidR="002F1970" w:rsidRDefault="002F1970" w:rsidP="002F1970">
      <w:pPr>
        <w:tabs>
          <w:tab w:val="left" w:pos="3310"/>
        </w:tabs>
        <w:spacing w:line="480" w:lineRule="exact"/>
        <w:rPr>
          <w:rFonts w:ascii="標楷體" w:eastAsia="標楷體" w:hAnsi="標楷體"/>
          <w:color w:val="000080"/>
          <w:sz w:val="28"/>
          <w:szCs w:val="28"/>
        </w:rPr>
      </w:pPr>
      <w:r>
        <w:rPr>
          <w:rFonts w:ascii="標楷體" w:eastAsia="標楷體" w:hAnsi="標楷體" w:hint="eastAsia"/>
          <w:color w:val="000080"/>
          <w:sz w:val="28"/>
          <w:szCs w:val="28"/>
        </w:rPr>
        <w:t xml:space="preserve">　　　　　            電 話：03-5216121</w:t>
      </w:r>
    </w:p>
    <w:p w:rsidR="002F1970" w:rsidRDefault="002F1970" w:rsidP="002F1970">
      <w:pPr>
        <w:tabs>
          <w:tab w:val="left" w:pos="3310"/>
        </w:tabs>
        <w:spacing w:line="480" w:lineRule="exact"/>
        <w:rPr>
          <w:rFonts w:ascii="標楷體" w:eastAsia="標楷體" w:hAnsi="標楷體"/>
          <w:color w:val="000080"/>
          <w:sz w:val="28"/>
          <w:szCs w:val="28"/>
        </w:rPr>
      </w:pPr>
    </w:p>
    <w:p w:rsidR="002F1970" w:rsidRDefault="002F1970" w:rsidP="002F1970">
      <w:pPr>
        <w:tabs>
          <w:tab w:val="left" w:pos="3310"/>
        </w:tabs>
        <w:spacing w:line="480" w:lineRule="exact"/>
        <w:rPr>
          <w:rFonts w:ascii="標楷體" w:eastAsia="標楷體" w:hAnsi="標楷體"/>
          <w:color w:val="000080"/>
          <w:sz w:val="28"/>
          <w:szCs w:val="28"/>
        </w:rPr>
      </w:pPr>
    </w:p>
    <w:p w:rsidR="002F1970" w:rsidRDefault="002F1970" w:rsidP="002F1970">
      <w:pPr>
        <w:tabs>
          <w:tab w:val="left" w:pos="3310"/>
        </w:tabs>
        <w:spacing w:line="480" w:lineRule="exact"/>
        <w:ind w:firstLineChars="450" w:firstLine="1260"/>
        <w:rPr>
          <w:rFonts w:ascii="標楷體" w:eastAsia="標楷體" w:hAnsi="標楷體"/>
          <w:color w:val="000080"/>
          <w:sz w:val="28"/>
          <w:szCs w:val="28"/>
        </w:rPr>
      </w:pPr>
      <w:r>
        <w:rPr>
          <w:rFonts w:ascii="標楷體" w:eastAsia="標楷體" w:hAnsi="標楷體" w:hint="eastAsia"/>
          <w:color w:val="000080"/>
          <w:sz w:val="28"/>
          <w:szCs w:val="28"/>
        </w:rPr>
        <w:t>廠商　       廠 商 名 稱：</w:t>
      </w:r>
    </w:p>
    <w:p w:rsidR="002F1970" w:rsidRDefault="002F1970" w:rsidP="002F1970">
      <w:pPr>
        <w:tabs>
          <w:tab w:val="left" w:pos="3310"/>
        </w:tabs>
        <w:spacing w:line="480" w:lineRule="exact"/>
        <w:ind w:firstLineChars="450" w:firstLine="1260"/>
        <w:rPr>
          <w:rFonts w:ascii="標楷體" w:eastAsia="標楷體" w:hAnsi="標楷體"/>
          <w:color w:val="000080"/>
          <w:sz w:val="28"/>
          <w:szCs w:val="28"/>
        </w:rPr>
      </w:pPr>
    </w:p>
    <w:p w:rsidR="002F1970" w:rsidRDefault="002F1970" w:rsidP="002F1970">
      <w:pPr>
        <w:tabs>
          <w:tab w:val="left" w:pos="3310"/>
        </w:tabs>
        <w:spacing w:line="480" w:lineRule="exact"/>
        <w:ind w:firstLineChars="650" w:firstLine="1820"/>
        <w:rPr>
          <w:rFonts w:ascii="標楷體" w:eastAsia="標楷體" w:hAnsi="標楷體"/>
          <w:color w:val="000080"/>
          <w:sz w:val="28"/>
          <w:szCs w:val="28"/>
        </w:rPr>
      </w:pPr>
      <w:r>
        <w:rPr>
          <w:rFonts w:ascii="標楷體" w:eastAsia="標楷體" w:hAnsi="標楷體" w:hint="eastAsia"/>
          <w:color w:val="000080"/>
          <w:sz w:val="28"/>
          <w:szCs w:val="28"/>
        </w:rPr>
        <w:t xml:space="preserve">　　   　負  責  人 ：</w:t>
      </w:r>
    </w:p>
    <w:p w:rsidR="002F1970" w:rsidRDefault="002F1970" w:rsidP="002F1970">
      <w:pPr>
        <w:tabs>
          <w:tab w:val="left" w:pos="3310"/>
        </w:tabs>
        <w:spacing w:line="480" w:lineRule="exact"/>
        <w:ind w:firstLineChars="650" w:firstLine="1820"/>
        <w:rPr>
          <w:rFonts w:ascii="標楷體" w:eastAsia="標楷體" w:hAnsi="標楷體"/>
          <w:color w:val="000080"/>
          <w:sz w:val="28"/>
          <w:szCs w:val="28"/>
        </w:rPr>
      </w:pPr>
    </w:p>
    <w:p w:rsidR="002F1970" w:rsidRDefault="002F1970" w:rsidP="002F1970">
      <w:pPr>
        <w:tabs>
          <w:tab w:val="left" w:pos="3310"/>
        </w:tabs>
        <w:spacing w:line="480" w:lineRule="exact"/>
        <w:ind w:firstLineChars="250" w:firstLine="700"/>
        <w:rPr>
          <w:rFonts w:ascii="標楷體" w:eastAsia="標楷體" w:hAnsi="標楷體"/>
          <w:color w:val="000080"/>
          <w:sz w:val="28"/>
          <w:szCs w:val="28"/>
        </w:rPr>
      </w:pPr>
      <w:r>
        <w:rPr>
          <w:rFonts w:ascii="標楷體" w:eastAsia="標楷體" w:hAnsi="標楷體" w:hint="eastAsia"/>
          <w:color w:val="000080"/>
          <w:sz w:val="28"/>
          <w:szCs w:val="28"/>
        </w:rPr>
        <w:t xml:space="preserve">　　　      營利事業統一編號：</w:t>
      </w:r>
    </w:p>
    <w:p w:rsidR="002F1970" w:rsidRDefault="002F1970" w:rsidP="002F1970">
      <w:pPr>
        <w:tabs>
          <w:tab w:val="left" w:pos="3310"/>
        </w:tabs>
        <w:spacing w:line="480" w:lineRule="exact"/>
        <w:ind w:firstLineChars="250" w:firstLine="700"/>
        <w:rPr>
          <w:rFonts w:ascii="標楷體" w:eastAsia="標楷體" w:hAnsi="標楷體"/>
          <w:color w:val="000080"/>
          <w:sz w:val="28"/>
          <w:szCs w:val="28"/>
        </w:rPr>
      </w:pPr>
    </w:p>
    <w:p w:rsidR="002F1970" w:rsidRDefault="002F1970" w:rsidP="002F1970">
      <w:pPr>
        <w:tabs>
          <w:tab w:val="left" w:pos="3900"/>
        </w:tabs>
        <w:spacing w:line="480" w:lineRule="exact"/>
        <w:ind w:firstLineChars="1100" w:firstLine="3080"/>
        <w:rPr>
          <w:rFonts w:ascii="標楷體" w:eastAsia="標楷體" w:hAnsi="標楷體"/>
          <w:color w:val="000080"/>
          <w:sz w:val="28"/>
          <w:szCs w:val="28"/>
        </w:rPr>
      </w:pPr>
      <w:r>
        <w:rPr>
          <w:rFonts w:ascii="標楷體" w:eastAsia="標楷體" w:hAnsi="標楷體" w:hint="eastAsia"/>
          <w:color w:val="000080"/>
          <w:sz w:val="28"/>
          <w:szCs w:val="28"/>
        </w:rPr>
        <w:t>地       址：</w:t>
      </w:r>
    </w:p>
    <w:p w:rsidR="002F1970" w:rsidRDefault="002F1970" w:rsidP="002F1970">
      <w:pPr>
        <w:tabs>
          <w:tab w:val="left" w:pos="3900"/>
        </w:tabs>
        <w:spacing w:line="480" w:lineRule="exact"/>
        <w:ind w:firstLineChars="1100" w:firstLine="3080"/>
        <w:rPr>
          <w:rFonts w:ascii="標楷體" w:eastAsia="標楷體" w:hAnsi="標楷體"/>
          <w:color w:val="000080"/>
          <w:sz w:val="28"/>
          <w:szCs w:val="28"/>
        </w:rPr>
      </w:pPr>
    </w:p>
    <w:p w:rsidR="002F1970" w:rsidRDefault="002F1970" w:rsidP="002F1970">
      <w:pPr>
        <w:tabs>
          <w:tab w:val="left" w:pos="3900"/>
        </w:tabs>
        <w:spacing w:line="480" w:lineRule="exact"/>
        <w:ind w:firstLineChars="1100" w:firstLine="3080"/>
        <w:rPr>
          <w:rFonts w:ascii="標楷體" w:eastAsia="標楷體" w:hAnsi="標楷體"/>
          <w:color w:val="000080"/>
          <w:sz w:val="28"/>
          <w:szCs w:val="28"/>
        </w:rPr>
      </w:pPr>
      <w:r>
        <w:rPr>
          <w:rFonts w:ascii="標楷體" w:eastAsia="標楷體" w:hAnsi="標楷體" w:hint="eastAsia"/>
          <w:color w:val="000080"/>
          <w:sz w:val="28"/>
          <w:szCs w:val="28"/>
        </w:rPr>
        <w:t>聯 絡 電 話：</w:t>
      </w:r>
    </w:p>
    <w:p w:rsidR="002F1970" w:rsidRDefault="002F1970" w:rsidP="002F1970">
      <w:pPr>
        <w:tabs>
          <w:tab w:val="left" w:pos="3900"/>
        </w:tabs>
        <w:spacing w:line="480" w:lineRule="exact"/>
        <w:ind w:firstLineChars="1100" w:firstLine="3080"/>
        <w:rPr>
          <w:rFonts w:ascii="標楷體" w:eastAsia="標楷體" w:hAnsi="標楷體"/>
          <w:color w:val="000080"/>
          <w:sz w:val="28"/>
          <w:szCs w:val="28"/>
        </w:rPr>
      </w:pPr>
    </w:p>
    <w:p w:rsidR="002F1970" w:rsidRDefault="002F1970" w:rsidP="002F1970">
      <w:pPr>
        <w:tabs>
          <w:tab w:val="left" w:pos="3900"/>
        </w:tabs>
        <w:spacing w:line="480" w:lineRule="exact"/>
        <w:ind w:firstLineChars="1100" w:firstLine="3080"/>
        <w:rPr>
          <w:rFonts w:ascii="標楷體" w:eastAsia="標楷體" w:hAnsi="標楷體"/>
          <w:color w:val="000080"/>
          <w:sz w:val="28"/>
          <w:szCs w:val="28"/>
        </w:rPr>
      </w:pPr>
    </w:p>
    <w:p w:rsidR="002F1970" w:rsidRDefault="002F1970" w:rsidP="002F1970">
      <w:pPr>
        <w:tabs>
          <w:tab w:val="left" w:pos="3900"/>
        </w:tabs>
        <w:spacing w:line="480" w:lineRule="exact"/>
        <w:ind w:firstLineChars="1100" w:firstLine="3080"/>
        <w:rPr>
          <w:rFonts w:ascii="標楷體" w:eastAsia="標楷體" w:hAnsi="標楷體"/>
          <w:color w:val="000080"/>
          <w:sz w:val="28"/>
          <w:szCs w:val="28"/>
        </w:rPr>
      </w:pPr>
    </w:p>
    <w:p w:rsidR="002F1970" w:rsidRDefault="002F1970" w:rsidP="002F1970">
      <w:pPr>
        <w:tabs>
          <w:tab w:val="left" w:pos="3900"/>
        </w:tabs>
        <w:spacing w:line="480" w:lineRule="exact"/>
        <w:ind w:firstLineChars="1100" w:firstLine="3080"/>
        <w:rPr>
          <w:rFonts w:ascii="標楷體" w:eastAsia="標楷體" w:hAnsi="標楷體"/>
          <w:color w:val="000080"/>
          <w:sz w:val="28"/>
          <w:szCs w:val="28"/>
        </w:rPr>
      </w:pPr>
    </w:p>
    <w:p w:rsidR="002F1970" w:rsidRDefault="002F1970" w:rsidP="002F1970">
      <w:pPr>
        <w:tabs>
          <w:tab w:val="left" w:pos="3900"/>
        </w:tabs>
        <w:spacing w:line="480" w:lineRule="exact"/>
        <w:ind w:firstLineChars="1100" w:firstLine="3080"/>
        <w:rPr>
          <w:rFonts w:ascii="標楷體" w:eastAsia="標楷體" w:hAnsi="標楷體"/>
          <w:color w:val="000080"/>
          <w:sz w:val="28"/>
          <w:szCs w:val="28"/>
        </w:rPr>
      </w:pPr>
    </w:p>
    <w:p w:rsidR="002F1970" w:rsidRDefault="002F1970" w:rsidP="002F1970">
      <w:pPr>
        <w:tabs>
          <w:tab w:val="left" w:pos="3900"/>
        </w:tabs>
        <w:spacing w:line="480" w:lineRule="exact"/>
        <w:ind w:firstLineChars="1100" w:firstLine="3080"/>
        <w:rPr>
          <w:rFonts w:ascii="標楷體" w:eastAsia="標楷體" w:hAnsi="標楷體"/>
          <w:color w:val="000080"/>
          <w:sz w:val="28"/>
          <w:szCs w:val="28"/>
        </w:rPr>
      </w:pPr>
    </w:p>
    <w:p w:rsidR="002F1970" w:rsidRDefault="002F1970" w:rsidP="002F1970">
      <w:pPr>
        <w:tabs>
          <w:tab w:val="left" w:pos="3900"/>
        </w:tabs>
        <w:spacing w:line="480" w:lineRule="exact"/>
        <w:ind w:firstLineChars="950" w:firstLine="2660"/>
        <w:rPr>
          <w:rFonts w:ascii="標楷體" w:eastAsia="標楷體" w:hAnsi="標楷體"/>
          <w:color w:val="000080"/>
          <w:sz w:val="28"/>
          <w:szCs w:val="28"/>
        </w:rPr>
      </w:pPr>
    </w:p>
    <w:p w:rsidR="002F1970" w:rsidRDefault="002F1970" w:rsidP="002F1970">
      <w:pPr>
        <w:numPr>
          <w:ilvl w:val="12"/>
          <w:numId w:val="0"/>
        </w:numPr>
        <w:overflowPunct w:val="0"/>
        <w:spacing w:line="240" w:lineRule="atLeast"/>
        <w:ind w:left="624" w:hanging="340"/>
        <w:jc w:val="both"/>
        <w:rPr>
          <w:rFonts w:ascii="標楷體" w:eastAsia="標楷體" w:hAnsi="標楷體"/>
          <w:color w:val="000080"/>
          <w:sz w:val="28"/>
          <w:szCs w:val="28"/>
        </w:rPr>
      </w:pPr>
      <w:r>
        <w:rPr>
          <w:rFonts w:ascii="標楷體" w:eastAsia="標楷體" w:hAnsi="標楷體" w:hint="eastAsia"/>
          <w:color w:val="000080"/>
          <w:sz w:val="28"/>
          <w:szCs w:val="28"/>
        </w:rPr>
        <w:t>中　華　民　國         年         月         日　訂　立</w:t>
      </w:r>
    </w:p>
    <w:p w:rsidR="007638D0" w:rsidRPr="009A0DAE" w:rsidRDefault="006426E5" w:rsidP="006E6AE5">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sz w:val="28"/>
          <w:szCs w:val="28"/>
        </w:rPr>
        <w:br w:type="page"/>
      </w:r>
      <w:r w:rsidR="007638D0" w:rsidRPr="009A0DAE">
        <w:rPr>
          <w:rFonts w:ascii="標楷體" w:eastAsia="標楷體" w:cs="標楷體" w:hint="eastAsia"/>
          <w:b/>
          <w:bCs/>
          <w:sz w:val="28"/>
          <w:szCs w:val="28"/>
        </w:rPr>
        <w:lastRenderedPageBreak/>
        <w:t>附錄1、工作安全與衛生</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契</w:t>
      </w:r>
      <w:r w:rsidR="000E19B3" w:rsidRPr="009A0DAE">
        <w:rPr>
          <w:rFonts w:ascii="標楷體" w:eastAsia="標楷體" w:cs="標楷體" w:hint="eastAsia"/>
          <w:sz w:val="28"/>
          <w:szCs w:val="28"/>
        </w:rPr>
        <w:t>約施工期間，廠商應遵照職業安全衛生法及其施行細則、職業安全衛生設施規則、營造安全衛生設施標準、職業安全衛生管理辦法、勞動檢查法及其施行細則、危險性工作場所審查</w:t>
      </w:r>
      <w:r w:rsidR="00DD3378" w:rsidRPr="00DD3378">
        <w:rPr>
          <w:rFonts w:ascii="標楷體" w:eastAsia="標楷體" w:cs="標楷體" w:hint="eastAsia"/>
          <w:sz w:val="28"/>
          <w:szCs w:val="28"/>
        </w:rPr>
        <w:t>及</w:t>
      </w:r>
      <w:r w:rsidR="000E19B3" w:rsidRPr="009A0DAE">
        <w:rPr>
          <w:rFonts w:ascii="標楷體" w:eastAsia="標楷體" w:cs="標楷體" w:hint="eastAsia"/>
          <w:sz w:val="28"/>
          <w:szCs w:val="28"/>
        </w:rPr>
        <w:t>檢查辦法、勞動基準法及其施行細則、道路交通標誌標線號誌設置規則等有關規定確實辦理，並隨時注意工地安全及災害之防範。如因廠商疏忽或過失而發生任何意外事故，均由廠商負一切責任。</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cs="標楷體" w:hint="eastAsia"/>
          <w:sz w:val="28"/>
          <w:szCs w:val="28"/>
        </w:rPr>
        <w:tab/>
        <w:t>凡工程施工場所，除另有規定外，應於施工基地四周設置圍牆（籬），鷹架外部應加防護網圍護，以防止物料向下飛散或墜落，並應設置行人安全走廊及消防設備。</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w:t>
      </w:r>
      <w:r w:rsidR="000E19B3" w:rsidRPr="009A0DAE">
        <w:rPr>
          <w:rFonts w:ascii="標楷體" w:eastAsia="標楷體" w:hint="eastAsia"/>
          <w:sz w:val="28"/>
          <w:szCs w:val="28"/>
        </w:rPr>
        <w:t>商應依勞動部訂</w:t>
      </w:r>
      <w:r w:rsidR="00615E3E" w:rsidRPr="009A0DAE">
        <w:rPr>
          <w:rFonts w:ascii="標楷體" w:eastAsia="標楷體" w:hint="eastAsia"/>
          <w:sz w:val="28"/>
          <w:szCs w:val="28"/>
        </w:rPr>
        <w:t>定</w:t>
      </w:r>
      <w:r w:rsidR="000E19B3" w:rsidRPr="009A0DAE">
        <w:rPr>
          <w:rFonts w:ascii="標楷體" w:eastAsia="標楷體" w:hint="eastAsia"/>
          <w:sz w:val="28"/>
          <w:szCs w:val="28"/>
        </w:rPr>
        <w:t>之「</w:t>
      </w:r>
      <w:r w:rsidR="001A172D" w:rsidRPr="009A0DAE">
        <w:rPr>
          <w:rFonts w:ascii="標楷體" w:eastAsia="標楷體" w:hint="eastAsia"/>
          <w:sz w:val="28"/>
          <w:szCs w:val="28"/>
        </w:rPr>
        <w:t>加強公共工程職業安全衛生管理作業要點</w:t>
      </w:r>
      <w:r w:rsidR="000E19B3" w:rsidRPr="009A0DAE">
        <w:rPr>
          <w:rFonts w:ascii="標楷體" w:eastAsia="標楷體" w:hint="eastAsia"/>
          <w:sz w:val="28"/>
          <w:szCs w:val="28"/>
        </w:rPr>
        <w:t>」第7點，建立職業安全衛生管理系統，實施安全衛生自主管理，並提報安全衛生管理計畫。</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假設工程之組立及拆除</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施工架構築完成使用前、開挖及灌漿前，廠商應通知機關查驗施工架、擋土支撐及模板支撐是否按圖施工。如不符規定，機關得要求廠商部分或全部停工，至廠商辦妥並經監造單位/工程司審查及機關核定後方可復工。</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前述各項假設工程組立及拆除時，廠商應指定作業主管在現場辦理營造安全衛生設施標準規定之事項。</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廠商應辦理之提升</w:t>
      </w:r>
      <w:r w:rsidR="000E19B3" w:rsidRPr="009A0DAE">
        <w:rPr>
          <w:rFonts w:ascii="標楷體" w:eastAsia="標楷體" w:hint="eastAsia"/>
          <w:sz w:val="28"/>
          <w:szCs w:val="28"/>
        </w:rPr>
        <w:t>職業</w:t>
      </w:r>
      <w:r w:rsidRPr="009A0DAE">
        <w:rPr>
          <w:rFonts w:ascii="標楷體" w:eastAsia="標楷體" w:hint="eastAsia"/>
          <w:sz w:val="28"/>
          <w:szCs w:val="28"/>
        </w:rPr>
        <w:t>安全衛生事項</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計</w:t>
      </w:r>
      <w:r w:rsidR="000E19B3" w:rsidRPr="009A0DAE">
        <w:rPr>
          <w:rFonts w:ascii="標楷體" w:eastAsia="標楷體" w:hint="eastAsia"/>
          <w:sz w:val="28"/>
          <w:szCs w:val="28"/>
        </w:rPr>
        <w:t>畫：施工計畫書應包括職業安全衛生相關法規規定事項，並落實執行。對依法應經危險性工作場所審查者，非經審查合格，不得使勞工在該場所作業。</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設施(由機關依工程規模及性質於招標時敘明)：</w:t>
      </w:r>
    </w:p>
    <w:p w:rsidR="007638D0" w:rsidRPr="009A0DAE" w:rsidRDefault="003F68FE" w:rsidP="007638D0">
      <w:pPr>
        <w:spacing w:line="240" w:lineRule="atLeast"/>
        <w:ind w:leftChars="413" w:left="1285" w:hangingChars="105" w:hanging="294"/>
        <w:jc w:val="both"/>
        <w:rPr>
          <w:rFonts w:ascii="標楷體" w:eastAsia="標楷體"/>
          <w:sz w:val="28"/>
          <w:szCs w:val="28"/>
        </w:rPr>
      </w:pPr>
      <w:r w:rsidRPr="00A671D6">
        <w:rPr>
          <w:rFonts w:ascii="標楷體" w:eastAsia="標楷體" w:hAnsi="標楷體" w:cs="標楷體" w:hint="eastAsia"/>
          <w:sz w:val="28"/>
        </w:rPr>
        <w:t>■</w:t>
      </w:r>
      <w:smartTag w:uri="urn:schemas-microsoft-com:office:smarttags" w:element="chmetcnv">
        <w:smartTagPr>
          <w:attr w:name="UnitName" w:val="公尺"/>
          <w:attr w:name="SourceValue" w:val="20"/>
          <w:attr w:name="HasSpace" w:val="False"/>
          <w:attr w:name="Negative" w:val="False"/>
          <w:attr w:name="NumberType" w:val="1"/>
          <w:attr w:name="TCSC" w:val="0"/>
        </w:smartTagPr>
        <w:r w:rsidR="007638D0" w:rsidRPr="009A0DAE">
          <w:rPr>
            <w:rFonts w:ascii="標楷體" w:eastAsia="標楷體" w:hint="eastAsia"/>
            <w:sz w:val="28"/>
            <w:szCs w:val="28"/>
          </w:rPr>
          <w:t>20公尺</w:t>
        </w:r>
      </w:smartTag>
      <w:r w:rsidR="007638D0" w:rsidRPr="009A0DAE">
        <w:rPr>
          <w:rFonts w:ascii="標楷體" w:eastAsia="標楷體" w:hint="eastAsia"/>
          <w:sz w:val="28"/>
          <w:szCs w:val="28"/>
        </w:rPr>
        <w:t>以下高處作業，宜使用於工作台即可操作之高空工作車或搭設施工架等方式作業，不得以移動式起重機加裝搭乘設備搭載人員作業。</w:t>
      </w:r>
    </w:p>
    <w:p w:rsidR="007638D0" w:rsidRPr="009A0DAE" w:rsidRDefault="003E5E0C" w:rsidP="007638D0">
      <w:pPr>
        <w:spacing w:line="240" w:lineRule="atLeast"/>
        <w:ind w:leftChars="413" w:left="1285" w:hangingChars="105" w:hanging="294"/>
        <w:jc w:val="both"/>
        <w:rPr>
          <w:rFonts w:ascii="標楷體" w:eastAsia="標楷體"/>
          <w:sz w:val="28"/>
          <w:szCs w:val="28"/>
        </w:rPr>
      </w:pPr>
      <w:r w:rsidRPr="00A671D6">
        <w:rPr>
          <w:rFonts w:ascii="標楷體" w:eastAsia="標楷體" w:hAnsi="標楷體" w:cs="標楷體" w:hint="eastAsia"/>
          <w:sz w:val="28"/>
        </w:rPr>
        <w:t>■</w:t>
      </w:r>
      <w:r w:rsidR="007638D0" w:rsidRPr="009A0DAE">
        <w:rPr>
          <w:rFonts w:ascii="標楷體" w:eastAsia="標楷體" w:hint="eastAsia"/>
          <w:sz w:val="28"/>
          <w:szCs w:val="28"/>
        </w:rPr>
        <w:t>無固定護欄或圍籬之臨時道路施工場所，應依核定之交通維持計畫辦理，除設置適當交通號誌、標誌、標示或柵欄外，於勞工作業時，另應指派交通引導人員在場指揮交通，以防止車輛突入等災害事故。</w:t>
      </w:r>
    </w:p>
    <w:p w:rsidR="007638D0" w:rsidRPr="009A0DAE" w:rsidRDefault="003E5E0C" w:rsidP="007638D0">
      <w:pPr>
        <w:spacing w:line="240" w:lineRule="atLeast"/>
        <w:ind w:leftChars="413" w:left="1285" w:hangingChars="105" w:hanging="294"/>
        <w:jc w:val="both"/>
        <w:rPr>
          <w:rFonts w:ascii="標楷體" w:eastAsia="標楷體"/>
          <w:sz w:val="28"/>
          <w:szCs w:val="28"/>
        </w:rPr>
      </w:pPr>
      <w:r w:rsidRPr="00A671D6">
        <w:rPr>
          <w:rFonts w:ascii="標楷體" w:eastAsia="標楷體" w:hAnsi="標楷體" w:cs="標楷體" w:hint="eastAsia"/>
          <w:sz w:val="28"/>
        </w:rPr>
        <w:lastRenderedPageBreak/>
        <w:t>■</w:t>
      </w:r>
      <w:r w:rsidR="007638D0" w:rsidRPr="009A0DAE">
        <w:rPr>
          <w:rFonts w:ascii="標楷體" w:eastAsia="標楷體" w:hint="eastAsia"/>
          <w:sz w:val="28"/>
          <w:szCs w:val="28"/>
        </w:rPr>
        <w:t>移動式起重機應具備1機3證（移動式起重機檢查合格證、操作人員及從事吊掛作業人員之安衛訓練結業證書），除操作人員外，應至少隨車指派起重吊掛作業人員1人（可兼任指揮人員）。</w:t>
      </w:r>
    </w:p>
    <w:p w:rsidR="007638D0" w:rsidRPr="009A0DAE" w:rsidRDefault="003E5E0C" w:rsidP="007638D0">
      <w:pPr>
        <w:spacing w:line="240" w:lineRule="atLeast"/>
        <w:ind w:leftChars="413" w:left="1285" w:hangingChars="105" w:hanging="294"/>
        <w:jc w:val="both"/>
        <w:rPr>
          <w:rFonts w:ascii="標楷體" w:eastAsia="標楷體"/>
          <w:sz w:val="28"/>
          <w:szCs w:val="28"/>
        </w:rPr>
      </w:pPr>
      <w:r w:rsidRPr="00A671D6">
        <w:rPr>
          <w:rFonts w:ascii="標楷體" w:eastAsia="標楷體" w:hAnsi="標楷體" w:cs="標楷體" w:hint="eastAsia"/>
          <w:sz w:val="28"/>
        </w:rPr>
        <w:t>■</w:t>
      </w:r>
      <w:r w:rsidR="007638D0" w:rsidRPr="009A0DAE">
        <w:rPr>
          <w:rFonts w:ascii="標楷體" w:eastAsia="標楷體" w:hint="eastAsia"/>
          <w:sz w:val="28"/>
          <w:szCs w:val="28"/>
        </w:rPr>
        <w:t>工作場所邊緣及開口所設置之護欄，應符合營造安全衛生設施標準第20條固定後之強度能抵抗</w:t>
      </w:r>
      <w:smartTag w:uri="urn:schemas-microsoft-com:office:smarttags" w:element="chmetcnv">
        <w:smartTagPr>
          <w:attr w:name="UnitName" w:val="公斤"/>
          <w:attr w:name="SourceValue" w:val="75"/>
          <w:attr w:name="HasSpace" w:val="False"/>
          <w:attr w:name="Negative" w:val="False"/>
          <w:attr w:name="NumberType" w:val="1"/>
          <w:attr w:name="TCSC" w:val="0"/>
        </w:smartTagPr>
        <w:r w:rsidR="007638D0" w:rsidRPr="009A0DAE">
          <w:rPr>
            <w:rFonts w:ascii="標楷體" w:eastAsia="標楷體" w:hint="eastAsia"/>
            <w:sz w:val="28"/>
            <w:szCs w:val="28"/>
          </w:rPr>
          <w:t>75公斤</w:t>
        </w:r>
      </w:smartTag>
      <w:r w:rsidR="007638D0" w:rsidRPr="009A0DAE">
        <w:rPr>
          <w:rFonts w:ascii="標楷體" w:eastAsia="標楷體" w:hint="eastAsia"/>
          <w:sz w:val="28"/>
          <w:szCs w:val="28"/>
        </w:rPr>
        <w:t>之荷重無顯著變形及各類材質尺寸之規定。惟特殊設計之工作架台、工作車等護欄，經安全檢核無虞者不在此限。</w:t>
      </w:r>
    </w:p>
    <w:p w:rsidR="007638D0" w:rsidRPr="009A0DAE" w:rsidRDefault="003E5E0C" w:rsidP="007638D0">
      <w:pPr>
        <w:spacing w:line="240" w:lineRule="atLeast"/>
        <w:ind w:leftChars="413" w:left="1285" w:hangingChars="105" w:hanging="294"/>
        <w:jc w:val="both"/>
        <w:rPr>
          <w:rFonts w:ascii="標楷體" w:eastAsia="標楷體"/>
          <w:sz w:val="28"/>
          <w:szCs w:val="28"/>
        </w:rPr>
      </w:pPr>
      <w:r w:rsidRPr="00A671D6">
        <w:rPr>
          <w:rFonts w:ascii="標楷體" w:eastAsia="標楷體" w:hAnsi="標楷體" w:cs="標楷體" w:hint="eastAsia"/>
          <w:sz w:val="28"/>
        </w:rPr>
        <w:t>■</w:t>
      </w:r>
      <w:r w:rsidR="007638D0" w:rsidRPr="009A0DAE">
        <w:rPr>
          <w:rFonts w:ascii="標楷體" w:eastAsia="標楷體" w:hint="eastAsia"/>
          <w:sz w:val="28"/>
          <w:szCs w:val="28"/>
        </w:rPr>
        <w:t>施工架斜籬搭設、直井或人孔局限空間作業、吊裝台吊運等特殊高處作業，應一併使用背負式安全帶及捲揚式防墜器。</w:t>
      </w:r>
    </w:p>
    <w:p w:rsidR="007638D0" w:rsidRPr="009A0DAE" w:rsidRDefault="003E5E0C" w:rsidP="007638D0">
      <w:pPr>
        <w:spacing w:line="240" w:lineRule="atLeast"/>
        <w:ind w:leftChars="413" w:left="1285" w:hangingChars="105" w:hanging="294"/>
        <w:jc w:val="both"/>
        <w:rPr>
          <w:rFonts w:ascii="標楷體" w:eastAsia="標楷體"/>
          <w:sz w:val="28"/>
          <w:szCs w:val="28"/>
        </w:rPr>
      </w:pPr>
      <w:r w:rsidRPr="00747F96">
        <w:rPr>
          <w:rFonts w:ascii="標楷體" w:eastAsia="標楷體" w:hAnsi="標楷體" w:cs="標楷體" w:hint="eastAsia"/>
          <w:sz w:val="28"/>
        </w:rPr>
        <w:t>■</w:t>
      </w:r>
      <w:r w:rsidR="007638D0" w:rsidRPr="009A0DAE">
        <w:rPr>
          <w:rFonts w:ascii="標楷體" w:eastAsia="標楷體" w:hint="eastAsia"/>
          <w:sz w:val="28"/>
          <w:szCs w:val="28"/>
        </w:rPr>
        <w:t>開挖深度超過</w:t>
      </w:r>
      <w:smartTag w:uri="urn:schemas-microsoft-com:office:smarttags" w:element="chmetcnv">
        <w:smartTagPr>
          <w:attr w:name="UnitName" w:val="公尺"/>
          <w:attr w:name="SourceValue" w:val="1.5"/>
          <w:attr w:name="HasSpace" w:val="False"/>
          <w:attr w:name="Negative" w:val="False"/>
          <w:attr w:name="NumberType" w:val="1"/>
          <w:attr w:name="TCSC" w:val="0"/>
        </w:smartTagPr>
        <w:r w:rsidR="007638D0" w:rsidRPr="009A0DAE">
          <w:rPr>
            <w:rFonts w:ascii="標楷體" w:eastAsia="標楷體" w:hint="eastAsia"/>
            <w:sz w:val="28"/>
            <w:szCs w:val="28"/>
          </w:rPr>
          <w:t>1.5公尺</w:t>
        </w:r>
      </w:smartTag>
      <w:r w:rsidR="007638D0" w:rsidRPr="009A0DAE">
        <w:rPr>
          <w:rFonts w:ascii="標楷體" w:eastAsia="標楷體" w:hint="eastAsia"/>
          <w:sz w:val="28"/>
          <w:szCs w:val="28"/>
        </w:rPr>
        <w:t>者，均應設置擋土支撐或開挖緩坡；但地質特殊，提出替代方案經監造單位/工程司、機關同意者，得依替代方案施作。</w:t>
      </w:r>
    </w:p>
    <w:p w:rsidR="007638D0" w:rsidRPr="009A0DAE" w:rsidRDefault="003E5E0C" w:rsidP="007638D0">
      <w:pPr>
        <w:spacing w:line="240" w:lineRule="atLeast"/>
        <w:ind w:leftChars="413" w:left="1285" w:hangingChars="105" w:hanging="294"/>
        <w:jc w:val="both"/>
        <w:rPr>
          <w:rFonts w:ascii="標楷體" w:eastAsia="標楷體"/>
          <w:sz w:val="28"/>
          <w:szCs w:val="28"/>
        </w:rPr>
      </w:pPr>
      <w:r w:rsidRPr="00A671D6">
        <w:rPr>
          <w:rFonts w:ascii="標楷體" w:eastAsia="標楷體" w:hAnsi="標楷體" w:cs="標楷體" w:hint="eastAsia"/>
          <w:sz w:val="28"/>
        </w:rPr>
        <w:t>■</w:t>
      </w:r>
      <w:r w:rsidR="007638D0" w:rsidRPr="009A0DAE">
        <w:rPr>
          <w:rFonts w:ascii="標楷體" w:eastAsia="標楷體" w:hint="eastAsia"/>
          <w:sz w:val="28"/>
          <w:szCs w:val="28"/>
        </w:rPr>
        <w:t>廠</w:t>
      </w:r>
      <w:r w:rsidR="00DD3378" w:rsidRPr="00DD3378">
        <w:rPr>
          <w:rFonts w:ascii="標楷體" w:eastAsia="標楷體" w:hint="eastAsia"/>
          <w:sz w:val="28"/>
          <w:szCs w:val="28"/>
        </w:rPr>
        <w:t>商所使用之鋼管施工架，應符合營造安全衛生設施標準第59條第1款規定</w:t>
      </w:r>
      <w:r w:rsidR="007638D0" w:rsidRPr="009A0DAE">
        <w:rPr>
          <w:rFonts w:ascii="標楷體" w:eastAsia="標楷體" w:hint="eastAsia"/>
          <w:sz w:val="28"/>
          <w:szCs w:val="28"/>
        </w:rPr>
        <w:t>。</w:t>
      </w:r>
    </w:p>
    <w:p w:rsidR="007638D0" w:rsidRPr="009A0DAE" w:rsidRDefault="007638D0" w:rsidP="007638D0">
      <w:pPr>
        <w:spacing w:line="240" w:lineRule="atLeast"/>
        <w:ind w:leftChars="413" w:left="1285" w:hangingChars="105" w:hanging="294"/>
        <w:jc w:val="both"/>
        <w:rPr>
          <w:rFonts w:ascii="標楷體" w:eastAsia="標楷體"/>
          <w:sz w:val="28"/>
          <w:szCs w:val="28"/>
        </w:rPr>
      </w:pPr>
      <w:r w:rsidRPr="009A0DAE">
        <w:rPr>
          <w:rFonts w:ascii="標楷體" w:eastAsia="標楷體" w:hint="eastAsia"/>
          <w:sz w:val="28"/>
          <w:szCs w:val="28"/>
        </w:rPr>
        <w:t>□其他：＿＿＿＿＿＿＿＿＿＿＿＿。</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管理</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全程依</w:t>
      </w:r>
      <w:r w:rsidR="000E19B3" w:rsidRPr="009A0DAE">
        <w:rPr>
          <w:rFonts w:ascii="標楷體" w:eastAsia="標楷體" w:hint="eastAsia"/>
          <w:sz w:val="28"/>
          <w:szCs w:val="28"/>
        </w:rPr>
        <w:t>職業</w:t>
      </w:r>
      <w:r w:rsidRPr="009A0DAE">
        <w:rPr>
          <w:rFonts w:ascii="標楷體" w:eastAsia="標楷體" w:hint="eastAsia"/>
          <w:sz w:val="28"/>
          <w:szCs w:val="28"/>
        </w:rPr>
        <w:t>安全衛生相關法規規定辦理，並督導分包商依規定施作。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進駐工地人員，應依其作業性質分別施以從事工作及預防災變所必要之安全衛生教育訓練。</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依規定設置</w:t>
      </w:r>
      <w:r w:rsidR="000E19B3" w:rsidRPr="009A0DAE">
        <w:rPr>
          <w:rFonts w:ascii="標楷體" w:eastAsia="標楷體" w:hint="eastAsia"/>
          <w:sz w:val="28"/>
          <w:szCs w:val="28"/>
        </w:rPr>
        <w:t>職業</w:t>
      </w:r>
      <w:r w:rsidRPr="009A0DAE">
        <w:rPr>
          <w:rFonts w:ascii="標楷體" w:eastAsia="標楷體" w:hint="eastAsia"/>
          <w:sz w:val="28"/>
          <w:szCs w:val="28"/>
        </w:rPr>
        <w:t>安全衛生協議組織及訂定緊急應變處置計畫。</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開工前登錄安全衛生人員資料，報請監造單位/工程司審查，經機關核定後，由機關依規定報請檢查機構備查；人員異動或工程變更時，亦同。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依規定設置之專職安全衛生人員於施工時，應在工地執行職務，不得兼任其他與安全衛生無關之工作。</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於廠商施工日誌填報出工人數，記載當日發生之職業傷病及虛驚事故資料，並依法投保勞工保險。</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自動檢查重點</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擬訂自動檢查計畫，落實執行。</w:t>
      </w:r>
    </w:p>
    <w:p w:rsidR="007638D0" w:rsidRPr="009A0DAE" w:rsidRDefault="007638D0" w:rsidP="00AB600A">
      <w:pPr>
        <w:numPr>
          <w:ilvl w:val="2"/>
          <w:numId w:val="3"/>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相關執行表單、紀錄，妥為保存，以備查核。</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其他提升</w:t>
      </w:r>
      <w:r w:rsidR="000E19B3" w:rsidRPr="009A0DAE">
        <w:rPr>
          <w:rFonts w:ascii="標楷體" w:eastAsia="標楷體" w:hint="eastAsia"/>
          <w:sz w:val="28"/>
          <w:szCs w:val="28"/>
        </w:rPr>
        <w:t>職業</w:t>
      </w:r>
      <w:r w:rsidRPr="009A0DAE">
        <w:rPr>
          <w:rFonts w:ascii="標楷體" w:eastAsia="標楷體" w:hint="eastAsia"/>
          <w:sz w:val="28"/>
          <w:szCs w:val="28"/>
        </w:rPr>
        <w:t>安全衛生相關事項：＿＿＿＿(由機關依工程規模及性質於招標時敘明)。</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安全衛生人員未確實執行職務，或未實際常駐工地執行業務，或工程施工品質查核為丙等</w:t>
      </w:r>
      <w:r w:rsidR="009F7EA5" w:rsidRPr="009A0DAE">
        <w:rPr>
          <w:rFonts w:ascii="標楷體" w:eastAsia="標楷體" w:hint="eastAsia"/>
          <w:sz w:val="28"/>
          <w:szCs w:val="28"/>
        </w:rPr>
        <w:t>，可歸責於</w:t>
      </w:r>
      <w:r w:rsidR="000E19B3" w:rsidRPr="009A0DAE">
        <w:rPr>
          <w:rFonts w:ascii="標楷體" w:eastAsia="標楷體" w:hint="eastAsia"/>
          <w:sz w:val="28"/>
          <w:szCs w:val="28"/>
        </w:rPr>
        <w:t>該</w:t>
      </w:r>
      <w:r w:rsidR="009F7EA5" w:rsidRPr="009A0DAE">
        <w:rPr>
          <w:rFonts w:ascii="標楷體" w:eastAsia="標楷體" w:hint="eastAsia"/>
          <w:sz w:val="28"/>
          <w:szCs w:val="28"/>
        </w:rPr>
        <w:t>人員</w:t>
      </w:r>
      <w:r w:rsidRPr="009A0DAE">
        <w:rPr>
          <w:rFonts w:ascii="標楷體" w:eastAsia="標楷體" w:hint="eastAsia"/>
          <w:sz w:val="28"/>
          <w:szCs w:val="28"/>
        </w:rPr>
        <w:t>者，機關得通知廠商於＿＿日內撤換</w:t>
      </w:r>
      <w:r w:rsidR="000E19B3" w:rsidRPr="009A0DAE">
        <w:rPr>
          <w:rFonts w:ascii="標楷體" w:eastAsia="標楷體" w:hint="eastAsia"/>
          <w:sz w:val="28"/>
          <w:szCs w:val="28"/>
        </w:rPr>
        <w:t>之</w:t>
      </w:r>
      <w:r w:rsidRPr="009A0DAE">
        <w:rPr>
          <w:rFonts w:ascii="標楷體" w:eastAsia="標楷體" w:hint="eastAsia"/>
          <w:sz w:val="28"/>
          <w:szCs w:val="28"/>
        </w:rPr>
        <w:t>。</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廠商應執行之</w:t>
      </w:r>
      <w:r w:rsidR="000E19B3" w:rsidRPr="009A0DAE">
        <w:rPr>
          <w:rFonts w:ascii="標楷體" w:eastAsia="標楷體" w:hint="eastAsia"/>
          <w:sz w:val="28"/>
          <w:szCs w:val="28"/>
        </w:rPr>
        <w:t>職業</w:t>
      </w:r>
      <w:r w:rsidRPr="009A0DAE">
        <w:rPr>
          <w:rFonts w:ascii="標楷體" w:eastAsia="標楷體" w:hint="eastAsia"/>
          <w:sz w:val="28"/>
          <w:szCs w:val="28"/>
        </w:rPr>
        <w:t>安全衛生設施保養維修事項如下：</w:t>
      </w:r>
      <w:r w:rsidR="00F807C7" w:rsidRPr="00E807E5">
        <w:rPr>
          <w:rFonts w:ascii="標楷體" w:eastAsia="標楷體" w:hAnsi="標楷體" w:hint="eastAsia"/>
          <w:color w:val="000000" w:themeColor="text1"/>
          <w:sz w:val="28"/>
          <w:szCs w:val="28"/>
          <w:u w:val="single"/>
          <w:shd w:val="pct15" w:color="auto" w:fill="FFFFFF"/>
        </w:rPr>
        <w:t>由廠商依勞工安全衛生計畫書辦理</w:t>
      </w:r>
      <w:r w:rsidRPr="009A0DAE">
        <w:rPr>
          <w:rFonts w:ascii="標楷體" w:eastAsia="標楷體" w:hint="eastAsia"/>
          <w:sz w:val="28"/>
          <w:szCs w:val="28"/>
        </w:rPr>
        <w:t>(由機關於招標時載明)。</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機關對同一公共工程，依不同標的分別辦理採購時，得指定廠商負責</w:t>
      </w:r>
      <w:r w:rsidRPr="009A0DAE">
        <w:rPr>
          <w:rFonts w:ascii="標楷體" w:eastAsia="標楷體" w:hint="eastAsia"/>
          <w:sz w:val="28"/>
          <w:szCs w:val="28"/>
        </w:rPr>
        <w:lastRenderedPageBreak/>
        <w:t>主辦</w:t>
      </w:r>
      <w:r w:rsidR="000E19B3" w:rsidRPr="009A0DAE">
        <w:rPr>
          <w:rFonts w:ascii="標楷體" w:eastAsia="標楷體" w:hint="eastAsia"/>
          <w:sz w:val="28"/>
          <w:szCs w:val="28"/>
        </w:rPr>
        <w:t>職業</w:t>
      </w:r>
      <w:r w:rsidRPr="009A0DAE">
        <w:rPr>
          <w:rFonts w:ascii="標楷體" w:eastAsia="標楷體" w:hint="eastAsia"/>
          <w:sz w:val="28"/>
          <w:szCs w:val="28"/>
        </w:rPr>
        <w:t>安全衛生設施之保養維修，所需費用由相關廠商共同分攤。</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同</w:t>
      </w:r>
      <w:r w:rsidR="000E19B3" w:rsidRPr="009A0DAE">
        <w:rPr>
          <w:rFonts w:ascii="標楷體" w:eastAsia="標楷體" w:hint="eastAsia"/>
          <w:sz w:val="28"/>
          <w:szCs w:val="28"/>
        </w:rPr>
        <w:t>一工作場所有多項工程同時進行時，全工作場所之安全衛生管理，依勞動部訂頒之「加強公共工程</w:t>
      </w:r>
      <w:r w:rsidR="004B3697" w:rsidRPr="009A0DAE">
        <w:rPr>
          <w:rFonts w:ascii="標楷體" w:eastAsia="標楷體" w:hint="eastAsia"/>
          <w:sz w:val="28"/>
          <w:szCs w:val="28"/>
        </w:rPr>
        <w:t>職業</w:t>
      </w:r>
      <w:r w:rsidR="000E19B3" w:rsidRPr="009A0DAE">
        <w:rPr>
          <w:rFonts w:ascii="標楷體" w:eastAsia="標楷體" w:hint="eastAsia"/>
          <w:sz w:val="28"/>
          <w:szCs w:val="28"/>
        </w:rPr>
        <w:t>安全衛生管理作業要點」第10點辦理。</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t>契約施工期間如發生緊急事故，影響工地內外人員生命財產安全時，廠商得逕行採取必要之適當措施，以防止生命財產之損失，並應在事故發生後</w:t>
      </w:r>
      <w:r w:rsidR="004B3697" w:rsidRPr="009A0DAE">
        <w:rPr>
          <w:rFonts w:ascii="標楷體" w:eastAsia="標楷體" w:hint="eastAsia"/>
          <w:sz w:val="28"/>
          <w:szCs w:val="28"/>
        </w:rPr>
        <w:t>8</w:t>
      </w:r>
      <w:r w:rsidRPr="009A0DAE">
        <w:rPr>
          <w:rFonts w:ascii="標楷體" w:eastAsia="標楷體" w:hint="eastAsia"/>
          <w:sz w:val="28"/>
          <w:szCs w:val="28"/>
        </w:rPr>
        <w:t>小時內向監造單位/工程司報告。事故發生時，如監造單位/工程司在工地有所指示時，廠商應照辦。</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廠商有下列情事之一者，機關得視其情節輕重予以警告、依第11條第10款處理、依第5條第1款第</w:t>
      </w:r>
      <w:r w:rsidR="001A02DE" w:rsidRPr="009A0DAE">
        <w:rPr>
          <w:rFonts w:ascii="標楷體" w:eastAsia="標楷體" w:hint="eastAsia"/>
          <w:sz w:val="28"/>
          <w:szCs w:val="28"/>
        </w:rPr>
        <w:t>5</w:t>
      </w:r>
      <w:r w:rsidRPr="009A0DAE">
        <w:rPr>
          <w:rFonts w:ascii="標楷體" w:eastAsia="標楷體" w:hint="eastAsia"/>
          <w:sz w:val="28"/>
          <w:szCs w:val="28"/>
        </w:rPr>
        <w:t>目暫停給付估驗計價款，或依第21條第1款終止或解除契約：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有重大潛在危害未立即全部或部分停工，或未依機關通知期限完成改善。</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重複違反同一重大缺失項目。</w:t>
      </w:r>
    </w:p>
    <w:p w:rsidR="007638D0" w:rsidRPr="009A0DAE" w:rsidRDefault="007638D0" w:rsidP="0053585A">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不符法令規定，或未依核備之施工計畫書執行，經機關通知限期改正，屆期仍未改正。</w:t>
      </w:r>
    </w:p>
    <w:p w:rsidR="007638D0" w:rsidRPr="009A0DAE" w:rsidRDefault="007638D0"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一。</w:t>
      </w:r>
    </w:p>
    <w:p w:rsidR="000E19B3" w:rsidRPr="009A0DAE" w:rsidRDefault="000E19B3" w:rsidP="007638D0">
      <w:pPr>
        <w:numPr>
          <w:ilvl w:val="0"/>
          <w:numId w:val="3"/>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專職安全衛生人員違反第</w:t>
      </w:r>
      <w:smartTag w:uri="urn:schemas-microsoft-com:office:smarttags" w:element="chsdate">
        <w:smartTagPr>
          <w:attr w:name="IsROCDate" w:val="False"/>
          <w:attr w:name="IsLunarDate" w:val="False"/>
          <w:attr w:name="Day" w:val="30"/>
          <w:attr w:name="Month" w:val="12"/>
          <w:attr w:name="Year" w:val="1899"/>
        </w:smartTagPr>
        <w:r w:rsidRPr="009A0DAE">
          <w:rPr>
            <w:rFonts w:ascii="標楷體" w:eastAsia="標楷體" w:hint="eastAsia"/>
            <w:sz w:val="28"/>
            <w:szCs w:val="28"/>
          </w:rPr>
          <w:t>6.3.5</w:t>
        </w:r>
      </w:smartTag>
      <w:r w:rsidRPr="009A0DAE">
        <w:rPr>
          <w:rFonts w:ascii="標楷體" w:eastAsia="標楷體" w:hint="eastAsia"/>
          <w:sz w:val="28"/>
          <w:szCs w:val="28"/>
        </w:rPr>
        <w:t>點不得兼職約定者，每日處以廠商懲罰性違約金新臺幣______元（由機關於招標時載明；未載明者，為新臺幣2,500元）。</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其他：_______（由機關於招標時載明；未載明者無）</w:t>
      </w:r>
    </w:p>
    <w:p w:rsidR="000E19B3" w:rsidRPr="009A0DAE" w:rsidRDefault="000E19B3" w:rsidP="000E19B3">
      <w:pPr>
        <w:numPr>
          <w:ilvl w:val="1"/>
          <w:numId w:val="3"/>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9A2B01" w:rsidRPr="009A0DAE" w:rsidRDefault="007638D0" w:rsidP="006E6AE5">
      <w:pPr>
        <w:spacing w:afterLines="50" w:after="120" w:line="240" w:lineRule="atLeast"/>
        <w:ind w:left="692" w:hanging="692"/>
        <w:jc w:val="both"/>
        <w:textDirection w:val="lrTbV"/>
        <w:rPr>
          <w:rFonts w:ascii="標楷體" w:eastAsia="標楷體"/>
          <w:b/>
          <w:bCs/>
          <w:sz w:val="28"/>
          <w:szCs w:val="28"/>
        </w:rPr>
      </w:pPr>
      <w:r w:rsidRPr="009A0DAE">
        <w:rPr>
          <w:rFonts w:ascii="標楷體" w:eastAsia="標楷體" w:cs="標楷體"/>
          <w:b/>
          <w:bCs/>
          <w:sz w:val="28"/>
          <w:szCs w:val="28"/>
        </w:rPr>
        <w:br w:type="page"/>
      </w:r>
      <w:r w:rsidR="009A2B01" w:rsidRPr="009A0DAE">
        <w:rPr>
          <w:rFonts w:ascii="標楷體" w:eastAsia="標楷體" w:cs="標楷體" w:hint="eastAsia"/>
          <w:b/>
          <w:bCs/>
          <w:sz w:val="28"/>
          <w:szCs w:val="28"/>
        </w:rPr>
        <w:lastRenderedPageBreak/>
        <w:t>附錄2、工地管理</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Pr="009A0DAE">
        <w:rPr>
          <w:rFonts w:ascii="標楷體" w:eastAsia="標楷體" w:hint="eastAsia"/>
          <w:sz w:val="28"/>
          <w:szCs w:val="28"/>
        </w:rPr>
        <w:tab/>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9A0DAE">
        <w:rPr>
          <w:rFonts w:ascii="標楷體" w:eastAsia="標楷體" w:hint="eastAsia"/>
          <w:sz w:val="28"/>
          <w:szCs w:val="28"/>
        </w:rPr>
        <w:t>依法應設置工地主任者，該工地主任即為工地負責人。</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694B90" w:rsidRPr="009A0DAE">
        <w:rPr>
          <w:rFonts w:ascii="標楷體" w:eastAsia="標楷體" w:hint="eastAsia"/>
          <w:sz w:val="28"/>
          <w:szCs w:val="28"/>
        </w:rPr>
        <w:t>人員及機具</w:t>
      </w:r>
      <w:r w:rsidRPr="009A0DAE">
        <w:rPr>
          <w:rFonts w:ascii="標楷體" w:eastAsia="標楷體" w:hint="eastAsia"/>
          <w:sz w:val="28"/>
          <w:szCs w:val="28"/>
        </w:rPr>
        <w:t>管制</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工作場所人員及車輛機械出入口處應設管制人員，嚴禁以下人員及機具進入工地：</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非法外籍勞工。</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未投保勞工保險之勞工（</w:t>
      </w:r>
      <w:r w:rsidR="00694B90" w:rsidRPr="009A0DAE">
        <w:rPr>
          <w:rFonts w:ascii="標楷體" w:eastAsia="標楷體" w:hint="eastAsia"/>
          <w:sz w:val="28"/>
          <w:szCs w:val="28"/>
        </w:rPr>
        <w:t>應依</w:t>
      </w:r>
      <w:r w:rsidR="00D14B35" w:rsidRPr="009A0DAE">
        <w:rPr>
          <w:rFonts w:ascii="標楷體" w:eastAsia="標楷體" w:hint="eastAsia"/>
          <w:sz w:val="28"/>
          <w:szCs w:val="28"/>
        </w:rPr>
        <w:t>第2.2點</w:t>
      </w:r>
      <w:r w:rsidR="00694B90" w:rsidRPr="009A0DAE">
        <w:rPr>
          <w:rFonts w:ascii="標楷體" w:eastAsia="標楷體" w:hint="eastAsia"/>
          <w:sz w:val="28"/>
          <w:szCs w:val="28"/>
        </w:rPr>
        <w:t>辦理報備</w:t>
      </w:r>
      <w:r w:rsidRPr="009A0DAE">
        <w:rPr>
          <w:rFonts w:ascii="標楷體" w:eastAsia="標楷體" w:hint="eastAsia"/>
          <w:sz w:val="28"/>
          <w:szCs w:val="28"/>
        </w:rPr>
        <w:t>）。</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未具合格證之移動式起重機、車輛機械及操作人員。</w:t>
      </w:r>
    </w:p>
    <w:p w:rsidR="002B035D" w:rsidRPr="009A0DAE" w:rsidRDefault="002B035D"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未依第2.4點登記之人員（第2.4點未勾選者，本點不適用）。</w:t>
      </w:r>
    </w:p>
    <w:p w:rsidR="009A2B01"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工程開工前，</w:t>
      </w:r>
      <w:r w:rsidR="00F4638A" w:rsidRPr="009A0DAE">
        <w:rPr>
          <w:rFonts w:ascii="標楷體" w:eastAsia="標楷體" w:hint="eastAsia"/>
          <w:sz w:val="28"/>
          <w:szCs w:val="28"/>
        </w:rPr>
        <w:t>廠商向機關報備工作場所人員名單（含分包廠商員工），並提報該等人員之勞工保險資料（依第13條第10款得以其他商業保險代之者，提報該等人員之商業保險資料）及依職業安全衛生法規應完成之安全衛生教育訓練紀錄送機關備查，方可使勞工進場施工；人員異動時，亦同</w:t>
      </w:r>
      <w:r w:rsidRPr="009A0DAE">
        <w:rPr>
          <w:rFonts w:ascii="標楷體" w:eastAsia="標楷體" w:hint="eastAsia"/>
          <w:sz w:val="28"/>
          <w:szCs w:val="28"/>
        </w:rPr>
        <w:t>。</w:t>
      </w:r>
    </w:p>
    <w:p w:rsidR="00694B90" w:rsidRPr="009A0DAE" w:rsidRDefault="00694B90"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w:t>
      </w:r>
      <w:r w:rsidR="00F4638A" w:rsidRPr="009A0DAE">
        <w:rPr>
          <w:rFonts w:ascii="標楷體" w:eastAsia="標楷體" w:hint="eastAsia"/>
          <w:sz w:val="28"/>
          <w:szCs w:val="28"/>
        </w:rPr>
        <w:t>廠商應指派安全衛生人員於每日施工前辦理下列事項，並記載於施工日誌及回報監造單位</w:t>
      </w:r>
      <w:r w:rsidR="00F4638A" w:rsidRPr="009A0DAE">
        <w:rPr>
          <w:rFonts w:ascii="標楷體" w:eastAsia="標楷體"/>
          <w:sz w:val="28"/>
          <w:szCs w:val="28"/>
        </w:rPr>
        <w:t>/</w:t>
      </w:r>
      <w:r w:rsidR="00F4638A" w:rsidRPr="009A0DAE">
        <w:rPr>
          <w:rFonts w:ascii="標楷體" w:eastAsia="標楷體" w:hint="eastAsia"/>
          <w:sz w:val="28"/>
          <w:szCs w:val="28"/>
        </w:rPr>
        <w:t>工程司</w:t>
      </w:r>
      <w:r w:rsidRPr="009A0DAE">
        <w:rPr>
          <w:rFonts w:ascii="標楷體" w:eastAsia="標楷體" w:hint="eastAsia"/>
          <w:sz w:val="28"/>
          <w:szCs w:val="28"/>
        </w:rPr>
        <w:t>：</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勤前教育（包含：工地預防災變及危害告知）。</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檢查工作場所新進勞工是否提報</w:t>
      </w:r>
      <w:r w:rsidR="00D14B35" w:rsidRPr="009A0DAE">
        <w:rPr>
          <w:rFonts w:ascii="標楷體" w:eastAsia="標楷體" w:hint="eastAsia"/>
          <w:sz w:val="28"/>
          <w:szCs w:val="28"/>
        </w:rPr>
        <w:t>第</w:t>
      </w:r>
      <w:r w:rsidRPr="009A0DAE">
        <w:rPr>
          <w:rFonts w:ascii="標楷體" w:eastAsia="標楷體" w:hint="eastAsia"/>
          <w:sz w:val="28"/>
          <w:szCs w:val="28"/>
        </w:rPr>
        <w:t>2.2</w:t>
      </w:r>
      <w:r w:rsidR="00D14B35" w:rsidRPr="009A0DAE">
        <w:rPr>
          <w:rFonts w:ascii="標楷體" w:eastAsia="標楷體" w:hint="eastAsia"/>
          <w:sz w:val="28"/>
          <w:szCs w:val="28"/>
        </w:rPr>
        <w:t>點約</w:t>
      </w:r>
      <w:r w:rsidRPr="009A0DAE">
        <w:rPr>
          <w:rFonts w:ascii="標楷體" w:eastAsia="標楷體" w:hint="eastAsia"/>
          <w:sz w:val="28"/>
          <w:szCs w:val="28"/>
        </w:rPr>
        <w:t>定之勞工保險資料及安全衛生教育訓練紀錄。</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檢查勞工個人防護具。</w:t>
      </w:r>
    </w:p>
    <w:p w:rsidR="00694B90" w:rsidRPr="009A0DAE" w:rsidRDefault="00694B90" w:rsidP="00100637">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廠商未完成上開事項，不得</w:t>
      </w:r>
      <w:r w:rsidR="00365305" w:rsidRPr="009A0DAE">
        <w:rPr>
          <w:rFonts w:ascii="標楷體" w:eastAsia="標楷體" w:hint="eastAsia"/>
          <w:sz w:val="28"/>
          <w:szCs w:val="28"/>
        </w:rPr>
        <w:t>要求</w:t>
      </w:r>
      <w:r w:rsidRPr="009A0DAE">
        <w:rPr>
          <w:rFonts w:ascii="標楷體" w:eastAsia="標楷體" w:hint="eastAsia"/>
          <w:sz w:val="28"/>
          <w:szCs w:val="28"/>
        </w:rPr>
        <w:t>勞工進場施工。</w:t>
      </w:r>
    </w:p>
    <w:p w:rsidR="002B035D" w:rsidRPr="009A0DAE" w:rsidRDefault="003E5E0C"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A671D6">
        <w:rPr>
          <w:rFonts w:ascii="標楷體" w:eastAsia="標楷體" w:hAnsi="標楷體" w:cs="標楷體" w:hint="eastAsia"/>
          <w:sz w:val="28"/>
        </w:rPr>
        <w:t>■</w:t>
      </w:r>
      <w:r w:rsidR="00F4638A" w:rsidRPr="009A0DAE">
        <w:rPr>
          <w:rFonts w:ascii="標楷體" w:eastAsia="標楷體" w:hint="eastAsia"/>
          <w:sz w:val="28"/>
          <w:szCs w:val="28"/>
        </w:rPr>
        <w:t>人員進入工作場所應予登記，登記資料應包含勞工姓名與隸屬廠商等，該登記文件應逐月送交監造單位</w:t>
      </w:r>
      <w:r w:rsidR="00F4638A" w:rsidRPr="009A0DAE">
        <w:rPr>
          <w:rFonts w:ascii="標楷體" w:eastAsia="標楷體"/>
          <w:sz w:val="28"/>
          <w:szCs w:val="28"/>
        </w:rPr>
        <w:t>/</w:t>
      </w:r>
      <w:r w:rsidR="00F4638A" w:rsidRPr="009A0DAE">
        <w:rPr>
          <w:rFonts w:ascii="標楷體" w:eastAsia="標楷體" w:hint="eastAsia"/>
          <w:sz w:val="28"/>
          <w:szCs w:val="28"/>
        </w:rPr>
        <w:t>工程司備查，且機關及監造單位</w:t>
      </w:r>
      <w:r w:rsidR="00F4638A" w:rsidRPr="009A0DAE">
        <w:rPr>
          <w:rFonts w:ascii="標楷體" w:eastAsia="標楷體"/>
          <w:sz w:val="28"/>
          <w:szCs w:val="28"/>
        </w:rPr>
        <w:t>/</w:t>
      </w:r>
      <w:r w:rsidR="00F4638A" w:rsidRPr="009A0DAE">
        <w:rPr>
          <w:rFonts w:ascii="標楷體" w:eastAsia="標楷體" w:hint="eastAsia"/>
          <w:sz w:val="28"/>
          <w:szCs w:val="28"/>
        </w:rPr>
        <w:t>工程司得隨時抽查</w:t>
      </w:r>
      <w:r w:rsidR="002B035D" w:rsidRPr="009A0DAE">
        <w:rPr>
          <w:rFonts w:ascii="標楷體" w:eastAsia="標楷體" w:hint="eastAsia"/>
          <w:sz w:val="28"/>
          <w:szCs w:val="28"/>
        </w:rPr>
        <w:t>。</w:t>
      </w:r>
    </w:p>
    <w:p w:rsidR="00F4638A" w:rsidRPr="009A0DAE" w:rsidRDefault="00BD78F8"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廠商使用之柴油車輛，應符合空氣污染物排放標準。</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廠商使用以下車輛，應裝設道路交通安全規則規定之行車視野輔助系統等相關安全裝置：（由機關於招標時載明；未載明者無。109年1月1日起應依前開規則辦理）</w:t>
      </w:r>
    </w:p>
    <w:p w:rsidR="00F4638A" w:rsidRPr="009A0DAE" w:rsidRDefault="003E5E0C" w:rsidP="00F4638A">
      <w:pPr>
        <w:spacing w:line="240" w:lineRule="atLeast"/>
        <w:ind w:left="1080"/>
        <w:jc w:val="both"/>
        <w:rPr>
          <w:rFonts w:ascii="標楷體" w:eastAsia="標楷體"/>
          <w:sz w:val="28"/>
          <w:szCs w:val="28"/>
        </w:rPr>
      </w:pPr>
      <w:r w:rsidRPr="00A671D6">
        <w:rPr>
          <w:rFonts w:ascii="標楷體" w:eastAsia="標楷體" w:hAnsi="標楷體" w:cs="標楷體" w:hint="eastAsia"/>
          <w:sz w:val="28"/>
        </w:rPr>
        <w:t>■</w:t>
      </w:r>
      <w:r w:rsidR="00F4638A" w:rsidRPr="009A0DAE">
        <w:rPr>
          <w:rFonts w:ascii="標楷體" w:eastAsia="標楷體" w:hint="eastAsia"/>
          <w:sz w:val="28"/>
          <w:szCs w:val="28"/>
        </w:rPr>
        <w:t>總重量逾3.5公噸之貨車。</w:t>
      </w:r>
    </w:p>
    <w:p w:rsidR="00F4638A" w:rsidRPr="009A0DAE" w:rsidRDefault="003E5E0C" w:rsidP="00F4638A">
      <w:pPr>
        <w:spacing w:line="240" w:lineRule="atLeast"/>
        <w:ind w:left="1080"/>
        <w:jc w:val="both"/>
        <w:rPr>
          <w:rFonts w:ascii="標楷體" w:eastAsia="標楷體"/>
          <w:sz w:val="28"/>
          <w:szCs w:val="28"/>
        </w:rPr>
      </w:pPr>
      <w:r w:rsidRPr="00A671D6">
        <w:rPr>
          <w:rFonts w:ascii="標楷體" w:eastAsia="標楷體" w:hAnsi="標楷體" w:cs="標楷體" w:hint="eastAsia"/>
          <w:sz w:val="28"/>
        </w:rPr>
        <w:t>■</w:t>
      </w:r>
      <w:r w:rsidR="00F4638A" w:rsidRPr="009A0DAE">
        <w:rPr>
          <w:rFonts w:ascii="標楷體" w:eastAsia="標楷體" w:hint="eastAsia"/>
          <w:sz w:val="28"/>
          <w:szCs w:val="28"/>
        </w:rPr>
        <w:t>混凝土預拌車及總重量20公噸以上之貨車（包括聯結車）。</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□其他：＿＿＿＿</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工地環境清潔與維護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契約施工期間，廠商應切實遵守水污染防治法及其施行細則、空氣污染防制法、噪音管制法、廢棄物清理法及營建剩餘土石方處理方案等法令規定，隨時負責工地環境保護。</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lastRenderedPageBreak/>
        <w:t>契約施工期間，廠商應隨時清除工地內暨工地週邊道路一切廢料、垃圾、非必要或檢驗不合格之材料、鷹架、工具及其他設備，以確保工地安全及工作地區環境之整潔，其所需費用概由廠商負責。</w:t>
      </w:r>
    </w:p>
    <w:p w:rsidR="009A2B01"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周圍排水溝，因契約施工所生損壞或沉積砂石、積廢土或施工產生之廢棄物，廠商應隨時修復及清理，並於完成時，拍照留存紀錄，必要時並邀集當地管理單位現勘確認。其因延誤修復及清理，致生危害環境衛生或公共安全事件者，概由廠商負完全責任。</w:t>
      </w:r>
    </w:p>
    <w:p w:rsidR="00DD3378" w:rsidRPr="00DD3378" w:rsidRDefault="00DD3378" w:rsidP="00DD3378">
      <w:pPr>
        <w:numPr>
          <w:ilvl w:val="1"/>
          <w:numId w:val="12"/>
        </w:numPr>
        <w:tabs>
          <w:tab w:val="clear" w:pos="992"/>
          <w:tab w:val="num" w:pos="1080"/>
        </w:tabs>
        <w:spacing w:line="240" w:lineRule="atLeast"/>
        <w:ind w:left="1080" w:hanging="655"/>
        <w:jc w:val="both"/>
        <w:rPr>
          <w:rFonts w:ascii="標楷體" w:eastAsia="標楷體"/>
          <w:sz w:val="28"/>
          <w:szCs w:val="28"/>
        </w:rPr>
      </w:pPr>
      <w:r w:rsidRPr="00DD3378">
        <w:rPr>
          <w:rFonts w:ascii="標楷體" w:eastAsia="標楷體" w:hint="eastAsia"/>
          <w:sz w:val="28"/>
          <w:szCs w:val="28"/>
        </w:rPr>
        <w:t>本契約工程如須申報營建工程空氣污染防制費，廠商應辦理空氣污染及噪音防制事項如下：</w:t>
      </w:r>
    </w:p>
    <w:p w:rsidR="00DD3378" w:rsidRPr="00DD3378"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ab/>
        <w:t>施工計畫應納入空氣污染及噪音防制相關法規規定事項，並包括空氣污染及噪音防制執行作業，並落實執行。</w:t>
      </w:r>
    </w:p>
    <w:p w:rsidR="00DD3378" w:rsidRPr="00DD3378" w:rsidRDefault="00DD3378" w:rsidP="00DD3378">
      <w:pPr>
        <w:numPr>
          <w:ilvl w:val="2"/>
          <w:numId w:val="12"/>
        </w:numPr>
        <w:tabs>
          <w:tab w:val="clear" w:pos="1571"/>
          <w:tab w:val="num" w:pos="1080"/>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全程依空氣污染及噪音防制相關法規規定辦理，並督導分包商依規定施作。</w:t>
      </w:r>
    </w:p>
    <w:p w:rsidR="00DD3378" w:rsidRPr="009A0DAE" w:rsidRDefault="00DD3378" w:rsidP="00DD3378">
      <w:pPr>
        <w:numPr>
          <w:ilvl w:val="2"/>
          <w:numId w:val="12"/>
        </w:numPr>
        <w:tabs>
          <w:tab w:val="clear" w:pos="1571"/>
          <w:tab w:val="num" w:pos="1800"/>
        </w:tabs>
        <w:spacing w:line="240" w:lineRule="atLeast"/>
        <w:ind w:left="1800" w:hanging="949"/>
        <w:jc w:val="both"/>
        <w:rPr>
          <w:rFonts w:ascii="標楷體" w:eastAsia="標楷體"/>
          <w:sz w:val="28"/>
          <w:szCs w:val="28"/>
        </w:rPr>
      </w:pPr>
      <w:r w:rsidRPr="00DD3378">
        <w:rPr>
          <w:rFonts w:ascii="標楷體" w:eastAsia="標楷體" w:hint="eastAsia"/>
          <w:sz w:val="28"/>
          <w:szCs w:val="28"/>
        </w:rPr>
        <w:t>進駐工地人員，應定期依其作業性質、工作環境及環境污染因素，施以應採取之空氣污染及噪音防制設施之注意事項宣導。</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交通維持及安全管制措施：</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廠商施工時，不得妨礙交通。因施工需要暫時影響交通時，須有適當臨時交通路線及公共安全設施，並事先提出因應計畫送請監造單位/工程司核准。監造單位/工程司如另有指示者，廠商應即照辦。</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施工如需佔用都市道路範圍，廠商應依規定擬訂交通維持計畫，併同施工計畫，送請機關核轉當地政府交通主管機關核准後，始得施工。該項交通維持計畫之格式，應依當地政府交通主管機關之規定辦理，並維持工區週邊路面平整，加強行人動線安全防護措施及導引牌設置，同時視需要於重要路口派員協助疏導交通。</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交通維持及安全管制措施應確實依核准之交通維持計畫及圖樣、數量佈設並據以估驗計價。</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廠商為執行施工管理之事務，其指派之工地負責人，應全權代表廠商駐場，率同其員工處理下列事項：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工地管理事項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工地範圍內之部署及配置。</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工人、材料、機具、設備、門禁及施工裝備之管理。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已施工完成定作物之管理。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公共安全之維護。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工地突發事故之處理。</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工程推動事項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開工之準備。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交通維持計畫之研擬、申報。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材料、機具、設備檢（試）驗之申請、協調。</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施工計畫及預定進度表之研擬、申報。</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lastRenderedPageBreak/>
        <w:t>施工前之準備及施工完成後之查驗。</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向機關提出施工動態（開工、停工、復工、竣工）書面報告。</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向機關填送施工日誌及定期工程進度表。</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協調相關廠商研商施工配合事項。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會同監造單位/工程司勘研契約變更計畫。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依照監造單位/工程司之指示提出施工大樣圖資料。</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施工品管有關事項。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施工瑕疵之改正、改善。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天然災害之防範。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施工棄土之處理。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工地災害或災變發生後之善後處理。</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其他施工作業屬廠商應辦事項者。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工地環境維護事項：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施工場地及受施工影響地區排水系統設施之維護及改善。</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工地圍籬之設置及維護。</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工地內外環境清潔及污染防治。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工地施工噪音之防治。</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工地週邊地區交通之維護及疏導事項。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其他有關當地交通及環保目的事業主管機關規定應辦事項。</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工地週邊協調事項：</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加強工地週邊地區的警告標誌與宣導。</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與工地週邊地區鄰里辦公處暨社區加強聯繫。</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定時提供施工進度及有關之資訊。</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其他應辦事項。</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t>施工所需臨時用地，除另有規定外，由廠商自理。廠商應規範其人員、設備僅得於該臨時用地或機關提供之土地內施工，並避免其人員、設備進入鄰地。</w:t>
      </w:r>
    </w:p>
    <w:p w:rsidR="009A2B01" w:rsidRPr="009A0DAE" w:rsidRDefault="009A2B01" w:rsidP="009A2B01">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ab/>
      </w:r>
      <w:r w:rsidR="009F7EA5" w:rsidRPr="009A0DAE">
        <w:rPr>
          <w:rFonts w:ascii="標楷體" w:eastAsia="標楷體" w:hint="eastAsia"/>
          <w:sz w:val="28"/>
          <w:szCs w:val="28"/>
        </w:rPr>
        <w:t>廠商及其砂石</w:t>
      </w:r>
      <w:r w:rsidRPr="009A0DAE">
        <w:rPr>
          <w:rFonts w:ascii="標楷體" w:eastAsia="標楷體" w:hint="eastAsia"/>
          <w:sz w:val="28"/>
          <w:szCs w:val="28"/>
        </w:rPr>
        <w:t>、廢土、廢棄物、建材等分包廠商不得有使用非法車輛、違約棄置或超載行為。其有違反者，廠商應負違約責任；情節重大者，依採購法第101條第1項第3款規定處理。</w:t>
      </w:r>
    </w:p>
    <w:p w:rsidR="009A2B01" w:rsidRPr="009A0DAE" w:rsidRDefault="003E5E0C" w:rsidP="009A2B01">
      <w:pPr>
        <w:numPr>
          <w:ilvl w:val="0"/>
          <w:numId w:val="12"/>
        </w:numPr>
        <w:spacing w:line="240" w:lineRule="atLeast"/>
        <w:jc w:val="both"/>
        <w:rPr>
          <w:rFonts w:ascii="標楷體" w:eastAsia="標楷體"/>
          <w:sz w:val="28"/>
          <w:szCs w:val="28"/>
        </w:rPr>
      </w:pPr>
      <w:r w:rsidRPr="00A671D6">
        <w:rPr>
          <w:rFonts w:ascii="標楷體" w:eastAsia="標楷體" w:hAnsi="標楷體" w:cs="標楷體" w:hint="eastAsia"/>
          <w:sz w:val="28"/>
        </w:rPr>
        <w:t>■</w:t>
      </w:r>
      <w:r w:rsidR="009A2B01" w:rsidRPr="009A0DAE">
        <w:rPr>
          <w:rFonts w:ascii="標楷體" w:eastAsia="標楷體" w:hint="eastAsia"/>
          <w:sz w:val="28"/>
          <w:szCs w:val="28"/>
        </w:rPr>
        <w:t>工程告示牌設置（如未納入設計圖說時，由機關擇需要者於招標時載明）</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廠商應於開工前將工程告示牌相關施工圖說報機關審查核可後設置。</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工程告示牌之位置、規格、型式、材質、色彩、字型等，應考量工程特性、周遭環境及地方民情設置，其規格為：長＿＿公分，寬＿＿公分（由機關於招標時載明；未載明者，巨額之工程，規格為：長</w:t>
      </w:r>
      <w:smartTag w:uri="urn:schemas-microsoft-com:office:smarttags" w:element="chmetcnv">
        <w:smartTagPr>
          <w:attr w:name="UnitName" w:val="公分"/>
          <w:attr w:name="SourceValue" w:val="500"/>
          <w:attr w:name="HasSpace" w:val="False"/>
          <w:attr w:name="Negative" w:val="False"/>
          <w:attr w:name="NumberType" w:val="1"/>
          <w:attr w:name="TCSC" w:val="0"/>
        </w:smartTagPr>
        <w:r w:rsidRPr="009A0DAE">
          <w:rPr>
            <w:rFonts w:ascii="標楷體" w:eastAsia="標楷體" w:hint="eastAsia"/>
            <w:sz w:val="28"/>
            <w:szCs w:val="28"/>
          </w:rPr>
          <w:t>500公分</w:t>
        </w:r>
      </w:smartTag>
      <w:r w:rsidRPr="009A0DAE">
        <w:rPr>
          <w:rFonts w:ascii="標楷體" w:eastAsia="標楷體" w:hint="eastAsia"/>
          <w:sz w:val="28"/>
          <w:szCs w:val="28"/>
        </w:rPr>
        <w:t>，寬</w:t>
      </w:r>
      <w:smartTag w:uri="urn:schemas-microsoft-com:office:smarttags" w:element="chmetcnv">
        <w:smartTagPr>
          <w:attr w:name="UnitName" w:val="公分"/>
          <w:attr w:name="SourceValue" w:val="320"/>
          <w:attr w:name="HasSpace" w:val="False"/>
          <w:attr w:name="Negative" w:val="False"/>
          <w:attr w:name="NumberType" w:val="1"/>
          <w:attr w:name="TCSC" w:val="0"/>
        </w:smartTagPr>
        <w:r w:rsidRPr="009A0DAE">
          <w:rPr>
            <w:rFonts w:ascii="標楷體" w:eastAsia="標楷體" w:hint="eastAsia"/>
            <w:sz w:val="28"/>
            <w:szCs w:val="28"/>
          </w:rPr>
          <w:t>320公分</w:t>
        </w:r>
      </w:smartTag>
      <w:r w:rsidRPr="009A0DAE">
        <w:rPr>
          <w:rFonts w:ascii="標楷體" w:eastAsia="標楷體" w:hint="eastAsia"/>
          <w:sz w:val="28"/>
          <w:szCs w:val="28"/>
        </w:rPr>
        <w:t>；查核金額以上未達巨額之工程，規格為：長300分，寬</w:t>
      </w:r>
      <w:smartTag w:uri="urn:schemas-microsoft-com:office:smarttags" w:element="chmetcnv">
        <w:smartTagPr>
          <w:attr w:name="UnitName" w:val="公分"/>
          <w:attr w:name="SourceValue" w:val="170"/>
          <w:attr w:name="HasSpace" w:val="False"/>
          <w:attr w:name="Negative" w:val="False"/>
          <w:attr w:name="NumberType" w:val="1"/>
          <w:attr w:name="TCSC" w:val="0"/>
        </w:smartTagPr>
        <w:r w:rsidRPr="009A0DAE">
          <w:rPr>
            <w:rFonts w:ascii="標楷體" w:eastAsia="標楷體" w:hint="eastAsia"/>
            <w:sz w:val="28"/>
            <w:szCs w:val="28"/>
          </w:rPr>
          <w:t>170公分</w:t>
        </w:r>
      </w:smartTag>
      <w:r w:rsidRPr="009A0DAE">
        <w:rPr>
          <w:rFonts w:ascii="標楷體" w:eastAsia="標楷體" w:hint="eastAsia"/>
          <w:sz w:val="28"/>
          <w:szCs w:val="28"/>
        </w:rPr>
        <w:t>；未達查核金額之工程，規格為：長</w:t>
      </w:r>
      <w:smartTag w:uri="urn:schemas-microsoft-com:office:smarttags" w:element="chmetcnv">
        <w:smartTagPr>
          <w:attr w:name="UnitName" w:val="公分"/>
          <w:attr w:name="SourceValue" w:val="120"/>
          <w:attr w:name="HasSpace" w:val="False"/>
          <w:attr w:name="Negative" w:val="False"/>
          <w:attr w:name="NumberType" w:val="1"/>
          <w:attr w:name="TCSC" w:val="0"/>
        </w:smartTagPr>
        <w:r w:rsidRPr="009A0DAE">
          <w:rPr>
            <w:rFonts w:ascii="標楷體" w:eastAsia="標楷體" w:hint="eastAsia"/>
            <w:sz w:val="28"/>
            <w:szCs w:val="28"/>
          </w:rPr>
          <w:t>120公分</w:t>
        </w:r>
      </w:smartTag>
      <w:r w:rsidRPr="009A0DAE">
        <w:rPr>
          <w:rFonts w:ascii="標楷體" w:eastAsia="標楷體" w:hint="eastAsia"/>
          <w:sz w:val="28"/>
          <w:szCs w:val="28"/>
        </w:rPr>
        <w:t>，寬</w:t>
      </w:r>
      <w:smartTag w:uri="urn:schemas-microsoft-com:office:smarttags" w:element="chmetcnv">
        <w:smartTagPr>
          <w:attr w:name="UnitName" w:val="公分"/>
          <w:attr w:name="SourceValue" w:val="75"/>
          <w:attr w:name="HasSpace" w:val="False"/>
          <w:attr w:name="Negative" w:val="False"/>
          <w:attr w:name="NumberType" w:val="1"/>
          <w:attr w:name="TCSC" w:val="0"/>
        </w:smartTagPr>
        <w:r w:rsidRPr="009A0DAE">
          <w:rPr>
            <w:rFonts w:ascii="標楷體" w:eastAsia="標楷體" w:hint="eastAsia"/>
            <w:sz w:val="28"/>
            <w:szCs w:val="28"/>
          </w:rPr>
          <w:t>75公分</w:t>
        </w:r>
      </w:smartTag>
      <w:r w:rsidRPr="009A0DAE">
        <w:rPr>
          <w:rFonts w:ascii="標楷體" w:eastAsia="標楷體" w:hint="eastAsia"/>
          <w:sz w:val="28"/>
          <w:szCs w:val="28"/>
        </w:rPr>
        <w:t>）。</w:t>
      </w:r>
    </w:p>
    <w:p w:rsidR="009A2B01" w:rsidRPr="009A0DAE" w:rsidRDefault="009A2B01" w:rsidP="0053585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lastRenderedPageBreak/>
        <w:tab/>
        <w:t>工程告示牌之內容</w:t>
      </w:r>
    </w:p>
    <w:p w:rsidR="009A2B01"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工程名稱、主辦機關、監造單位、施工廠商、工地主任(負責人)姓名與電話、施工起迄時間、</w:t>
      </w:r>
      <w:r w:rsidR="004B3697" w:rsidRPr="009A0DAE">
        <w:rPr>
          <w:rFonts w:ascii="標楷體" w:eastAsia="標楷體" w:hint="eastAsia"/>
          <w:sz w:val="28"/>
          <w:szCs w:val="28"/>
        </w:rPr>
        <w:t>經費來源、</w:t>
      </w:r>
      <w:r w:rsidRPr="009A0DAE">
        <w:rPr>
          <w:rFonts w:ascii="標楷體" w:eastAsia="標楷體" w:hint="eastAsia"/>
          <w:sz w:val="28"/>
          <w:szCs w:val="28"/>
        </w:rPr>
        <w:t>重要公告事項、全民督工電話及網址等相關通報專線。</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查核金額以上之工程，應增列專任工程人員、品質管理人員、安全衛生人員姓名及電話，及工程透視圖或平面位置圖等。</w:t>
      </w:r>
    </w:p>
    <w:p w:rsidR="00CB5F59" w:rsidRPr="009A0DAE" w:rsidRDefault="009A2B01" w:rsidP="00AB600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巨額之工程，應再增列設計單位、工程概要及工程效益等。</w:t>
      </w:r>
    </w:p>
    <w:p w:rsidR="00F4638A" w:rsidRPr="009A0DAE" w:rsidRDefault="00F4638A"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營造業廠商應於專業工程特定施工項目施工期間設置技術士，其專業工程、特定施工項目、技術士種類及人數如下：（由機關依「營造業專業工程特定施工項目應置之技術士種類比率或人數標準表」及個案契約特性載明；未載明或載明之人數低於該標準表規定者，依該標準表設置）</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鋼構工程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鋼構構件吊裝及組裝：□一般手工電銲＿人、□半自動電銲＿人、□氬氣鎢極電銲＿人、□測量＿人、□建築塗裝＿人；或□前開種類技術士共＿人。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基礎工程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擋土牆：□鋼筋＿人、□模板＿人、□測量＿人、□混凝土＿人；或□前開種類技術士共＿人。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土質改良及灌漿：□鋼筋＿人、□模板＿人、□測量＿人、□混凝土＿人；或□前開種類技術士共＿人。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錨樁工程：□鋼筋＿人、□模板＿人、□測量＿人、□混凝土＿人；或□前開種類技術士共＿人。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施工塔架吊裝及模版工程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結構體模板工程：模板＿人。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庭園、景觀工程</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造園景觀施工：造園景觀（造園施工）＿人、□園藝＿人；或□前開種類技術士共＿人。</w:t>
      </w:r>
    </w:p>
    <w:p w:rsidR="00F4638A" w:rsidRPr="009A0DAE" w:rsidRDefault="00F4638A" w:rsidP="00F4638A">
      <w:pPr>
        <w:numPr>
          <w:ilvl w:val="2"/>
          <w:numId w:val="12"/>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ab/>
        <w:t>植生綠化及養護：造園景觀（造園施工）＿人、□園藝＿人；或□前開種類技術士共＿人。</w:t>
      </w:r>
    </w:p>
    <w:p w:rsidR="00F4638A" w:rsidRPr="009A0DAE" w:rsidRDefault="00F4638A" w:rsidP="00F4638A">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防水工程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營建防水：營建防水＿人。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預拌混凝土工程</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預拌混凝土澆置工程：混凝土＿人。</w:t>
      </w:r>
    </w:p>
    <w:p w:rsidR="00F4638A" w:rsidRPr="009A0DAE" w:rsidRDefault="00F4638A" w:rsidP="00E33ABE">
      <w:pPr>
        <w:numPr>
          <w:ilvl w:val="1"/>
          <w:numId w:val="12"/>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hint="eastAsia"/>
          <w:sz w:val="28"/>
          <w:szCs w:val="28"/>
        </w:rPr>
        <w:tab/>
        <w:t>其他</w:t>
      </w:r>
    </w:p>
    <w:p w:rsidR="00F4638A" w:rsidRPr="009A0DAE" w:rsidRDefault="00F4638A" w:rsidP="00F4638A">
      <w:pPr>
        <w:spacing w:line="240" w:lineRule="atLeast"/>
        <w:ind w:left="1080"/>
        <w:jc w:val="both"/>
        <w:rPr>
          <w:rFonts w:ascii="標楷體" w:eastAsia="標楷體"/>
          <w:sz w:val="28"/>
          <w:szCs w:val="28"/>
        </w:rPr>
      </w:pPr>
      <w:r w:rsidRPr="009A0DAE">
        <w:rPr>
          <w:rFonts w:ascii="標楷體" w:eastAsia="標楷體" w:hint="eastAsia"/>
          <w:sz w:val="28"/>
          <w:szCs w:val="28"/>
        </w:rPr>
        <w:t>（由機關載明；未載明者無）</w:t>
      </w:r>
    </w:p>
    <w:p w:rsidR="006103AB" w:rsidRPr="009A0DAE" w:rsidRDefault="006103AB" w:rsidP="00AB600A">
      <w:pPr>
        <w:numPr>
          <w:ilvl w:val="0"/>
          <w:numId w:val="12"/>
        </w:numPr>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t>工地主任違反第9條第3款不得兼職約定者，每日處以廠商懲罰性違約金新臺幣______元（由機關於招標時載明；未載明者，為新臺幣2,500元）。</w:t>
      </w:r>
    </w:p>
    <w:p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lastRenderedPageBreak/>
        <w:tab/>
        <w:t>其他：_______（由機關於招標時載明；未載明者無）。</w:t>
      </w:r>
    </w:p>
    <w:p w:rsidR="006103AB" w:rsidRPr="009A0DAE" w:rsidRDefault="006103AB" w:rsidP="006103AB">
      <w:pPr>
        <w:numPr>
          <w:ilvl w:val="1"/>
          <w:numId w:val="12"/>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p w:rsidR="00E518AE" w:rsidRPr="009A0DAE" w:rsidRDefault="009A2B01" w:rsidP="00CB5F59">
      <w:pPr>
        <w:tabs>
          <w:tab w:val="num" w:pos="1680"/>
        </w:tabs>
        <w:spacing w:line="240" w:lineRule="atLeast"/>
        <w:jc w:val="both"/>
        <w:rPr>
          <w:rFonts w:ascii="標楷體" w:eastAsia="標楷體"/>
          <w:sz w:val="28"/>
          <w:szCs w:val="28"/>
        </w:rPr>
      </w:pPr>
      <w:r w:rsidRPr="009A0DAE">
        <w:rPr>
          <w:rFonts w:ascii="標楷體" w:eastAsia="標楷體"/>
          <w:sz w:val="28"/>
          <w:szCs w:val="28"/>
        </w:rPr>
        <w:br w:type="page"/>
      </w:r>
      <w:r w:rsidR="006426E5" w:rsidRPr="009A0DAE">
        <w:rPr>
          <w:rFonts w:ascii="標楷體" w:eastAsia="標楷體" w:cs="標楷體" w:hint="eastAsia"/>
          <w:b/>
          <w:bCs/>
          <w:sz w:val="28"/>
          <w:szCs w:val="28"/>
        </w:rPr>
        <w:lastRenderedPageBreak/>
        <w:t>附錄</w:t>
      </w:r>
      <w:r w:rsidR="007638D0" w:rsidRPr="009A0DAE">
        <w:rPr>
          <w:rFonts w:ascii="標楷體" w:eastAsia="標楷體" w:cs="標楷體" w:hint="eastAsia"/>
          <w:b/>
          <w:bCs/>
          <w:sz w:val="28"/>
          <w:szCs w:val="28"/>
        </w:rPr>
        <w:t>3</w:t>
      </w:r>
      <w:r w:rsidR="006426E5" w:rsidRPr="009A0DAE">
        <w:rPr>
          <w:rFonts w:ascii="標楷體" w:eastAsia="標楷體" w:cs="標楷體" w:hint="eastAsia"/>
          <w:b/>
          <w:bCs/>
          <w:sz w:val="28"/>
          <w:szCs w:val="28"/>
        </w:rPr>
        <w:t>、工作協調及</w:t>
      </w:r>
      <w:r w:rsidR="00DE7D08" w:rsidRPr="009A0DAE">
        <w:rPr>
          <w:rFonts w:ascii="標楷體" w:eastAsia="標楷體" w:cs="標楷體" w:hint="eastAsia"/>
          <w:b/>
          <w:bCs/>
          <w:sz w:val="28"/>
          <w:szCs w:val="28"/>
        </w:rPr>
        <w:t>工程</w:t>
      </w:r>
      <w:r w:rsidR="006426E5" w:rsidRPr="009A0DAE">
        <w:rPr>
          <w:rFonts w:ascii="標楷體" w:eastAsia="標楷體" w:cs="標楷體" w:hint="eastAsia"/>
          <w:b/>
          <w:bCs/>
          <w:sz w:val="28"/>
          <w:szCs w:val="28"/>
        </w:rPr>
        <w:t>會議</w:t>
      </w:r>
    </w:p>
    <w:p w:rsidR="006426E5" w:rsidRPr="009A0DAE" w:rsidRDefault="00B947D4" w:rsidP="007638D0">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概要</w:t>
      </w:r>
    </w:p>
    <w:p w:rsidR="006426E5" w:rsidRPr="009A0DAE" w:rsidRDefault="00B947D4" w:rsidP="003349AC">
      <w:pPr>
        <w:spacing w:line="240" w:lineRule="atLeast"/>
        <w:ind w:left="480"/>
        <w:jc w:val="both"/>
        <w:rPr>
          <w:rFonts w:ascii="標楷體" w:eastAsia="標楷體"/>
          <w:sz w:val="28"/>
          <w:szCs w:val="28"/>
        </w:rPr>
      </w:pPr>
      <w:r w:rsidRPr="009A0DAE">
        <w:rPr>
          <w:rFonts w:ascii="標楷體" w:eastAsia="標楷體" w:cs="標楷體" w:hint="eastAsia"/>
          <w:sz w:val="28"/>
          <w:szCs w:val="28"/>
        </w:rPr>
        <w:t>說明</w:t>
      </w:r>
      <w:r w:rsidR="00AF3A45" w:rsidRPr="009A0DAE">
        <w:rPr>
          <w:rFonts w:ascii="標楷體" w:eastAsia="標楷體" w:cs="標楷體" w:hint="eastAsia"/>
          <w:sz w:val="28"/>
          <w:szCs w:val="28"/>
        </w:rPr>
        <w:t>執行本契約有關工作協調及</w:t>
      </w:r>
      <w:r w:rsidR="00492DE8" w:rsidRPr="009A0DAE">
        <w:rPr>
          <w:rFonts w:ascii="標楷體" w:eastAsia="標楷體" w:cs="標楷體" w:hint="eastAsia"/>
          <w:sz w:val="28"/>
          <w:szCs w:val="28"/>
        </w:rPr>
        <w:t>工程</w:t>
      </w:r>
      <w:r w:rsidR="00AF3A45" w:rsidRPr="009A0DAE">
        <w:rPr>
          <w:rFonts w:ascii="標楷體" w:eastAsia="標楷體" w:cs="標楷體" w:hint="eastAsia"/>
          <w:sz w:val="28"/>
          <w:szCs w:val="28"/>
        </w:rPr>
        <w:t>會議之規定。</w:t>
      </w:r>
    </w:p>
    <w:p w:rsidR="006426E5" w:rsidRPr="009A0DAE" w:rsidRDefault="00AF3A45"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工作範圍</w:t>
      </w:r>
    </w:p>
    <w:p w:rsidR="00AF3A45" w:rsidRPr="009A0DAE" w:rsidRDefault="00AF3A4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與下列單位進行工作協調：</w:t>
      </w:r>
    </w:p>
    <w:p w:rsidR="00AF3A45"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機關提供之履約場所內之其他得標廠商</w:t>
      </w:r>
      <w:r w:rsidR="00664899" w:rsidRPr="009A0DAE">
        <w:rPr>
          <w:rFonts w:ascii="標楷體" w:eastAsia="標楷體" w:cs="標楷體" w:hint="eastAsia"/>
          <w:sz w:val="28"/>
          <w:szCs w:val="28"/>
        </w:rPr>
        <w:t>。</w:t>
      </w:r>
    </w:p>
    <w:p w:rsidR="002111B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管線單位。</w:t>
      </w:r>
    </w:p>
    <w:p w:rsidR="00DC1E84" w:rsidRPr="009A0DAE" w:rsidRDefault="00DC1E84" w:rsidP="003349AC">
      <w:pPr>
        <w:numPr>
          <w:ilvl w:val="0"/>
          <w:numId w:val="4"/>
        </w:numPr>
        <w:spacing w:line="240" w:lineRule="atLeast"/>
        <w:jc w:val="both"/>
        <w:rPr>
          <w:rFonts w:ascii="標楷體" w:eastAsia="標楷體"/>
          <w:sz w:val="28"/>
          <w:szCs w:val="28"/>
        </w:rPr>
      </w:pPr>
      <w:r w:rsidRPr="009A0DAE">
        <w:rPr>
          <w:rFonts w:ascii="標楷體" w:eastAsia="標楷體" w:cs="標楷體" w:hint="eastAsia"/>
          <w:sz w:val="28"/>
          <w:szCs w:val="28"/>
        </w:rPr>
        <w:t>分包廠商。</w:t>
      </w:r>
    </w:p>
    <w:p w:rsidR="00DC1E84" w:rsidRPr="009A0DAE" w:rsidRDefault="00DC1E8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工程會議應包括但不限於：</w:t>
      </w:r>
    </w:p>
    <w:p w:rsidR="00DC1E84" w:rsidRPr="009A0DAE" w:rsidRDefault="00DC1E84"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施工前會議。</w:t>
      </w:r>
    </w:p>
    <w:p w:rsidR="00272C9B" w:rsidRPr="009A0DAE" w:rsidRDefault="00272C9B" w:rsidP="003349AC">
      <w:pPr>
        <w:numPr>
          <w:ilvl w:val="0"/>
          <w:numId w:val="5"/>
        </w:numPr>
        <w:spacing w:line="240" w:lineRule="atLeast"/>
        <w:jc w:val="both"/>
        <w:rPr>
          <w:rFonts w:ascii="標楷體" w:eastAsia="標楷體"/>
          <w:sz w:val="28"/>
          <w:szCs w:val="28"/>
        </w:rPr>
      </w:pPr>
      <w:r w:rsidRPr="009A0DAE">
        <w:rPr>
          <w:rFonts w:ascii="標楷體" w:eastAsia="標楷體" w:cs="標楷體" w:hint="eastAsia"/>
          <w:sz w:val="28"/>
          <w:szCs w:val="28"/>
        </w:rPr>
        <w:t>進度會議。</w:t>
      </w:r>
    </w:p>
    <w:p w:rsidR="006426E5" w:rsidRPr="009A0DAE" w:rsidRDefault="006426E5"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w:t>
      </w:r>
      <w:r w:rsidR="00DE7D08" w:rsidRPr="009A0DAE">
        <w:rPr>
          <w:rFonts w:ascii="標楷體" w:eastAsia="標楷體" w:cs="標楷體" w:hint="eastAsia"/>
          <w:sz w:val="28"/>
          <w:szCs w:val="28"/>
        </w:rPr>
        <w:t>前</w:t>
      </w:r>
      <w:r w:rsidRPr="009A0DAE">
        <w:rPr>
          <w:rFonts w:ascii="標楷體" w:eastAsia="標楷體" w:cs="標楷體" w:hint="eastAsia"/>
          <w:sz w:val="28"/>
          <w:szCs w:val="28"/>
        </w:rPr>
        <w:t>準備工作：</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會議議程。</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安排會議地點。</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會議通知須於開會前</w:t>
      </w:r>
      <w:r w:rsidR="00B947D4" w:rsidRPr="009A0DAE">
        <w:rPr>
          <w:rFonts w:ascii="標楷體" w:eastAsia="標楷體" w:cs="標楷體"/>
          <w:sz w:val="28"/>
          <w:szCs w:val="28"/>
        </w:rPr>
        <w:t>4</w:t>
      </w:r>
      <w:r w:rsidRPr="009A0DAE">
        <w:rPr>
          <w:rFonts w:ascii="標楷體" w:eastAsia="標楷體" w:cs="標楷體" w:hint="eastAsia"/>
          <w:sz w:val="28"/>
          <w:szCs w:val="28"/>
        </w:rPr>
        <w:t>天發出。</w:t>
      </w:r>
    </w:p>
    <w:p w:rsidR="006426E5" w:rsidRPr="009A0DAE" w:rsidRDefault="006426E5" w:rsidP="003349AC">
      <w:pPr>
        <w:numPr>
          <w:ilvl w:val="0"/>
          <w:numId w:val="6"/>
        </w:numPr>
        <w:spacing w:line="240" w:lineRule="atLeast"/>
        <w:jc w:val="both"/>
        <w:rPr>
          <w:rFonts w:ascii="標楷體" w:eastAsia="標楷體"/>
          <w:sz w:val="28"/>
          <w:szCs w:val="28"/>
        </w:rPr>
      </w:pPr>
      <w:r w:rsidRPr="009A0DAE">
        <w:rPr>
          <w:rFonts w:ascii="標楷體" w:eastAsia="標楷體" w:cs="標楷體" w:hint="eastAsia"/>
          <w:sz w:val="28"/>
          <w:szCs w:val="28"/>
        </w:rPr>
        <w:t>安排開會所需之資料，文具及設備。</w:t>
      </w:r>
    </w:p>
    <w:p w:rsidR="00DE7D08" w:rsidRPr="009A0DAE" w:rsidRDefault="00DE7D08"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會議後工作：</w:t>
      </w:r>
    </w:p>
    <w:p w:rsidR="006426E5" w:rsidRPr="009A0DAE" w:rsidRDefault="00272C9B"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製</w:t>
      </w:r>
      <w:r w:rsidR="006426E5" w:rsidRPr="009A0DAE">
        <w:rPr>
          <w:rFonts w:ascii="標楷體" w:eastAsia="標楷體" w:cs="標楷體" w:hint="eastAsia"/>
          <w:sz w:val="28"/>
          <w:szCs w:val="28"/>
        </w:rPr>
        <w:t>作會議</w:t>
      </w:r>
      <w:r w:rsidRPr="009A0DAE">
        <w:rPr>
          <w:rFonts w:ascii="標楷體" w:eastAsia="標楷體" w:cs="標楷體" w:hint="eastAsia"/>
          <w:sz w:val="28"/>
          <w:szCs w:val="28"/>
        </w:rPr>
        <w:t>紀</w:t>
      </w:r>
      <w:r w:rsidR="006426E5" w:rsidRPr="009A0DAE">
        <w:rPr>
          <w:rFonts w:ascii="標楷體" w:eastAsia="標楷體" w:cs="標楷體" w:hint="eastAsia"/>
          <w:sz w:val="28"/>
          <w:szCs w:val="28"/>
        </w:rPr>
        <w:t>錄，包括所有重要事項及決議。</w:t>
      </w:r>
    </w:p>
    <w:p w:rsidR="006426E5" w:rsidRPr="009A0DAE" w:rsidRDefault="006426E5" w:rsidP="003349AC">
      <w:pPr>
        <w:numPr>
          <w:ilvl w:val="0"/>
          <w:numId w:val="10"/>
        </w:numPr>
        <w:spacing w:line="240" w:lineRule="atLeast"/>
        <w:jc w:val="both"/>
        <w:rPr>
          <w:rFonts w:ascii="標楷體" w:eastAsia="標楷體"/>
          <w:sz w:val="28"/>
          <w:szCs w:val="28"/>
        </w:rPr>
      </w:pPr>
      <w:r w:rsidRPr="009A0DAE">
        <w:rPr>
          <w:rFonts w:ascii="標楷體" w:eastAsia="標楷體" w:cs="標楷體" w:hint="eastAsia"/>
          <w:sz w:val="28"/>
          <w:szCs w:val="28"/>
        </w:rPr>
        <w:t>會議後</w:t>
      </w:r>
      <w:r w:rsidR="00B947D4" w:rsidRPr="009A0DAE">
        <w:rPr>
          <w:rFonts w:ascii="標楷體" w:eastAsia="標楷體" w:cs="標楷體"/>
          <w:sz w:val="28"/>
          <w:szCs w:val="28"/>
        </w:rPr>
        <w:t>7</w:t>
      </w:r>
      <w:r w:rsidRPr="009A0DAE">
        <w:rPr>
          <w:rFonts w:ascii="標楷體" w:eastAsia="標楷體" w:cs="標楷體" w:hint="eastAsia"/>
          <w:sz w:val="28"/>
          <w:szCs w:val="28"/>
        </w:rPr>
        <w:t>天內</w:t>
      </w:r>
      <w:r w:rsidR="00272C9B" w:rsidRPr="009A0DAE">
        <w:rPr>
          <w:rFonts w:ascii="標楷體" w:eastAsia="標楷體" w:cs="標楷體" w:hint="eastAsia"/>
          <w:sz w:val="28"/>
          <w:szCs w:val="28"/>
        </w:rPr>
        <w:t>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w:t>
      </w:r>
      <w:r w:rsidRPr="009A0DAE">
        <w:rPr>
          <w:rFonts w:ascii="標楷體" w:eastAsia="標楷體" w:cs="標楷體" w:hint="eastAsia"/>
          <w:sz w:val="28"/>
          <w:szCs w:val="28"/>
        </w:rPr>
        <w:t>錄</w:t>
      </w:r>
      <w:r w:rsidR="00272C9B" w:rsidRPr="009A0DAE">
        <w:rPr>
          <w:rFonts w:ascii="標楷體" w:eastAsia="標楷體" w:cs="標楷體" w:hint="eastAsia"/>
          <w:sz w:val="28"/>
          <w:szCs w:val="28"/>
        </w:rPr>
        <w:t>送達</w:t>
      </w:r>
      <w:r w:rsidRPr="009A0DAE">
        <w:rPr>
          <w:rFonts w:ascii="標楷體" w:eastAsia="標楷體" w:cs="標楷體" w:hint="eastAsia"/>
          <w:sz w:val="28"/>
          <w:szCs w:val="28"/>
        </w:rPr>
        <w:t>所有與會人員</w:t>
      </w:r>
      <w:r w:rsidR="00B947D4" w:rsidRPr="009A0DAE">
        <w:rPr>
          <w:rFonts w:ascii="標楷體" w:eastAsia="標楷體" w:cs="標楷體" w:hint="eastAsia"/>
          <w:sz w:val="28"/>
          <w:szCs w:val="28"/>
        </w:rPr>
        <w:t>，</w:t>
      </w:r>
      <w:r w:rsidRPr="009A0DAE">
        <w:rPr>
          <w:rFonts w:ascii="標楷體" w:eastAsia="標楷體" w:cs="標楷體" w:hint="eastAsia"/>
          <w:sz w:val="28"/>
          <w:szCs w:val="28"/>
        </w:rPr>
        <w:t>及</w:t>
      </w:r>
      <w:r w:rsidR="00272C9B" w:rsidRPr="009A0DAE">
        <w:rPr>
          <w:rFonts w:ascii="標楷體" w:eastAsia="標楷體" w:cs="標楷體" w:hint="eastAsia"/>
          <w:sz w:val="28"/>
          <w:szCs w:val="28"/>
        </w:rPr>
        <w:t>與</w:t>
      </w:r>
      <w:r w:rsidRPr="009A0DAE">
        <w:rPr>
          <w:rFonts w:ascii="標楷體" w:eastAsia="標楷體" w:cs="標楷體" w:hint="eastAsia"/>
          <w:sz w:val="28"/>
          <w:szCs w:val="28"/>
        </w:rPr>
        <w:t>會議</w:t>
      </w:r>
      <w:r w:rsidR="00272C9B" w:rsidRPr="009A0DAE">
        <w:rPr>
          <w:rFonts w:ascii="標楷體" w:eastAsia="標楷體" w:cs="標楷體" w:hint="eastAsia"/>
          <w:sz w:val="28"/>
          <w:szCs w:val="28"/>
        </w:rPr>
        <w:t>紀錄有關之單位</w:t>
      </w:r>
      <w:r w:rsidRPr="009A0DAE">
        <w:rPr>
          <w:rFonts w:ascii="標楷體" w:eastAsia="標楷體" w:cs="標楷體" w:hint="eastAsia"/>
          <w:sz w:val="28"/>
          <w:szCs w:val="28"/>
        </w:rPr>
        <w:t>。</w:t>
      </w:r>
    </w:p>
    <w:p w:rsidR="002111B4" w:rsidRPr="009A0DAE" w:rsidRDefault="002111B4" w:rsidP="003349AC">
      <w:pPr>
        <w:numPr>
          <w:ilvl w:val="0"/>
          <w:numId w:val="11"/>
        </w:numPr>
        <w:spacing w:line="240" w:lineRule="atLeast"/>
        <w:jc w:val="both"/>
        <w:rPr>
          <w:rFonts w:ascii="標楷體" w:eastAsia="標楷體"/>
          <w:sz w:val="28"/>
          <w:szCs w:val="28"/>
        </w:rPr>
      </w:pPr>
      <w:r w:rsidRPr="009A0DAE">
        <w:rPr>
          <w:rFonts w:ascii="標楷體" w:eastAsia="標楷體" w:cs="標楷體" w:hint="eastAsia"/>
          <w:sz w:val="28"/>
          <w:szCs w:val="28"/>
        </w:rPr>
        <w:t>會議</w:t>
      </w:r>
    </w:p>
    <w:p w:rsidR="00DE7D08" w:rsidRPr="009A0DAE" w:rsidRDefault="00DE7D08" w:rsidP="003F3D2A">
      <w:pPr>
        <w:numPr>
          <w:ilvl w:val="1"/>
          <w:numId w:val="11"/>
        </w:numPr>
        <w:tabs>
          <w:tab w:val="clear" w:pos="992"/>
          <w:tab w:val="left" w:pos="1080"/>
        </w:tabs>
        <w:spacing w:line="240" w:lineRule="atLeast"/>
        <w:ind w:left="1080" w:hanging="655"/>
        <w:jc w:val="both"/>
        <w:rPr>
          <w:rFonts w:ascii="標楷體" w:eastAsia="標楷體" w:cs="標楷體"/>
          <w:sz w:val="28"/>
          <w:szCs w:val="28"/>
        </w:rPr>
      </w:pPr>
      <w:r w:rsidRPr="009A0DAE">
        <w:rPr>
          <w:rFonts w:ascii="標楷體" w:eastAsia="標楷體" w:cs="標楷體" w:hint="eastAsia"/>
          <w:sz w:val="28"/>
          <w:szCs w:val="28"/>
        </w:rPr>
        <w:t>廠商應要求其分包廠商指派具職權代表該分包廠商作出決定之人員出席會議。</w:t>
      </w:r>
    </w:p>
    <w:p w:rsidR="002111B4" w:rsidRPr="009A0DAE" w:rsidRDefault="002111B4"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施工前會議</w:t>
      </w:r>
    </w:p>
    <w:p w:rsidR="006426E5" w:rsidRPr="009A0DAE" w:rsidRDefault="003B39C6"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由機關</w:t>
      </w:r>
      <w:r w:rsidR="006426E5" w:rsidRPr="009A0DAE">
        <w:rPr>
          <w:rFonts w:ascii="標楷體" w:eastAsia="標楷體" w:cs="標楷體" w:hint="eastAsia"/>
          <w:sz w:val="28"/>
          <w:szCs w:val="28"/>
        </w:rPr>
        <w:t>在開工前</w:t>
      </w:r>
      <w:r w:rsidRPr="009A0DAE">
        <w:rPr>
          <w:rFonts w:ascii="標楷體" w:eastAsia="標楷體" w:cs="標楷體" w:hint="eastAsia"/>
          <w:sz w:val="28"/>
          <w:szCs w:val="28"/>
        </w:rPr>
        <w:t>召開</w:t>
      </w:r>
      <w:r w:rsidR="006426E5" w:rsidRPr="009A0DAE">
        <w:rPr>
          <w:rFonts w:ascii="標楷體" w:eastAsia="標楷體" w:cs="標楷體" w:hint="eastAsia"/>
          <w:sz w:val="28"/>
          <w:szCs w:val="28"/>
        </w:rPr>
        <w:t>施工協調會議。</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選定開會地點。</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426E5"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w:t>
      </w:r>
      <w:r w:rsidR="006426E5" w:rsidRPr="009A0DAE">
        <w:rPr>
          <w:rFonts w:ascii="標楷體" w:eastAsia="標楷體" w:cs="標楷體" w:hint="eastAsia"/>
          <w:sz w:val="28"/>
          <w:szCs w:val="28"/>
        </w:rPr>
        <w:t>代表。</w:t>
      </w:r>
    </w:p>
    <w:p w:rsidR="00873452" w:rsidRPr="009A0DAE" w:rsidRDefault="00873452"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3B39C6" w:rsidRPr="009A0DAE" w:rsidRDefault="002111B4"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之工地負責人員</w:t>
      </w:r>
      <w:r w:rsidR="003B39C6" w:rsidRPr="009A0DAE">
        <w:rPr>
          <w:rFonts w:ascii="標楷體" w:eastAsia="標楷體" w:cs="標楷體" w:hint="eastAsia"/>
          <w:sz w:val="28"/>
          <w:szCs w:val="28"/>
        </w:rPr>
        <w:t>、專任工程人員、工地主任、品管人員及安全衛生人員</w:t>
      </w:r>
      <w:r w:rsidR="006426E5" w:rsidRPr="009A0DAE">
        <w:rPr>
          <w:rFonts w:ascii="標楷體" w:eastAsia="標楷體" w:cs="標楷體" w:hint="eastAsia"/>
          <w:sz w:val="28"/>
          <w:szCs w:val="28"/>
        </w:rPr>
        <w:t>。</w:t>
      </w:r>
    </w:p>
    <w:p w:rsidR="003B39C6"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3349AC">
      <w:pPr>
        <w:numPr>
          <w:ilvl w:val="1"/>
          <w:numId w:val="4"/>
        </w:numPr>
        <w:spacing w:line="240" w:lineRule="atLeast"/>
        <w:jc w:val="both"/>
        <w:rPr>
          <w:rFonts w:ascii="標楷體" w:eastAsia="標楷體"/>
          <w:sz w:val="28"/>
          <w:szCs w:val="28"/>
        </w:rPr>
      </w:pPr>
      <w:r w:rsidRPr="009A0DAE">
        <w:rPr>
          <w:rFonts w:ascii="標楷體" w:eastAsia="標楷體" w:cs="標楷體" w:hint="eastAsia"/>
          <w:sz w:val="28"/>
          <w:szCs w:val="28"/>
        </w:rPr>
        <w:t>其他應參加之分包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依契約內容釐清各單位在各階段之權責，並說明權責劃分規定。</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講解設計理念及施工要求、施工標準等規定。說明各項施工作業之規範規定、機具操作、人員管理、物料使用及相關注意事項。</w:t>
      </w:r>
    </w:p>
    <w:p w:rsidR="003B39C6" w:rsidRPr="009A0DAE" w:rsidRDefault="003B39C6"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提供本工程之主要分包</w:t>
      </w:r>
      <w:r w:rsidR="003B39C6" w:rsidRPr="009A0DAE">
        <w:rPr>
          <w:rFonts w:ascii="標楷體" w:eastAsia="標楷體" w:cs="標楷體" w:hint="eastAsia"/>
          <w:sz w:val="28"/>
          <w:szCs w:val="28"/>
        </w:rPr>
        <w:t>廠</w:t>
      </w:r>
      <w:r w:rsidRPr="009A0DAE">
        <w:rPr>
          <w:rFonts w:ascii="標楷體" w:eastAsia="標楷體" w:cs="標楷體" w:hint="eastAsia"/>
          <w:sz w:val="28"/>
          <w:szCs w:val="28"/>
        </w:rPr>
        <w:t>商或其他</w:t>
      </w:r>
      <w:r w:rsidR="003B39C6" w:rsidRPr="009A0DAE">
        <w:rPr>
          <w:rFonts w:ascii="標楷體" w:eastAsia="標楷體" w:cs="標楷體" w:hint="eastAsia"/>
          <w:sz w:val="28"/>
          <w:szCs w:val="28"/>
        </w:rPr>
        <w:t>得標廠</w:t>
      </w:r>
      <w:r w:rsidRPr="009A0DAE">
        <w:rPr>
          <w:rFonts w:ascii="標楷體" w:eastAsia="標楷體" w:cs="標楷體" w:hint="eastAsia"/>
          <w:sz w:val="28"/>
          <w:szCs w:val="28"/>
        </w:rPr>
        <w:t>商資料。</w:t>
      </w:r>
    </w:p>
    <w:p w:rsidR="003B39C6"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討論總工程進度表。</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主要工程項目進行順序及預定完工時間。</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主要機具進場時間及優先順序。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工程協調工作之流程及有關負責人員。</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解說相關之手續及處理之規定</w:t>
      </w:r>
      <w:r w:rsidR="00873452" w:rsidRPr="009A0DAE">
        <w:rPr>
          <w:rFonts w:ascii="標楷體" w:eastAsia="標楷體" w:cs="標楷體" w:hint="eastAsia"/>
          <w:sz w:val="28"/>
          <w:szCs w:val="28"/>
        </w:rPr>
        <w:t>。例如</w:t>
      </w:r>
      <w:r w:rsidRPr="009A0DAE">
        <w:rPr>
          <w:rFonts w:ascii="標楷體" w:eastAsia="標楷體" w:cs="標楷體" w:hint="eastAsia"/>
          <w:sz w:val="28"/>
          <w:szCs w:val="28"/>
        </w:rPr>
        <w:t>提出施工及設計上之問題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問題決定後之執行</w:t>
      </w:r>
      <w:r w:rsidR="00873452" w:rsidRPr="009A0DAE">
        <w:rPr>
          <w:rFonts w:ascii="標楷體" w:eastAsia="標楷體" w:cs="標楷體" w:hint="eastAsia"/>
          <w:sz w:val="28"/>
          <w:szCs w:val="28"/>
        </w:rPr>
        <w:t>、</w:t>
      </w:r>
      <w:r w:rsidRPr="009A0DAE">
        <w:rPr>
          <w:rFonts w:ascii="標楷體" w:eastAsia="標楷體" w:cs="標楷體" w:hint="eastAsia"/>
          <w:sz w:val="28"/>
          <w:szCs w:val="28"/>
        </w:rPr>
        <w:t>送審圖說</w:t>
      </w:r>
      <w:r w:rsidR="00873452" w:rsidRPr="009A0DAE">
        <w:rPr>
          <w:rFonts w:ascii="標楷體" w:eastAsia="標楷體" w:cs="標楷體" w:hint="eastAsia"/>
          <w:sz w:val="28"/>
          <w:szCs w:val="28"/>
        </w:rPr>
        <w:t>、契約</w:t>
      </w:r>
      <w:r w:rsidRPr="009A0DAE">
        <w:rPr>
          <w:rFonts w:ascii="標楷體" w:eastAsia="標楷體" w:cs="標楷體" w:hint="eastAsia"/>
          <w:sz w:val="28"/>
          <w:szCs w:val="28"/>
        </w:rPr>
        <w:t>變更</w:t>
      </w:r>
      <w:r w:rsidR="00873452" w:rsidRPr="009A0DAE">
        <w:rPr>
          <w:rFonts w:ascii="標楷體" w:eastAsia="標楷體" w:cs="標楷體" w:hint="eastAsia"/>
          <w:sz w:val="28"/>
          <w:szCs w:val="28"/>
        </w:rPr>
        <w:t>、</w:t>
      </w:r>
      <w:r w:rsidRPr="009A0DAE">
        <w:rPr>
          <w:rFonts w:ascii="標楷體" w:eastAsia="標楷體" w:cs="標楷體" w:hint="eastAsia"/>
          <w:sz w:val="28"/>
          <w:szCs w:val="28"/>
        </w:rPr>
        <w:t>請款及付款辦法</w:t>
      </w:r>
      <w:r w:rsidR="00873452" w:rsidRPr="009A0DAE">
        <w:rPr>
          <w:rFonts w:ascii="標楷體" w:eastAsia="標楷體" w:cs="標楷體" w:hint="eastAsia"/>
          <w:sz w:val="28"/>
          <w:szCs w:val="28"/>
        </w:rPr>
        <w:t>等</w:t>
      </w:r>
      <w:r w:rsidRPr="009A0DAE">
        <w:rPr>
          <w:rFonts w:ascii="標楷體" w:eastAsia="標楷體" w:cs="標楷體" w:hint="eastAsia"/>
          <w:sz w:val="28"/>
          <w:szCs w:val="28"/>
        </w:rPr>
        <w:t>。</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工程文件及圖說之傳</w:t>
      </w:r>
      <w:r w:rsidR="003B39C6" w:rsidRPr="009A0DAE">
        <w:rPr>
          <w:rFonts w:ascii="標楷體" w:eastAsia="標楷體" w:cs="標楷體" w:hint="eastAsia"/>
          <w:sz w:val="28"/>
          <w:szCs w:val="28"/>
        </w:rPr>
        <w:t>遞</w:t>
      </w:r>
      <w:r w:rsidRPr="009A0DAE">
        <w:rPr>
          <w:rFonts w:ascii="標楷體" w:eastAsia="標楷體" w:cs="標楷體" w:hint="eastAsia"/>
          <w:sz w:val="28"/>
          <w:szCs w:val="28"/>
        </w:rPr>
        <w:t>方式。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所有完工資料存檔的程序。</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工地使用之規定。例如施工所及材料儲存區之位置。</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工地設備的使用及控制。</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臨時水電。</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工地安全及急救之處理方法。</w:t>
      </w:r>
    </w:p>
    <w:p w:rsidR="006426E5" w:rsidRPr="009A0DAE" w:rsidRDefault="006426E5" w:rsidP="003349AC">
      <w:pPr>
        <w:numPr>
          <w:ilvl w:val="0"/>
          <w:numId w:val="7"/>
        </w:numPr>
        <w:spacing w:line="240" w:lineRule="atLeast"/>
        <w:jc w:val="both"/>
        <w:rPr>
          <w:rFonts w:ascii="標楷體" w:eastAsia="標楷體"/>
          <w:sz w:val="28"/>
          <w:szCs w:val="28"/>
        </w:rPr>
      </w:pPr>
      <w:r w:rsidRPr="009A0DAE">
        <w:rPr>
          <w:rFonts w:ascii="標楷體" w:eastAsia="標楷體" w:cs="標楷體" w:hint="eastAsia"/>
          <w:sz w:val="28"/>
          <w:szCs w:val="28"/>
        </w:rPr>
        <w:t>工地保全規定。</w:t>
      </w:r>
    </w:p>
    <w:p w:rsidR="006426E5" w:rsidRPr="009A0DAE" w:rsidRDefault="00873452" w:rsidP="0053585A">
      <w:pPr>
        <w:numPr>
          <w:ilvl w:val="1"/>
          <w:numId w:val="11"/>
        </w:numPr>
        <w:tabs>
          <w:tab w:val="clear" w:pos="992"/>
          <w:tab w:val="left"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進度會議</w:t>
      </w:r>
    </w:p>
    <w:p w:rsidR="00873452"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安排固定時間開會。</w:t>
      </w:r>
    </w:p>
    <w:p w:rsidR="00873452"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依工程進度及狀況，</w:t>
      </w:r>
      <w:r w:rsidR="00873452" w:rsidRPr="009A0DAE">
        <w:rPr>
          <w:rFonts w:ascii="標楷體" w:eastAsia="標楷體" w:cs="標楷體" w:hint="eastAsia"/>
          <w:sz w:val="28"/>
          <w:szCs w:val="28"/>
        </w:rPr>
        <w:t>視</w:t>
      </w:r>
      <w:r w:rsidRPr="009A0DAE">
        <w:rPr>
          <w:rFonts w:ascii="標楷體" w:eastAsia="標楷體" w:cs="標楷體" w:hint="eastAsia"/>
          <w:sz w:val="28"/>
          <w:szCs w:val="28"/>
        </w:rPr>
        <w:t>需要召開臨時會</w:t>
      </w:r>
      <w:r w:rsidR="00873452" w:rsidRPr="009A0DAE">
        <w:rPr>
          <w:rFonts w:ascii="標楷體" w:eastAsia="標楷體" w:cs="標楷體" w:hint="eastAsia"/>
          <w:sz w:val="28"/>
          <w:szCs w:val="28"/>
        </w:rPr>
        <w:t>議</w:t>
      </w:r>
      <w:r w:rsidRPr="009A0DAE">
        <w:rPr>
          <w:rFonts w:ascii="標楷體" w:eastAsia="標楷體" w:cs="標楷體" w:hint="eastAsia"/>
          <w:sz w:val="28"/>
          <w:szCs w:val="28"/>
        </w:rPr>
        <w:t>。</w:t>
      </w:r>
    </w:p>
    <w:p w:rsidR="006426E5" w:rsidRPr="009A0DAE" w:rsidRDefault="00873452" w:rsidP="00AB600A">
      <w:pPr>
        <w:numPr>
          <w:ilvl w:val="2"/>
          <w:numId w:val="11"/>
        </w:numPr>
        <w:tabs>
          <w:tab w:val="clear" w:pos="1571"/>
          <w:tab w:val="num" w:pos="1800"/>
        </w:tabs>
        <w:spacing w:line="240" w:lineRule="atLeast"/>
        <w:ind w:left="1800" w:hanging="949"/>
        <w:jc w:val="both"/>
        <w:rPr>
          <w:rFonts w:ascii="標楷體" w:eastAsia="標楷體" w:cs="標楷體"/>
          <w:sz w:val="28"/>
          <w:szCs w:val="28"/>
        </w:rPr>
      </w:pPr>
      <w:r w:rsidRPr="009A0DAE">
        <w:rPr>
          <w:rFonts w:ascii="標楷體" w:eastAsia="標楷體" w:cs="標楷體" w:hint="eastAsia"/>
          <w:sz w:val="28"/>
          <w:szCs w:val="28"/>
        </w:rPr>
        <w:t>選定</w:t>
      </w:r>
      <w:r w:rsidR="006426E5" w:rsidRPr="009A0DAE">
        <w:rPr>
          <w:rFonts w:ascii="標楷體" w:eastAsia="標楷體" w:cs="標楷體" w:hint="eastAsia"/>
          <w:sz w:val="28"/>
          <w:szCs w:val="28"/>
        </w:rPr>
        <w:t>會議地點</w:t>
      </w:r>
      <w:r w:rsidRPr="009A0DAE">
        <w:rPr>
          <w:rFonts w:ascii="標楷體" w:eastAsia="標楷體" w:cs="標楷體" w:hint="eastAsia"/>
          <w:sz w:val="28"/>
          <w:szCs w:val="28"/>
        </w:rPr>
        <w:t>（以固定地點為原則）。</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與會人員：</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機關代表。</w:t>
      </w:r>
    </w:p>
    <w:p w:rsidR="00652430"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機關委託之技術服務廠商代表。</w:t>
      </w:r>
    </w:p>
    <w:p w:rsidR="006426E5" w:rsidRPr="009A0DAE" w:rsidRDefault="00652430"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廠商</w:t>
      </w:r>
      <w:r w:rsidR="006426E5" w:rsidRPr="009A0DAE">
        <w:rPr>
          <w:rFonts w:ascii="標楷體" w:eastAsia="標楷體" w:cs="標楷體" w:hint="eastAsia"/>
          <w:sz w:val="28"/>
          <w:szCs w:val="28"/>
        </w:rPr>
        <w:t>工地負責人員。</w:t>
      </w:r>
    </w:p>
    <w:p w:rsidR="006426E5" w:rsidRPr="009A0DAE" w:rsidRDefault="006426E5" w:rsidP="003349AC">
      <w:pPr>
        <w:numPr>
          <w:ilvl w:val="0"/>
          <w:numId w:val="8"/>
        </w:numPr>
        <w:spacing w:line="240" w:lineRule="atLeast"/>
        <w:jc w:val="both"/>
        <w:rPr>
          <w:rFonts w:ascii="標楷體" w:eastAsia="標楷體"/>
          <w:sz w:val="28"/>
          <w:szCs w:val="28"/>
        </w:rPr>
      </w:pPr>
      <w:r w:rsidRPr="009A0DAE">
        <w:rPr>
          <w:rFonts w:ascii="標楷體" w:eastAsia="標楷體" w:cs="標楷體" w:hint="eastAsia"/>
          <w:sz w:val="28"/>
          <w:szCs w:val="28"/>
        </w:rPr>
        <w:t>配合議程</w:t>
      </w:r>
      <w:r w:rsidR="00652430" w:rsidRPr="009A0DAE">
        <w:rPr>
          <w:rFonts w:ascii="標楷體" w:eastAsia="標楷體" w:cs="標楷體" w:hint="eastAsia"/>
          <w:sz w:val="28"/>
          <w:szCs w:val="28"/>
        </w:rPr>
        <w:t>應出席</w:t>
      </w:r>
      <w:r w:rsidRPr="009A0DAE">
        <w:rPr>
          <w:rFonts w:ascii="標楷體" w:eastAsia="標楷體" w:cs="標楷體" w:hint="eastAsia"/>
          <w:sz w:val="28"/>
          <w:szCs w:val="28"/>
        </w:rPr>
        <w:t>之分包</w:t>
      </w:r>
      <w:r w:rsidR="00652430" w:rsidRPr="009A0DAE">
        <w:rPr>
          <w:rFonts w:ascii="標楷體" w:eastAsia="標楷體" w:cs="標楷體" w:hint="eastAsia"/>
          <w:sz w:val="28"/>
          <w:szCs w:val="28"/>
        </w:rPr>
        <w:t>廠</w:t>
      </w:r>
      <w:r w:rsidRPr="009A0DAE">
        <w:rPr>
          <w:rFonts w:ascii="標楷體" w:eastAsia="標楷體" w:cs="標楷體" w:hint="eastAsia"/>
          <w:sz w:val="28"/>
          <w:szCs w:val="28"/>
        </w:rPr>
        <w:t>商</w:t>
      </w:r>
      <w:r w:rsidR="00652430" w:rsidRPr="009A0DAE">
        <w:rPr>
          <w:rFonts w:ascii="標楷體" w:eastAsia="標楷體" w:cs="標楷體" w:hint="eastAsia"/>
          <w:sz w:val="28"/>
          <w:szCs w:val="28"/>
        </w:rPr>
        <w:t>人員</w:t>
      </w:r>
      <w:r w:rsidRPr="009A0DAE">
        <w:rPr>
          <w:rFonts w:ascii="標楷體" w:eastAsia="標楷體" w:cs="標楷體" w:hint="eastAsia"/>
          <w:sz w:val="28"/>
          <w:szCs w:val="28"/>
        </w:rPr>
        <w:t>。</w:t>
      </w:r>
    </w:p>
    <w:p w:rsidR="006426E5" w:rsidRPr="009A0DAE" w:rsidRDefault="006426E5" w:rsidP="00AB600A">
      <w:pPr>
        <w:numPr>
          <w:ilvl w:val="2"/>
          <w:numId w:val="11"/>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會議議程項目：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檢討並確認前次會議</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w:t>
      </w:r>
      <w:r w:rsidR="00652430" w:rsidRPr="009A0DAE">
        <w:rPr>
          <w:rFonts w:ascii="標楷體" w:eastAsia="標楷體" w:cs="標楷體" w:hint="eastAsia"/>
          <w:sz w:val="28"/>
          <w:szCs w:val="28"/>
        </w:rPr>
        <w:t>前次</w:t>
      </w:r>
      <w:r w:rsidRPr="009A0DAE">
        <w:rPr>
          <w:rFonts w:ascii="標楷體" w:eastAsia="標楷體" w:cs="標楷體" w:hint="eastAsia"/>
          <w:sz w:val="28"/>
          <w:szCs w:val="28"/>
        </w:rPr>
        <w:t>議定</w:t>
      </w:r>
      <w:r w:rsidR="00652430" w:rsidRPr="009A0DAE">
        <w:rPr>
          <w:rFonts w:ascii="標楷體" w:eastAsia="標楷體" w:cs="標楷體" w:hint="eastAsia"/>
          <w:sz w:val="28"/>
          <w:szCs w:val="28"/>
        </w:rPr>
        <w:t>之</w:t>
      </w:r>
      <w:r w:rsidRPr="009A0DAE">
        <w:rPr>
          <w:rFonts w:ascii="標楷體" w:eastAsia="標楷體" w:cs="標楷體" w:hint="eastAsia"/>
          <w:sz w:val="28"/>
          <w:szCs w:val="28"/>
        </w:rPr>
        <w:t>工作進度。</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提出工地觀察報告及問題項目。</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檢討施工進度之問題。</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材料製作及運送時間之審核。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改進所有問題之方法。</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修正施工進度表。</w:t>
      </w:r>
    </w:p>
    <w:p w:rsidR="006426E5" w:rsidRPr="009A0DAE" w:rsidRDefault="00652430"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計畫</w:t>
      </w:r>
      <w:r w:rsidR="006426E5" w:rsidRPr="009A0DAE">
        <w:rPr>
          <w:rFonts w:ascii="標楷體" w:eastAsia="標楷體" w:cs="標楷體" w:hint="eastAsia"/>
          <w:sz w:val="28"/>
          <w:szCs w:val="28"/>
        </w:rPr>
        <w:t>未來工作之程序及時間。</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施工進度之協調。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檢討送審圖說之流程，核准時間及優先順序。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lastRenderedPageBreak/>
        <w:t>檢討工地工務需求解釋</w:t>
      </w:r>
      <w:r w:rsidR="00652430" w:rsidRPr="009A0DAE">
        <w:rPr>
          <w:rFonts w:ascii="標楷體" w:eastAsia="標楷體" w:cs="標楷體" w:hint="eastAsia"/>
          <w:sz w:val="28"/>
          <w:szCs w:val="28"/>
        </w:rPr>
        <w:t>紀</w:t>
      </w:r>
      <w:r w:rsidRPr="009A0DAE">
        <w:rPr>
          <w:rFonts w:ascii="標楷體" w:eastAsia="標楷體" w:cs="標楷體" w:hint="eastAsia"/>
          <w:sz w:val="28"/>
          <w:szCs w:val="28"/>
        </w:rPr>
        <w:t>錄之流程，核准時間及優先順序。</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施工品質之審核。</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檢討變更設計對施工進度及完工日期之影響。</w:t>
      </w:r>
    </w:p>
    <w:p w:rsidR="006426E5" w:rsidRPr="009A0DAE" w:rsidRDefault="006426E5" w:rsidP="003349AC">
      <w:pPr>
        <w:numPr>
          <w:ilvl w:val="0"/>
          <w:numId w:val="9"/>
        </w:numPr>
        <w:spacing w:line="240" w:lineRule="atLeast"/>
        <w:jc w:val="both"/>
        <w:rPr>
          <w:rFonts w:ascii="標楷體" w:eastAsia="標楷體"/>
          <w:sz w:val="28"/>
          <w:szCs w:val="28"/>
        </w:rPr>
      </w:pPr>
      <w:r w:rsidRPr="009A0DAE">
        <w:rPr>
          <w:rFonts w:ascii="標楷體" w:eastAsia="標楷體" w:cs="標楷體" w:hint="eastAsia"/>
          <w:sz w:val="28"/>
          <w:szCs w:val="28"/>
        </w:rPr>
        <w:t>其他任何事項。</w:t>
      </w:r>
    </w:p>
    <w:p w:rsidR="00CB5F59" w:rsidRPr="009A0DAE" w:rsidRDefault="00CB5F59" w:rsidP="00CB5F59">
      <w:pPr>
        <w:tabs>
          <w:tab w:val="num" w:pos="1680"/>
        </w:tabs>
        <w:spacing w:line="240" w:lineRule="atLeast"/>
        <w:jc w:val="both"/>
        <w:rPr>
          <w:rFonts w:ascii="標楷體" w:eastAsia="標楷體"/>
          <w:sz w:val="28"/>
          <w:szCs w:val="28"/>
        </w:rPr>
      </w:pPr>
      <w:r w:rsidRPr="009A0DAE">
        <w:rPr>
          <w:rFonts w:ascii="標楷體" w:eastAsia="標楷體" w:cs="標楷體"/>
          <w:sz w:val="28"/>
          <w:szCs w:val="28"/>
        </w:rPr>
        <w:br w:type="page"/>
      </w:r>
      <w:r w:rsidRPr="009A0DAE">
        <w:rPr>
          <w:rFonts w:ascii="標楷體" w:eastAsia="標楷體" w:cs="標楷體" w:hint="eastAsia"/>
          <w:b/>
          <w:bCs/>
          <w:sz w:val="28"/>
          <w:szCs w:val="28"/>
        </w:rPr>
        <w:lastRenderedPageBreak/>
        <w:t>附錄4、品質管理作業</w:t>
      </w:r>
    </w:p>
    <w:p w:rsidR="00CB5F59" w:rsidRPr="009A0DAE" w:rsidRDefault="00CB5F59" w:rsidP="00D65AB3">
      <w:pPr>
        <w:numPr>
          <w:ilvl w:val="0"/>
          <w:numId w:val="13"/>
        </w:numPr>
        <w:spacing w:line="240" w:lineRule="atLeast"/>
        <w:jc w:val="both"/>
        <w:rPr>
          <w:rFonts w:ascii="標楷體" w:eastAsia="標楷體" w:cs="標楷體"/>
          <w:sz w:val="28"/>
          <w:szCs w:val="28"/>
        </w:rPr>
      </w:pPr>
      <w:r w:rsidRPr="009A0DAE">
        <w:rPr>
          <w:rFonts w:ascii="標楷體" w:eastAsia="標楷體" w:cs="標楷體" w:hint="eastAsia"/>
          <w:sz w:val="28"/>
          <w:szCs w:val="28"/>
        </w:rPr>
        <w:tab/>
        <w:t>須檢（試）驗之項目</w:t>
      </w:r>
    </w:p>
    <w:p w:rsidR="00D65AB3" w:rsidRPr="009A0DAE" w:rsidRDefault="00CB5F59" w:rsidP="0053585A">
      <w:pPr>
        <w:numPr>
          <w:ilvl w:val="1"/>
          <w:numId w:val="14"/>
        </w:numPr>
        <w:tabs>
          <w:tab w:val="clear" w:pos="992"/>
          <w:tab w:val="num" w:pos="1080"/>
        </w:tabs>
        <w:spacing w:line="240" w:lineRule="atLeast"/>
        <w:ind w:left="1080" w:hanging="655"/>
        <w:jc w:val="both"/>
        <w:rPr>
          <w:rFonts w:ascii="標楷體" w:eastAsia="標楷體"/>
          <w:sz w:val="28"/>
          <w:szCs w:val="28"/>
        </w:rPr>
      </w:pPr>
      <w:r w:rsidRPr="009A0DAE">
        <w:rPr>
          <w:rFonts w:ascii="標楷體" w:eastAsia="標楷體" w:cs="標楷體" w:hint="eastAsia"/>
          <w:sz w:val="28"/>
          <w:szCs w:val="28"/>
        </w:rPr>
        <w:tab/>
        <w:t>下列檢驗項目，應由符合CNS 17025（ISO/IEC 17025）規定之實驗室辦理，並出具印有依標準法授權之實驗室認證機構之認可標誌之檢驗報告：（由機關依工程規模及性質，擇需要者於招標時勾選）</w:t>
      </w:r>
    </w:p>
    <w:p w:rsidR="00CB5F59" w:rsidRPr="009A0DAE" w:rsidRDefault="00CB5F59"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cs="標楷體" w:hint="eastAsia"/>
          <w:sz w:val="28"/>
          <w:szCs w:val="28"/>
        </w:rPr>
        <w:t>水泥混凝土</w:t>
      </w:r>
    </w:p>
    <w:p w:rsidR="00D65AB3" w:rsidRPr="009A0DAE" w:rsidRDefault="003E5E0C" w:rsidP="00D65AB3">
      <w:pPr>
        <w:spacing w:line="240" w:lineRule="atLeast"/>
        <w:ind w:leftChars="699" w:left="1972" w:hangingChars="105" w:hanging="294"/>
        <w:jc w:val="both"/>
        <w:rPr>
          <w:rFonts w:ascii="標楷體" w:eastAsia="標楷體"/>
          <w:sz w:val="28"/>
          <w:szCs w:val="28"/>
        </w:rPr>
      </w:pPr>
      <w:r w:rsidRPr="00A671D6">
        <w:rPr>
          <w:rFonts w:ascii="標楷體" w:eastAsia="標楷體" w:hAnsi="標楷體" w:cs="標楷體" w:hint="eastAsia"/>
          <w:sz w:val="28"/>
        </w:rPr>
        <w:t>■</w:t>
      </w:r>
      <w:r w:rsidR="00D65AB3" w:rsidRPr="009A0DAE">
        <w:rPr>
          <w:rFonts w:ascii="標楷體" w:eastAsia="標楷體" w:hint="eastAsia"/>
          <w:sz w:val="28"/>
          <w:szCs w:val="28"/>
        </w:rPr>
        <w:t>混凝土圓柱試體抗壓強度試驗。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□混凝土鑽心試體抗壓強度試驗。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□水硬性水泥墁料抗壓強度試驗。</w:t>
      </w:r>
    </w:p>
    <w:p w:rsidR="00D65AB3"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□水泥混凝土粗細粒料篩分析(適用於廠商自主檢查且作為估驗或驗收依據者。由監造單位/工程司會同廠商於拌合廠用以檢核是否符合配合設計規範者，得不適用)。</w:t>
      </w:r>
    </w:p>
    <w:p w:rsidR="00D65AB3" w:rsidRPr="009A0DAE" w:rsidRDefault="003E5E0C" w:rsidP="00D65AB3">
      <w:pPr>
        <w:spacing w:line="240" w:lineRule="atLeast"/>
        <w:ind w:leftChars="699" w:left="1972" w:hangingChars="105" w:hanging="294"/>
        <w:jc w:val="both"/>
        <w:rPr>
          <w:rFonts w:ascii="標楷體" w:eastAsia="標楷體"/>
          <w:sz w:val="28"/>
          <w:szCs w:val="28"/>
        </w:rPr>
      </w:pPr>
      <w:r w:rsidRPr="00A671D6">
        <w:rPr>
          <w:rFonts w:ascii="標楷體" w:eastAsia="標楷體" w:hAnsi="標楷體" w:cs="標楷體" w:hint="eastAsia"/>
          <w:sz w:val="28"/>
        </w:rPr>
        <w:t>■</w:t>
      </w:r>
      <w:r w:rsidR="00D65AB3" w:rsidRPr="009A0DAE">
        <w:rPr>
          <w:rFonts w:ascii="標楷體" w:eastAsia="標楷體" w:hint="eastAsia"/>
          <w:sz w:val="28"/>
          <w:szCs w:val="28"/>
        </w:rPr>
        <w:t>水泥混凝土粗細粒料比重及吸水率試驗。</w:t>
      </w:r>
    </w:p>
    <w:p w:rsidR="00CB5F59" w:rsidRPr="009A0DAE" w:rsidRDefault="00D65AB3" w:rsidP="00D65AB3">
      <w:pPr>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□可控制低強度回填材料(CLSM)抗壓強度試驗。</w:t>
      </w:r>
    </w:p>
    <w:p w:rsidR="00CB5F59"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瀝青混凝土</w:t>
      </w:r>
    </w:p>
    <w:p w:rsidR="00D65AB3" w:rsidRPr="009A0DAE" w:rsidRDefault="003E5E0C" w:rsidP="00D65AB3">
      <w:pPr>
        <w:tabs>
          <w:tab w:val="num" w:pos="1680"/>
        </w:tabs>
        <w:spacing w:line="240" w:lineRule="atLeast"/>
        <w:ind w:leftChars="699" w:left="1972" w:hangingChars="105" w:hanging="294"/>
        <w:jc w:val="both"/>
        <w:rPr>
          <w:rFonts w:ascii="標楷體" w:eastAsia="標楷體"/>
          <w:sz w:val="28"/>
          <w:szCs w:val="28"/>
        </w:rPr>
      </w:pPr>
      <w:r w:rsidRPr="00A671D6">
        <w:rPr>
          <w:rFonts w:ascii="標楷體" w:eastAsia="標楷體" w:hAnsi="標楷體" w:cs="標楷體" w:hint="eastAsia"/>
          <w:sz w:val="28"/>
        </w:rPr>
        <w:t>■</w:t>
      </w:r>
      <w:r w:rsidR="00D65AB3" w:rsidRPr="009A0DAE">
        <w:rPr>
          <w:rFonts w:ascii="標楷體" w:eastAsia="標楷體" w:hint="eastAsia"/>
          <w:sz w:val="28"/>
          <w:szCs w:val="28"/>
        </w:rPr>
        <w:t>瀝青舖面混合料壓實試體之厚度或高度試驗。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□瀝青混凝土之粒料篩分析試驗(適用於廠商自主檢查且作為估驗或驗收依據者。由監造單位/工程司會同廠商於拌合廠用以檢核是否符合配合設計規範者，得不適用)。</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□熱拌瀝青混合料之瀝青含量試驗。</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□瀝青混合料壓實試體之比重及密度試驗（飽和面乾法）。</w:t>
      </w:r>
    </w:p>
    <w:p w:rsidR="00D65AB3" w:rsidRPr="009A0DAE" w:rsidRDefault="003E5E0C" w:rsidP="00D65AB3">
      <w:pPr>
        <w:tabs>
          <w:tab w:val="num" w:pos="1680"/>
        </w:tabs>
        <w:spacing w:line="240" w:lineRule="atLeast"/>
        <w:ind w:leftChars="699" w:left="1972" w:hangingChars="105" w:hanging="294"/>
        <w:jc w:val="both"/>
        <w:rPr>
          <w:rFonts w:ascii="標楷體" w:eastAsia="標楷體"/>
          <w:sz w:val="28"/>
          <w:szCs w:val="28"/>
        </w:rPr>
      </w:pPr>
      <w:r w:rsidRPr="00A671D6">
        <w:rPr>
          <w:rFonts w:ascii="標楷體" w:eastAsia="標楷體" w:hAnsi="標楷體" w:cs="標楷體" w:hint="eastAsia"/>
          <w:sz w:val="28"/>
        </w:rPr>
        <w:t>■</w:t>
      </w:r>
      <w:r w:rsidR="00D65AB3" w:rsidRPr="009A0DAE">
        <w:rPr>
          <w:rFonts w:ascii="標楷體" w:eastAsia="標楷體" w:hint="eastAsia"/>
          <w:sz w:val="28"/>
          <w:szCs w:val="28"/>
        </w:rPr>
        <w:t>瀝青混凝土壓實度試驗。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金屬材料</w:t>
      </w:r>
    </w:p>
    <w:p w:rsidR="00D65AB3" w:rsidRPr="009A0DAE" w:rsidRDefault="003E5E0C" w:rsidP="00D65AB3">
      <w:pPr>
        <w:tabs>
          <w:tab w:val="num" w:pos="1680"/>
        </w:tabs>
        <w:spacing w:line="240" w:lineRule="atLeast"/>
        <w:ind w:leftChars="699" w:left="1972" w:hangingChars="105" w:hanging="294"/>
        <w:jc w:val="both"/>
        <w:rPr>
          <w:rFonts w:ascii="標楷體" w:eastAsia="標楷體"/>
          <w:sz w:val="28"/>
          <w:szCs w:val="28"/>
        </w:rPr>
      </w:pPr>
      <w:r w:rsidRPr="00A671D6">
        <w:rPr>
          <w:rFonts w:ascii="標楷體" w:eastAsia="標楷體" w:hAnsi="標楷體" w:cs="標楷體" w:hint="eastAsia"/>
          <w:sz w:val="28"/>
        </w:rPr>
        <w:t>■</w:t>
      </w:r>
      <w:r w:rsidR="00D65AB3" w:rsidRPr="009A0DAE">
        <w:rPr>
          <w:rFonts w:ascii="標楷體" w:eastAsia="標楷體" w:hint="eastAsia"/>
          <w:sz w:val="28"/>
          <w:szCs w:val="28"/>
        </w:rPr>
        <w:t>鋼筋混凝土用鋼筋試驗。</w:t>
      </w:r>
    </w:p>
    <w:p w:rsidR="00D65AB3" w:rsidRPr="009A0DAE" w:rsidRDefault="003E5E0C" w:rsidP="00D65AB3">
      <w:pPr>
        <w:tabs>
          <w:tab w:val="num" w:pos="1680"/>
        </w:tabs>
        <w:spacing w:line="240" w:lineRule="atLeast"/>
        <w:ind w:leftChars="699" w:left="1972" w:hangingChars="105" w:hanging="294"/>
        <w:jc w:val="both"/>
        <w:rPr>
          <w:rFonts w:ascii="標楷體" w:eastAsia="標楷體"/>
          <w:sz w:val="28"/>
          <w:szCs w:val="28"/>
        </w:rPr>
      </w:pPr>
      <w:r w:rsidRPr="00A671D6">
        <w:rPr>
          <w:rFonts w:ascii="標楷體" w:eastAsia="標楷體" w:hAnsi="標楷體" w:cs="標楷體" w:hint="eastAsia"/>
          <w:sz w:val="28"/>
        </w:rPr>
        <w:t>■</w:t>
      </w:r>
      <w:r w:rsidR="00D65AB3" w:rsidRPr="009A0DAE">
        <w:rPr>
          <w:rFonts w:ascii="標楷體" w:eastAsia="標楷體" w:hint="eastAsia"/>
          <w:sz w:val="28"/>
          <w:szCs w:val="28"/>
        </w:rPr>
        <w:t>鋼筋續接器試驗。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土壤</w:t>
      </w:r>
    </w:p>
    <w:p w:rsidR="00D65AB3" w:rsidRPr="009A0DAE" w:rsidRDefault="003E5E0C" w:rsidP="00D65AB3">
      <w:pPr>
        <w:tabs>
          <w:tab w:val="num" w:pos="1680"/>
        </w:tabs>
        <w:spacing w:line="240" w:lineRule="atLeast"/>
        <w:ind w:leftChars="699" w:left="1972" w:hangingChars="105" w:hanging="294"/>
        <w:jc w:val="both"/>
        <w:rPr>
          <w:rFonts w:ascii="標楷體" w:eastAsia="標楷體"/>
          <w:sz w:val="28"/>
          <w:szCs w:val="28"/>
        </w:rPr>
      </w:pPr>
      <w:r w:rsidRPr="00A671D6">
        <w:rPr>
          <w:rFonts w:ascii="標楷體" w:eastAsia="標楷體" w:hAnsi="標楷體" w:cs="標楷體" w:hint="eastAsia"/>
          <w:sz w:val="28"/>
        </w:rPr>
        <w:t>■</w:t>
      </w:r>
      <w:r w:rsidR="00D65AB3" w:rsidRPr="009A0DAE">
        <w:rPr>
          <w:rFonts w:ascii="標楷體" w:eastAsia="標楷體" w:hint="eastAsia"/>
          <w:sz w:val="28"/>
          <w:szCs w:val="28"/>
        </w:rPr>
        <w:t>土壤夯實試驗。</w:t>
      </w:r>
    </w:p>
    <w:p w:rsidR="00D65AB3" w:rsidRPr="009A0DAE" w:rsidRDefault="003E5E0C" w:rsidP="00D65AB3">
      <w:pPr>
        <w:tabs>
          <w:tab w:val="num" w:pos="1680"/>
        </w:tabs>
        <w:spacing w:line="240" w:lineRule="atLeast"/>
        <w:ind w:leftChars="699" w:left="1972" w:hangingChars="105" w:hanging="294"/>
        <w:jc w:val="both"/>
        <w:rPr>
          <w:rFonts w:ascii="標楷體" w:eastAsia="標楷體"/>
          <w:sz w:val="28"/>
          <w:szCs w:val="28"/>
        </w:rPr>
      </w:pPr>
      <w:r w:rsidRPr="00A671D6">
        <w:rPr>
          <w:rFonts w:ascii="標楷體" w:eastAsia="標楷體" w:hAnsi="標楷體" w:cs="標楷體" w:hint="eastAsia"/>
          <w:sz w:val="28"/>
        </w:rPr>
        <w:t>■</w:t>
      </w:r>
      <w:r w:rsidR="00D65AB3" w:rsidRPr="009A0DAE">
        <w:rPr>
          <w:rFonts w:ascii="標楷體" w:eastAsia="標楷體" w:hint="eastAsia"/>
          <w:sz w:val="28"/>
          <w:szCs w:val="28"/>
        </w:rPr>
        <w:t>土壤工地密度試驗。</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高壓混凝土地磚或普通磚</w:t>
      </w:r>
    </w:p>
    <w:p w:rsidR="00D65AB3" w:rsidRPr="009A0DAE" w:rsidRDefault="003E5E0C" w:rsidP="00C44FD2">
      <w:pPr>
        <w:tabs>
          <w:tab w:val="num" w:pos="1680"/>
        </w:tabs>
        <w:spacing w:line="240" w:lineRule="atLeast"/>
        <w:ind w:leftChars="699" w:left="1972" w:hangingChars="105" w:hanging="294"/>
        <w:jc w:val="both"/>
        <w:rPr>
          <w:rFonts w:ascii="標楷體" w:eastAsia="標楷體"/>
          <w:sz w:val="28"/>
          <w:szCs w:val="28"/>
        </w:rPr>
      </w:pPr>
      <w:r w:rsidRPr="00A671D6">
        <w:rPr>
          <w:rFonts w:ascii="標楷體" w:eastAsia="標楷體" w:hAnsi="標楷體" w:cs="標楷體" w:hint="eastAsia"/>
          <w:sz w:val="28"/>
        </w:rPr>
        <w:t>■</w:t>
      </w:r>
      <w:r w:rsidR="00C44FD2" w:rsidRPr="009A0DAE">
        <w:rPr>
          <w:rFonts w:ascii="標楷體" w:eastAsia="標楷體" w:hint="eastAsia"/>
          <w:sz w:val="28"/>
          <w:szCs w:val="28"/>
        </w:rPr>
        <w:t>高壓混凝土地磚試驗（至少含CNS 13295之5.1外觀狀態、5.2形狀、尺度及其許可差、5.3抗壓強度等3項）</w:t>
      </w:r>
    </w:p>
    <w:p w:rsidR="00D65AB3" w:rsidRPr="009A0DAE" w:rsidRDefault="00D65AB3" w:rsidP="00D65AB3">
      <w:pPr>
        <w:tabs>
          <w:tab w:val="num" w:pos="1680"/>
        </w:tabs>
        <w:spacing w:line="240" w:lineRule="atLeast"/>
        <w:ind w:leftChars="699" w:left="1972" w:hangingChars="105" w:hanging="294"/>
        <w:jc w:val="both"/>
        <w:rPr>
          <w:rFonts w:ascii="標楷體" w:eastAsia="標楷體"/>
          <w:sz w:val="28"/>
          <w:szCs w:val="28"/>
        </w:rPr>
      </w:pPr>
      <w:r w:rsidRPr="009A0DAE">
        <w:rPr>
          <w:rFonts w:ascii="標楷體" w:eastAsia="標楷體" w:hint="eastAsia"/>
          <w:sz w:val="28"/>
          <w:szCs w:val="28"/>
        </w:rPr>
        <w:t>□普通磚試驗。</w:t>
      </w:r>
    </w:p>
    <w:p w:rsidR="00CB5F59"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其他須辦理檢（試）驗之項目為：＿＿＿＿＿＿＿＿＿＿（機關依工程規模及性質擇需要者於招標時載明）。</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自主檢查與監造檢查（驗）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廠商於各項工程項目施工前，應將其施工方法、施工步驟及施工中之檢（試）驗作業等計畫，先洽請監造單位/工程司同意，並在施工前會同監造單位/工程司完成準備作業之檢查工作無誤後，始得進入施工程序。</w:t>
      </w:r>
      <w:r w:rsidR="00C44FD2" w:rsidRPr="009A0DAE">
        <w:rPr>
          <w:rFonts w:ascii="標楷體" w:eastAsia="標楷體" w:hint="eastAsia"/>
          <w:sz w:val="28"/>
          <w:szCs w:val="28"/>
        </w:rPr>
        <w:t>施工後，廠商應會同監造單位/工程司或其代表人對施工之</w:t>
      </w:r>
      <w:r w:rsidR="00C44FD2" w:rsidRPr="009A0DAE">
        <w:rPr>
          <w:rFonts w:ascii="標楷體" w:eastAsia="標楷體" w:hint="eastAsia"/>
          <w:sz w:val="28"/>
          <w:szCs w:val="28"/>
        </w:rPr>
        <w:lastRenderedPageBreak/>
        <w:t>品質進行檢驗。</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w:t>
      </w:r>
      <w:r w:rsidR="00DD3378" w:rsidRPr="00DD3378">
        <w:rPr>
          <w:rFonts w:ascii="標楷體" w:eastAsia="標楷體" w:hint="eastAsia"/>
          <w:sz w:val="28"/>
          <w:szCs w:val="28"/>
        </w:rPr>
        <w:t>商應確實執行上開查驗點之自主檢查，並簽認留下紀錄備查</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有</w:t>
      </w:r>
      <w:r w:rsidR="00DD3378" w:rsidRPr="00DD3378">
        <w:rPr>
          <w:rFonts w:ascii="標楷體" w:eastAsia="標楷體" w:hint="eastAsia"/>
          <w:sz w:val="28"/>
          <w:szCs w:val="28"/>
        </w:rPr>
        <w:t>關監造單位監造檢驗停留點（含安全衛生事項），須經監造單位/工程司派員會同辦理施工抽查及材料抽驗合格後，方得繼續下一階段施工，並作為估驗計價之付款依據。廠商如擅自進行下階段施工，機關得要求依契約拆除重作或重新施作，並視其情節依法令追究相關人員責任、撤換人員；其屬情節重大者，由機關通知目的事業主管機關懲處</w:t>
      </w:r>
      <w:r w:rsidRPr="009A0DAE">
        <w:rPr>
          <w:rFonts w:ascii="標楷體" w:eastAsia="標楷體" w:hint="eastAsia"/>
          <w:sz w:val="28"/>
          <w:szCs w:val="28"/>
        </w:rPr>
        <w:t>。</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廠商應依品質計畫，辦理相關材料設備之檢驗，由廠商自行取樣、送驗及判定檢驗結果；如涉及契約約定之檢驗，應由廠商會同監造單位</w:t>
      </w:r>
      <w:r w:rsidRPr="009A0DAE">
        <w:rPr>
          <w:rFonts w:ascii="標楷體" w:eastAsia="標楷體"/>
          <w:sz w:val="28"/>
          <w:szCs w:val="28"/>
        </w:rPr>
        <w:t>/</w:t>
      </w:r>
      <w:r w:rsidRPr="009A0DAE">
        <w:rPr>
          <w:rFonts w:ascii="標楷體" w:eastAsia="標楷體" w:hint="eastAsia"/>
          <w:sz w:val="28"/>
          <w:szCs w:val="28"/>
        </w:rPr>
        <w:t>工程司取樣、送驗，並由廠商及監造單位</w:t>
      </w:r>
      <w:r w:rsidRPr="009A0DAE">
        <w:rPr>
          <w:rFonts w:ascii="標楷體" w:eastAsia="標楷體"/>
          <w:sz w:val="28"/>
          <w:szCs w:val="28"/>
        </w:rPr>
        <w:t>/</w:t>
      </w:r>
      <w:r w:rsidRPr="009A0DAE">
        <w:rPr>
          <w:rFonts w:ascii="標楷體" w:eastAsia="標楷體" w:hint="eastAsia"/>
          <w:sz w:val="28"/>
          <w:szCs w:val="28"/>
        </w:rPr>
        <w:t>工程司依序判定檢驗結果，以作為估驗及驗收之依據。</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品質管制</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品質計畫</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公告金額以上之工程，廠商應提報以下品質計畫，送機關核准後確實執行：</w:t>
      </w:r>
    </w:p>
    <w:p w:rsidR="00D65AB3" w:rsidRPr="009A0DAE" w:rsidRDefault="00D65AB3" w:rsidP="00D65AB3">
      <w:pPr>
        <w:numPr>
          <w:ilvl w:val="0"/>
          <w:numId w:val="15"/>
        </w:numPr>
        <w:spacing w:line="240" w:lineRule="atLeast"/>
        <w:jc w:val="both"/>
        <w:rPr>
          <w:rFonts w:ascii="標楷體" w:eastAsia="標楷體"/>
          <w:sz w:val="28"/>
          <w:szCs w:val="28"/>
        </w:rPr>
      </w:pPr>
      <w:r w:rsidRPr="009A0DAE">
        <w:rPr>
          <w:rFonts w:ascii="標楷體" w:eastAsia="標楷體" w:hint="eastAsia"/>
          <w:sz w:val="28"/>
          <w:szCs w:val="28"/>
        </w:rPr>
        <w:t>於</w:t>
      </w:r>
      <w:r w:rsidRPr="009A0DAE">
        <w:rPr>
          <w:rFonts w:ascii="標楷體" w:eastAsia="標楷體" w:cs="標楷體" w:hint="eastAsia"/>
          <w:sz w:val="28"/>
          <w:szCs w:val="28"/>
        </w:rPr>
        <w:t>開工</w:t>
      </w:r>
      <w:r w:rsidRPr="009A0DAE">
        <w:rPr>
          <w:rFonts w:ascii="標楷體" w:eastAsia="標楷體" w:hint="eastAsia"/>
          <w:sz w:val="28"/>
          <w:szCs w:val="28"/>
        </w:rPr>
        <w:t>前</w:t>
      </w:r>
      <w:r w:rsidR="003E5E0C" w:rsidRPr="00A671D6">
        <w:rPr>
          <w:rFonts w:ascii="標楷體" w:eastAsia="標楷體" w:hint="eastAsia"/>
          <w:sz w:val="28"/>
          <w:szCs w:val="28"/>
          <w:u w:val="single"/>
        </w:rPr>
        <w:t>15</w:t>
      </w:r>
      <w:r w:rsidRPr="009A0DAE">
        <w:rPr>
          <w:rFonts w:ascii="標楷體" w:eastAsia="標楷體" w:hint="eastAsia"/>
          <w:sz w:val="28"/>
          <w:szCs w:val="28"/>
        </w:rPr>
        <w:t>日（由機關依工程規模及性質，於招標時載明；未載明者，為開工前1日）內提報整體品質計畫。</w:t>
      </w:r>
    </w:p>
    <w:p w:rsidR="00D65AB3" w:rsidRPr="009A0DAE" w:rsidRDefault="00D65AB3" w:rsidP="00D65AB3">
      <w:pPr>
        <w:numPr>
          <w:ilvl w:val="0"/>
          <w:numId w:val="15"/>
        </w:numPr>
        <w:spacing w:line="240" w:lineRule="atLeast"/>
        <w:jc w:val="both"/>
        <w:rPr>
          <w:rFonts w:ascii="標楷體" w:eastAsia="標楷體"/>
          <w:sz w:val="28"/>
          <w:szCs w:val="28"/>
        </w:rPr>
      </w:pPr>
      <w:r w:rsidRPr="009A0DAE">
        <w:rPr>
          <w:rFonts w:ascii="標楷體" w:eastAsia="標楷體" w:hint="eastAsia"/>
          <w:sz w:val="28"/>
          <w:szCs w:val="28"/>
        </w:rPr>
        <w:t>於分項工程施工前</w:t>
      </w:r>
      <w:r w:rsidR="003E5E0C" w:rsidRPr="00A671D6">
        <w:rPr>
          <w:rFonts w:ascii="標楷體" w:eastAsia="標楷體" w:hint="eastAsia"/>
          <w:sz w:val="28"/>
          <w:szCs w:val="28"/>
          <w:u w:val="single"/>
        </w:rPr>
        <w:t>15</w:t>
      </w:r>
      <w:r w:rsidRPr="009A0DAE">
        <w:rPr>
          <w:rFonts w:ascii="標楷體" w:eastAsia="標楷體" w:hint="eastAsia"/>
          <w:sz w:val="28"/>
          <w:szCs w:val="28"/>
        </w:rPr>
        <w:t>日（由機關依工程規模及性質，於招標時載明；未載明者，為施工前1日）內提報分項品質計畫，須提報之分項工程如下：＿＿。</w:t>
      </w:r>
    </w:p>
    <w:p w:rsidR="00D65AB3" w:rsidRPr="009A0DAE"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查核金額以上之工程，整體品質計畫之內容包括：</w:t>
      </w:r>
    </w:p>
    <w:p w:rsidR="00D65AB3" w:rsidRPr="009A0DAE" w:rsidRDefault="00D65AB3" w:rsidP="008803F2">
      <w:pPr>
        <w:numPr>
          <w:ilvl w:val="0"/>
          <w:numId w:val="16"/>
        </w:numPr>
        <w:spacing w:line="240" w:lineRule="atLeast"/>
        <w:jc w:val="both"/>
        <w:rPr>
          <w:rFonts w:ascii="標楷體" w:eastAsia="標楷體"/>
          <w:sz w:val="28"/>
          <w:szCs w:val="28"/>
        </w:rPr>
      </w:pPr>
      <w:r w:rsidRPr="009A0DAE">
        <w:rPr>
          <w:rFonts w:ascii="標楷體" w:eastAsia="標楷體" w:hint="eastAsia"/>
          <w:sz w:val="28"/>
          <w:szCs w:val="28"/>
        </w:rPr>
        <w:t>管理責任。</w:t>
      </w:r>
    </w:p>
    <w:p w:rsidR="00D65AB3" w:rsidRPr="009A0DAE" w:rsidRDefault="00D65AB3" w:rsidP="008803F2">
      <w:pPr>
        <w:numPr>
          <w:ilvl w:val="0"/>
          <w:numId w:val="16"/>
        </w:numPr>
        <w:spacing w:line="240" w:lineRule="atLeast"/>
        <w:jc w:val="both"/>
        <w:rPr>
          <w:rFonts w:ascii="標楷體" w:eastAsia="標楷體"/>
          <w:sz w:val="28"/>
          <w:szCs w:val="28"/>
        </w:rPr>
      </w:pPr>
      <w:r w:rsidRPr="009A0DAE">
        <w:rPr>
          <w:rFonts w:ascii="標楷體" w:eastAsia="標楷體" w:hint="eastAsia"/>
          <w:sz w:val="28"/>
          <w:szCs w:val="28"/>
        </w:rPr>
        <w:t>施工要領。</w:t>
      </w:r>
    </w:p>
    <w:p w:rsidR="00D65AB3" w:rsidRPr="009A0DAE" w:rsidRDefault="00D65AB3" w:rsidP="008803F2">
      <w:pPr>
        <w:numPr>
          <w:ilvl w:val="0"/>
          <w:numId w:val="16"/>
        </w:numPr>
        <w:spacing w:line="240" w:lineRule="atLeast"/>
        <w:jc w:val="both"/>
        <w:rPr>
          <w:rFonts w:ascii="標楷體" w:eastAsia="標楷體"/>
          <w:sz w:val="28"/>
          <w:szCs w:val="28"/>
        </w:rPr>
      </w:pPr>
      <w:r w:rsidRPr="009A0DAE">
        <w:rPr>
          <w:rFonts w:ascii="標楷體" w:eastAsia="標楷體" w:hint="eastAsia"/>
          <w:sz w:val="28"/>
          <w:szCs w:val="28"/>
        </w:rPr>
        <w:t>品質管理標準。</w:t>
      </w:r>
    </w:p>
    <w:p w:rsidR="00D65AB3" w:rsidRPr="009A0DAE" w:rsidRDefault="00D65AB3" w:rsidP="008803F2">
      <w:pPr>
        <w:numPr>
          <w:ilvl w:val="0"/>
          <w:numId w:val="16"/>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rsidR="00D65AB3" w:rsidRPr="009A0DAE" w:rsidRDefault="00D65AB3" w:rsidP="008803F2">
      <w:pPr>
        <w:numPr>
          <w:ilvl w:val="0"/>
          <w:numId w:val="16"/>
        </w:numPr>
        <w:spacing w:line="240" w:lineRule="atLeast"/>
        <w:jc w:val="both"/>
        <w:rPr>
          <w:rFonts w:ascii="標楷體" w:eastAsia="標楷體"/>
          <w:sz w:val="28"/>
          <w:szCs w:val="28"/>
        </w:rPr>
      </w:pPr>
      <w:r w:rsidRPr="009A0DAE">
        <w:rPr>
          <w:rFonts w:ascii="標楷體" w:eastAsia="標楷體" w:hint="eastAsia"/>
          <w:sz w:val="28"/>
          <w:szCs w:val="28"/>
        </w:rPr>
        <w:t>自主檢查表。</w:t>
      </w:r>
    </w:p>
    <w:p w:rsidR="00D65AB3" w:rsidRPr="009A0DAE" w:rsidRDefault="00D65AB3" w:rsidP="008803F2">
      <w:pPr>
        <w:numPr>
          <w:ilvl w:val="0"/>
          <w:numId w:val="16"/>
        </w:numPr>
        <w:spacing w:line="240" w:lineRule="atLeast"/>
        <w:jc w:val="both"/>
        <w:rPr>
          <w:rFonts w:ascii="標楷體" w:eastAsia="標楷體"/>
          <w:sz w:val="28"/>
          <w:szCs w:val="28"/>
        </w:rPr>
      </w:pPr>
      <w:r w:rsidRPr="009A0DAE">
        <w:rPr>
          <w:rFonts w:ascii="標楷體" w:eastAsia="標楷體" w:hint="eastAsia"/>
          <w:sz w:val="28"/>
          <w:szCs w:val="28"/>
        </w:rPr>
        <w:t>不合格品之管制。</w:t>
      </w:r>
    </w:p>
    <w:p w:rsidR="00D65AB3" w:rsidRPr="009A0DAE" w:rsidRDefault="00D65AB3" w:rsidP="008803F2">
      <w:pPr>
        <w:numPr>
          <w:ilvl w:val="0"/>
          <w:numId w:val="16"/>
        </w:numPr>
        <w:spacing w:line="240" w:lineRule="atLeast"/>
        <w:jc w:val="both"/>
        <w:rPr>
          <w:rFonts w:ascii="標楷體" w:eastAsia="標楷體"/>
          <w:sz w:val="28"/>
          <w:szCs w:val="28"/>
        </w:rPr>
      </w:pPr>
      <w:r w:rsidRPr="009A0DAE">
        <w:rPr>
          <w:rFonts w:ascii="標楷體" w:eastAsia="標楷體" w:hint="eastAsia"/>
          <w:sz w:val="28"/>
          <w:szCs w:val="28"/>
        </w:rPr>
        <w:t>矯正與預防措施。</w:t>
      </w:r>
    </w:p>
    <w:p w:rsidR="00D65AB3" w:rsidRPr="009A0DAE" w:rsidRDefault="00D65AB3" w:rsidP="008803F2">
      <w:pPr>
        <w:numPr>
          <w:ilvl w:val="0"/>
          <w:numId w:val="16"/>
        </w:numPr>
        <w:spacing w:line="240" w:lineRule="atLeast"/>
        <w:jc w:val="both"/>
        <w:rPr>
          <w:rFonts w:ascii="標楷體" w:eastAsia="標楷體"/>
          <w:sz w:val="28"/>
          <w:szCs w:val="28"/>
        </w:rPr>
      </w:pPr>
      <w:r w:rsidRPr="009A0DAE">
        <w:rPr>
          <w:rFonts w:ascii="標楷體" w:eastAsia="標楷體" w:hint="eastAsia"/>
          <w:sz w:val="28"/>
          <w:szCs w:val="28"/>
        </w:rPr>
        <w:t>內部品質稽核。</w:t>
      </w:r>
    </w:p>
    <w:p w:rsidR="00D65AB3" w:rsidRPr="009A0DAE" w:rsidRDefault="00D65AB3" w:rsidP="008803F2">
      <w:pPr>
        <w:numPr>
          <w:ilvl w:val="0"/>
          <w:numId w:val="16"/>
        </w:numPr>
        <w:spacing w:line="240" w:lineRule="atLeast"/>
        <w:jc w:val="both"/>
        <w:rPr>
          <w:rFonts w:ascii="標楷體" w:eastAsia="標楷體"/>
          <w:sz w:val="28"/>
          <w:szCs w:val="28"/>
        </w:rPr>
      </w:pPr>
      <w:r w:rsidRPr="009A0DAE">
        <w:rPr>
          <w:rFonts w:ascii="標楷體" w:eastAsia="標楷體" w:hint="eastAsia"/>
          <w:sz w:val="28"/>
          <w:szCs w:val="28"/>
        </w:rPr>
        <w:t>文件紀錄管理系統。</w:t>
      </w:r>
    </w:p>
    <w:p w:rsidR="00D65AB3" w:rsidRPr="009A0DAE" w:rsidRDefault="00D65AB3" w:rsidP="008803F2">
      <w:pPr>
        <w:numPr>
          <w:ilvl w:val="0"/>
          <w:numId w:val="16"/>
        </w:numPr>
        <w:spacing w:line="240" w:lineRule="atLeast"/>
        <w:jc w:val="both"/>
        <w:rPr>
          <w:rFonts w:ascii="標楷體" w:eastAsia="標楷體"/>
          <w:sz w:val="28"/>
          <w:szCs w:val="28"/>
        </w:rPr>
      </w:pPr>
      <w:r w:rsidRPr="009A0DAE">
        <w:rPr>
          <w:rFonts w:ascii="標楷體" w:eastAsia="標楷體" w:hint="eastAsia"/>
          <w:sz w:val="28"/>
          <w:szCs w:val="28"/>
        </w:rPr>
        <w:t>設備功能運轉檢測程序及標準（無機電設備者免）。</w:t>
      </w:r>
    </w:p>
    <w:p w:rsidR="00D65AB3" w:rsidRPr="009A0DAE" w:rsidRDefault="00D65AB3" w:rsidP="008803F2">
      <w:pPr>
        <w:numPr>
          <w:ilvl w:val="0"/>
          <w:numId w:val="16"/>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新臺幣1,000萬元以上未達查核金額之工程，</w:t>
      </w:r>
      <w:r w:rsidR="00C44FD2" w:rsidRPr="009A0DAE">
        <w:rPr>
          <w:rFonts w:ascii="標楷體" w:eastAsia="標楷體" w:hint="eastAsia"/>
          <w:sz w:val="28"/>
          <w:szCs w:val="28"/>
        </w:rPr>
        <w:t>整體</w:t>
      </w:r>
      <w:r w:rsidRPr="009A0DAE">
        <w:rPr>
          <w:rFonts w:ascii="標楷體" w:eastAsia="標楷體" w:hint="eastAsia"/>
          <w:sz w:val="28"/>
          <w:szCs w:val="28"/>
        </w:rPr>
        <w:t>品質計畫之內容包括：</w:t>
      </w:r>
    </w:p>
    <w:p w:rsidR="00D65AB3" w:rsidRPr="009A0DAE" w:rsidRDefault="00D65AB3" w:rsidP="008803F2">
      <w:pPr>
        <w:numPr>
          <w:ilvl w:val="0"/>
          <w:numId w:val="17"/>
        </w:numPr>
        <w:spacing w:line="240" w:lineRule="atLeast"/>
        <w:jc w:val="both"/>
        <w:rPr>
          <w:rFonts w:ascii="標楷體" w:eastAsia="標楷體"/>
          <w:sz w:val="28"/>
          <w:szCs w:val="28"/>
        </w:rPr>
      </w:pPr>
      <w:r w:rsidRPr="009A0DAE">
        <w:rPr>
          <w:rFonts w:ascii="標楷體" w:eastAsia="標楷體" w:hint="eastAsia"/>
          <w:sz w:val="28"/>
          <w:szCs w:val="28"/>
        </w:rPr>
        <w:lastRenderedPageBreak/>
        <w:t>品質管理標準。</w:t>
      </w:r>
    </w:p>
    <w:p w:rsidR="00D65AB3" w:rsidRPr="009A0DAE" w:rsidRDefault="00D65AB3" w:rsidP="008803F2">
      <w:pPr>
        <w:numPr>
          <w:ilvl w:val="0"/>
          <w:numId w:val="17"/>
        </w:numPr>
        <w:spacing w:line="240" w:lineRule="atLeast"/>
        <w:jc w:val="both"/>
        <w:rPr>
          <w:rFonts w:ascii="標楷體" w:eastAsia="標楷體"/>
          <w:sz w:val="28"/>
          <w:szCs w:val="28"/>
        </w:rPr>
      </w:pPr>
      <w:r w:rsidRPr="009A0DAE">
        <w:rPr>
          <w:rFonts w:ascii="標楷體" w:eastAsia="標楷體" w:hint="eastAsia"/>
          <w:sz w:val="28"/>
          <w:szCs w:val="28"/>
        </w:rPr>
        <w:t>自主檢查表。</w:t>
      </w:r>
    </w:p>
    <w:p w:rsidR="00D65AB3" w:rsidRPr="009A0DAE" w:rsidRDefault="00D65AB3" w:rsidP="008803F2">
      <w:pPr>
        <w:numPr>
          <w:ilvl w:val="0"/>
          <w:numId w:val="17"/>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rsidR="00D65AB3" w:rsidRPr="009A0DAE" w:rsidRDefault="00D65AB3" w:rsidP="008803F2">
      <w:pPr>
        <w:numPr>
          <w:ilvl w:val="0"/>
          <w:numId w:val="17"/>
        </w:numPr>
        <w:spacing w:line="240" w:lineRule="atLeast"/>
        <w:jc w:val="both"/>
        <w:rPr>
          <w:rFonts w:ascii="標楷體" w:eastAsia="標楷體"/>
          <w:sz w:val="28"/>
          <w:szCs w:val="28"/>
        </w:rPr>
      </w:pPr>
      <w:r w:rsidRPr="009A0DAE">
        <w:rPr>
          <w:rFonts w:ascii="標楷體" w:eastAsia="標楷體" w:hint="eastAsia"/>
          <w:sz w:val="28"/>
          <w:szCs w:val="28"/>
        </w:rPr>
        <w:t>文件紀錄管理系統。</w:t>
      </w:r>
    </w:p>
    <w:p w:rsidR="00C44FD2" w:rsidRPr="009A0DAE" w:rsidRDefault="00C44FD2" w:rsidP="008803F2">
      <w:pPr>
        <w:numPr>
          <w:ilvl w:val="0"/>
          <w:numId w:val="17"/>
        </w:numPr>
        <w:spacing w:line="240" w:lineRule="atLeast"/>
        <w:jc w:val="both"/>
        <w:rPr>
          <w:rFonts w:ascii="標楷體" w:eastAsia="標楷體"/>
          <w:sz w:val="28"/>
          <w:szCs w:val="28"/>
        </w:rPr>
      </w:pPr>
      <w:r w:rsidRPr="009A0DAE">
        <w:rPr>
          <w:rFonts w:ascii="標楷體" w:eastAsia="標楷體" w:hint="eastAsia"/>
          <w:sz w:val="28"/>
          <w:szCs w:val="28"/>
        </w:rPr>
        <w:t>設備功能運轉檢測程序及標準（無機電設備者免）。</w:t>
      </w:r>
    </w:p>
    <w:p w:rsidR="00D65AB3" w:rsidRPr="009A0DAE" w:rsidRDefault="00D65AB3" w:rsidP="008803F2">
      <w:pPr>
        <w:numPr>
          <w:ilvl w:val="0"/>
          <w:numId w:val="17"/>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公告金額以上未達新臺幣1,000萬元之工程，</w:t>
      </w:r>
      <w:r w:rsidR="00C44FD2" w:rsidRPr="009A0DAE">
        <w:rPr>
          <w:rFonts w:ascii="標楷體" w:eastAsia="標楷體" w:hint="eastAsia"/>
          <w:sz w:val="28"/>
          <w:szCs w:val="28"/>
        </w:rPr>
        <w:t>整體</w:t>
      </w:r>
      <w:r w:rsidRPr="009A0DAE">
        <w:rPr>
          <w:rFonts w:ascii="標楷體" w:eastAsia="標楷體" w:hint="eastAsia"/>
          <w:sz w:val="28"/>
          <w:szCs w:val="28"/>
        </w:rPr>
        <w:t>品質計畫之內容包括：</w:t>
      </w:r>
    </w:p>
    <w:p w:rsidR="00D65AB3" w:rsidRPr="009A0DAE" w:rsidRDefault="00D65AB3" w:rsidP="008803F2">
      <w:pPr>
        <w:numPr>
          <w:ilvl w:val="0"/>
          <w:numId w:val="18"/>
        </w:numPr>
        <w:spacing w:line="240" w:lineRule="atLeast"/>
        <w:jc w:val="both"/>
        <w:rPr>
          <w:rFonts w:ascii="標楷體" w:eastAsia="標楷體"/>
          <w:sz w:val="28"/>
          <w:szCs w:val="28"/>
        </w:rPr>
      </w:pPr>
      <w:r w:rsidRPr="009A0DAE">
        <w:rPr>
          <w:rFonts w:ascii="標楷體" w:eastAsia="標楷體" w:hint="eastAsia"/>
          <w:sz w:val="28"/>
          <w:szCs w:val="28"/>
        </w:rPr>
        <w:t>自主檢查表。</w:t>
      </w:r>
    </w:p>
    <w:p w:rsidR="00D65AB3" w:rsidRPr="009A0DAE" w:rsidRDefault="00D65AB3" w:rsidP="008803F2">
      <w:pPr>
        <w:numPr>
          <w:ilvl w:val="0"/>
          <w:numId w:val="18"/>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rsidR="00D65AB3" w:rsidRPr="009A0DAE" w:rsidRDefault="00C44FD2" w:rsidP="008803F2">
      <w:pPr>
        <w:numPr>
          <w:ilvl w:val="0"/>
          <w:numId w:val="18"/>
        </w:numPr>
        <w:spacing w:line="240" w:lineRule="atLeast"/>
        <w:jc w:val="both"/>
        <w:rPr>
          <w:rFonts w:ascii="標楷體" w:eastAsia="標楷體"/>
          <w:sz w:val="28"/>
          <w:szCs w:val="28"/>
        </w:rPr>
      </w:pPr>
      <w:r w:rsidRPr="009A0DAE">
        <w:rPr>
          <w:rFonts w:ascii="標楷體" w:eastAsia="標楷體" w:hint="eastAsia"/>
          <w:sz w:val="28"/>
          <w:szCs w:val="28"/>
        </w:rPr>
        <w:t>設備功能運轉檢測程序及標準（無機電設備者免）。</w:t>
      </w:r>
    </w:p>
    <w:p w:rsidR="00D65AB3" w:rsidRPr="009A0DAE" w:rsidRDefault="00D65AB3" w:rsidP="008803F2">
      <w:pPr>
        <w:numPr>
          <w:ilvl w:val="0"/>
          <w:numId w:val="18"/>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分項工程品質計畫之內容包括：(機關未於</w:t>
      </w:r>
      <w:smartTag w:uri="urn:schemas-microsoft-com:office:smarttags" w:element="chsdate">
        <w:smartTagPr>
          <w:attr w:name="Year" w:val="1899"/>
          <w:attr w:name="Month" w:val="12"/>
          <w:attr w:name="Day" w:val="30"/>
          <w:attr w:name="IsLunarDate" w:val="False"/>
          <w:attr w:name="IsROCDate" w:val="False"/>
        </w:smartTagPr>
        <w:r w:rsidRPr="009A0DAE">
          <w:rPr>
            <w:rFonts w:ascii="標楷體" w:eastAsia="標楷體" w:hint="eastAsia"/>
            <w:sz w:val="28"/>
            <w:szCs w:val="28"/>
          </w:rPr>
          <w:t>3.1.1</w:t>
        </w:r>
      </w:smartTag>
      <w:r w:rsidRPr="009A0DAE">
        <w:rPr>
          <w:rFonts w:ascii="標楷體" w:eastAsia="標楷體" w:hint="eastAsia"/>
          <w:sz w:val="28"/>
          <w:szCs w:val="28"/>
        </w:rPr>
        <w:t>載明分項工程項目者，無需提報)</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施工要領。</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品質管理標準。</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材料及施工檢驗程序。</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自主檢查表。</w:t>
      </w:r>
    </w:p>
    <w:p w:rsidR="00D65AB3" w:rsidRPr="009A0DAE" w:rsidRDefault="00D65AB3" w:rsidP="008803F2">
      <w:pPr>
        <w:numPr>
          <w:ilvl w:val="0"/>
          <w:numId w:val="19"/>
        </w:numPr>
        <w:spacing w:line="240" w:lineRule="atLeast"/>
        <w:jc w:val="both"/>
        <w:rPr>
          <w:rFonts w:ascii="標楷體" w:eastAsia="標楷體"/>
          <w:sz w:val="28"/>
          <w:szCs w:val="28"/>
        </w:rPr>
      </w:pPr>
      <w:r w:rsidRPr="009A0DAE">
        <w:rPr>
          <w:rFonts w:ascii="標楷體" w:eastAsia="標楷體" w:hint="eastAsia"/>
          <w:sz w:val="28"/>
          <w:szCs w:val="28"/>
        </w:rPr>
        <w:t>其他：（由機關於招標時載明）。</w:t>
      </w:r>
    </w:p>
    <w:p w:rsidR="00D65AB3" w:rsidRPr="009A0DAE" w:rsidRDefault="00C44FD2"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新臺幣2千萬元以上之工程，品管人員之設置規定</w:t>
      </w:r>
    </w:p>
    <w:p w:rsidR="00D65AB3" w:rsidRPr="009A0DAE"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人數應有</w:t>
      </w:r>
      <w:r w:rsidR="003E5E0C" w:rsidRPr="00A671D6">
        <w:rPr>
          <w:rFonts w:ascii="標楷體" w:eastAsia="標楷體" w:hint="eastAsia"/>
          <w:sz w:val="28"/>
          <w:szCs w:val="28"/>
          <w:u w:val="single"/>
        </w:rPr>
        <w:t>2</w:t>
      </w:r>
      <w:r w:rsidRPr="009A0DAE">
        <w:rPr>
          <w:rFonts w:ascii="標楷體" w:eastAsia="標楷體" w:hint="eastAsia"/>
          <w:sz w:val="28"/>
          <w:szCs w:val="28"/>
        </w:rPr>
        <w:t>人（新臺幣2千萬元以上，未達巨額採購之工程，至少1人。巨額採購之工程，至少2人）。</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基本資格為：應接受工程會或其委託訓練機構辦理之公共工程品質管理訓練課程，並取得結業證書；取得前開結業證書逾4年者，應再取得最近4年內之回訓證明，始得擔任品管人員。</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其他資格為：（由機關於招標時載明）。</w:t>
      </w:r>
    </w:p>
    <w:p w:rsidR="00D65AB3" w:rsidRPr="009A0DAE" w:rsidRDefault="00C44FD2"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查核金額以上之工程，品管人員應專職，不得跨越其他標案，且施工時應在工地執行職務；新臺幣2千萬元以上未達查核金額之工程，品管人員得同時擔任其他法規允許之職務，但不得跨越其他標案，且施工時應在工地執行職務。</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廠商應於開工前，將品管人員之登錄表報監造單位/工程司審查並經機關核定後，由機關填報於行政院公共工程委員會資訊網路系統備查；品管人員異動或工程竣工時，亦同。</w:t>
      </w:r>
    </w:p>
    <w:p w:rsidR="00D65AB3" w:rsidRPr="009A0DAE" w:rsidRDefault="00E33ABE"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未達新臺幣2千萬元之工程，廠商辦理品管業務人員（須取得結業證書）之設置約定如下：（由機關視個案特性於招標時載明，並依設置情形編列相關費用；未載明者無）</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□專職＿人。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□非專職不可跨越標案＿人。</w:t>
      </w:r>
    </w:p>
    <w:p w:rsidR="00E33ABE" w:rsidRPr="009A0DAE" w:rsidRDefault="00E33ABE" w:rsidP="00E33ABE">
      <w:pPr>
        <w:spacing w:line="240" w:lineRule="atLeast"/>
        <w:ind w:left="1080"/>
        <w:jc w:val="both"/>
        <w:rPr>
          <w:rFonts w:ascii="標楷體" w:eastAsia="標楷體"/>
          <w:sz w:val="28"/>
          <w:szCs w:val="28"/>
        </w:rPr>
      </w:pPr>
      <w:r w:rsidRPr="009A0DAE">
        <w:rPr>
          <w:rFonts w:ascii="標楷體" w:eastAsia="標楷體" w:hint="eastAsia"/>
          <w:sz w:val="28"/>
          <w:szCs w:val="28"/>
        </w:rPr>
        <w:t>□非專職可跨越標案＿人。</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lastRenderedPageBreak/>
        <w:t>品管人員工作重點</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依據工程契約、設計圖說、規範、相關技術法規及參考品質計畫製作綱要等，訂定品質計畫，據以推動實施。</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執行內部品質稽核，如稽核自主檢查表之檢查項目、檢查結果是否詳實記錄等。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品管統計分析、矯正與預防措施之提出及追蹤改善。</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品質文件、紀錄之管理。</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其他提升工程品質事宜。</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品管人員有未實際於工地執行品管工作，或未能確實執行品管工作，或工程經施工品質查核為丙等，可歸責於品管人員者，由機關通知廠商於＿日內更換並調離工地。</w:t>
      </w:r>
    </w:p>
    <w:p w:rsidR="00D65AB3" w:rsidRPr="009A0DA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公告金額以上且適用營造業法規定之工程，營造廠商專任工程人員工作重點如下：</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督察品管人員及現場施工人員，落實執行品質計畫，並填具督察紀錄表。</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依據營造業法第35條規定，辦理相關工作，如督導按圖施工、解決施工技術問題；估驗、查驗工程時到場說明，並於工程估驗、查驗文件簽名或蓋章等。</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依據工程施工查核小組作業辦法規定於工程查核時，到場說明。</w:t>
      </w:r>
    </w:p>
    <w:p w:rsidR="00D65AB3" w:rsidRPr="009A0DAE" w:rsidRDefault="00D65AB3" w:rsidP="00AB600A">
      <w:pPr>
        <w:numPr>
          <w:ilvl w:val="2"/>
          <w:numId w:val="14"/>
        </w:numPr>
        <w:tabs>
          <w:tab w:val="clear" w:pos="1571"/>
          <w:tab w:val="num" w:pos="1800"/>
        </w:tabs>
        <w:spacing w:line="240" w:lineRule="atLeast"/>
        <w:ind w:left="1800" w:hanging="949"/>
        <w:jc w:val="both"/>
        <w:rPr>
          <w:rFonts w:ascii="標楷體" w:eastAsia="標楷體"/>
          <w:sz w:val="28"/>
          <w:szCs w:val="28"/>
        </w:rPr>
      </w:pPr>
      <w:r w:rsidRPr="009A0DAE">
        <w:rPr>
          <w:rFonts w:ascii="標楷體" w:eastAsia="標楷體" w:hint="eastAsia"/>
          <w:sz w:val="28"/>
          <w:szCs w:val="28"/>
        </w:rPr>
        <w:t>未依上開各款規定辦理之處理規定：（由機關於招標時載明）。</w:t>
      </w:r>
    </w:p>
    <w:p w:rsidR="00E33ABE" w:rsidRPr="009A0DAE" w:rsidRDefault="00E33ABE" w:rsidP="00E33ABE">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專任工程人員以外技師或建築師之設置約定</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□不需設置；□需設置___人（由機關視個案特性於招標時載明；未載明者，不需設置。如需設置者，所需費用應以人月方式編列）。</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如需設置者，技師或建築師應專職，不得跨越其他標案，且施工時應在工地執行職務。</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如需設置者，資格為：（由機關於招標時載明）</w:t>
      </w:r>
    </w:p>
    <w:p w:rsidR="00E33ABE" w:rsidRPr="009A0DAE" w:rsidRDefault="00E33ABE" w:rsidP="00E33ABE">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9A0DAE">
        <w:rPr>
          <w:rFonts w:ascii="標楷體" w:eastAsia="標楷體" w:hint="eastAsia"/>
          <w:sz w:val="28"/>
          <w:szCs w:val="28"/>
        </w:rPr>
        <w:t>如需設置者，工作範圍及職掌：（由機關於招標時載明，惟應有別於營造業法所定之專任工程人員）。</w:t>
      </w:r>
    </w:p>
    <w:p w:rsidR="00D65AB3" w:rsidRPr="009A0DAE" w:rsidRDefault="00D65AB3" w:rsidP="00D65AB3">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廠商其他應辦事項</w:t>
      </w:r>
    </w:p>
    <w:p w:rsidR="00D65AB3" w:rsidRPr="009A0DAE" w:rsidRDefault="003E5E0C" w:rsidP="008803F2">
      <w:pPr>
        <w:spacing w:line="240" w:lineRule="atLeast"/>
        <w:ind w:leftChars="180" w:left="718" w:hangingChars="102" w:hanging="286"/>
        <w:jc w:val="both"/>
        <w:rPr>
          <w:rFonts w:ascii="標楷體" w:eastAsia="標楷體"/>
          <w:sz w:val="28"/>
          <w:szCs w:val="28"/>
        </w:rPr>
      </w:pPr>
      <w:r w:rsidRPr="00A671D6">
        <w:rPr>
          <w:rFonts w:ascii="標楷體" w:eastAsia="標楷體" w:hAnsi="標楷體" w:cs="標楷體" w:hint="eastAsia"/>
          <w:sz w:val="28"/>
        </w:rPr>
        <w:t>■</w:t>
      </w:r>
      <w:r w:rsidR="00D65AB3" w:rsidRPr="009A0DAE">
        <w:rPr>
          <w:rFonts w:ascii="標楷體" w:eastAsia="標楷體" w:hint="eastAsia"/>
          <w:sz w:val="28"/>
          <w:szCs w:val="28"/>
        </w:rPr>
        <w:t>廠商應於施工前及施工中定期召開施工講習會或檢討會，說明各項施工作業之規範規定、機具操作、人員管理、物料使用及相關注意事項。</w:t>
      </w:r>
    </w:p>
    <w:p w:rsidR="00D65AB3" w:rsidRPr="009A0DAE" w:rsidRDefault="003E5E0C" w:rsidP="008803F2">
      <w:pPr>
        <w:spacing w:line="240" w:lineRule="atLeast"/>
        <w:ind w:leftChars="180" w:left="718" w:hangingChars="102" w:hanging="286"/>
        <w:jc w:val="both"/>
        <w:rPr>
          <w:rFonts w:ascii="標楷體" w:eastAsia="標楷體"/>
          <w:sz w:val="28"/>
          <w:szCs w:val="28"/>
        </w:rPr>
      </w:pPr>
      <w:r w:rsidRPr="00A671D6">
        <w:rPr>
          <w:rFonts w:ascii="標楷體" w:eastAsia="標楷體" w:hAnsi="標楷體" w:cs="標楷體" w:hint="eastAsia"/>
          <w:sz w:val="28"/>
        </w:rPr>
        <w:t>■</w:t>
      </w:r>
      <w:r w:rsidR="00D65AB3" w:rsidRPr="009A0DAE">
        <w:rPr>
          <w:rFonts w:ascii="標楷體" w:eastAsia="標楷體" w:hint="eastAsia"/>
          <w:sz w:val="28"/>
          <w:szCs w:val="28"/>
        </w:rPr>
        <w:t>於開工前將重要施工項目，於工地現場製作樣品。</w:t>
      </w:r>
    </w:p>
    <w:p w:rsidR="002F620F" w:rsidRPr="009A0DAE" w:rsidRDefault="002F620F" w:rsidP="002F620F">
      <w:pPr>
        <w:numPr>
          <w:ilvl w:val="0"/>
          <w:numId w:val="14"/>
        </w:numPr>
        <w:tabs>
          <w:tab w:val="num" w:pos="1680"/>
        </w:tabs>
        <w:spacing w:line="240" w:lineRule="atLeast"/>
        <w:jc w:val="both"/>
        <w:rPr>
          <w:rFonts w:ascii="標楷體" w:eastAsia="標楷體"/>
          <w:sz w:val="28"/>
          <w:szCs w:val="28"/>
        </w:rPr>
      </w:pPr>
      <w:r w:rsidRPr="009A0DAE">
        <w:rPr>
          <w:rFonts w:ascii="標楷體" w:eastAsia="標楷體" w:hint="eastAsia"/>
          <w:sz w:val="28"/>
          <w:szCs w:val="28"/>
        </w:rPr>
        <w:t>懲罰性違約金</w:t>
      </w:r>
    </w:p>
    <w:p w:rsidR="002F620F" w:rsidRPr="009A0DAE" w:rsidRDefault="00E33ABE"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品管人員違反第</w:t>
      </w:r>
      <w:smartTag w:uri="urn:schemas-microsoft-com:office:smarttags" w:element="chsdate">
        <w:smartTagPr>
          <w:attr w:name="IsROCDate" w:val="False"/>
          <w:attr w:name="IsLunarDate" w:val="False"/>
          <w:attr w:name="Day" w:val="30"/>
          <w:attr w:name="Month" w:val="12"/>
          <w:attr w:name="Year" w:val="1899"/>
        </w:smartTagPr>
        <w:r w:rsidRPr="009A0DAE">
          <w:rPr>
            <w:rFonts w:ascii="標楷體" w:eastAsia="標楷體" w:hint="eastAsia"/>
            <w:sz w:val="28"/>
            <w:szCs w:val="28"/>
          </w:rPr>
          <w:t>3.2.4</w:t>
        </w:r>
      </w:smartTag>
      <w:r w:rsidRPr="009A0DAE">
        <w:rPr>
          <w:rFonts w:ascii="標楷體" w:eastAsia="標楷體" w:hint="eastAsia"/>
          <w:sz w:val="28"/>
          <w:szCs w:val="28"/>
        </w:rPr>
        <w:t>點或專任工程人員以外技師或建築師違反第4.2點不得兼職約定者，每日處以廠商懲罰性違約金新臺幣＿＿元</w:t>
      </w:r>
      <w:r w:rsidR="002F620F" w:rsidRPr="009A0DAE">
        <w:rPr>
          <w:rFonts w:ascii="標楷體" w:eastAsia="標楷體" w:hint="eastAsia"/>
          <w:sz w:val="28"/>
          <w:szCs w:val="28"/>
        </w:rPr>
        <w:t>（由機關於招標時載明；未載明者，為新臺幣2,500元）。</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其他：_______（由機關於招標時載明；未載明者無）。</w:t>
      </w:r>
    </w:p>
    <w:p w:rsidR="002F620F" w:rsidRPr="009A0DAE" w:rsidRDefault="002F620F" w:rsidP="002F620F">
      <w:pPr>
        <w:numPr>
          <w:ilvl w:val="1"/>
          <w:numId w:val="14"/>
        </w:numPr>
        <w:spacing w:line="240" w:lineRule="atLeast"/>
        <w:jc w:val="both"/>
        <w:rPr>
          <w:rFonts w:ascii="標楷體" w:eastAsia="標楷體"/>
          <w:sz w:val="28"/>
          <w:szCs w:val="28"/>
        </w:rPr>
      </w:pPr>
      <w:r w:rsidRPr="009A0DAE">
        <w:rPr>
          <w:rFonts w:ascii="標楷體" w:eastAsia="標楷體" w:hint="eastAsia"/>
          <w:sz w:val="28"/>
          <w:szCs w:val="28"/>
        </w:rPr>
        <w:t>上開懲罰性違約金之總額，一併納入第11條第10款所載上限計算。</w:t>
      </w:r>
    </w:p>
    <w:sectPr w:rsidR="002F620F" w:rsidRPr="009A0DAE" w:rsidSect="00476F01">
      <w:footerReference w:type="default" r:id="rId8"/>
      <w:pgSz w:w="11907" w:h="16840" w:code="9"/>
      <w:pgMar w:top="1247" w:right="1247" w:bottom="1247" w:left="1247" w:header="851" w:footer="851" w:gutter="0"/>
      <w:pgNumType w:start="0"/>
      <w:cols w:space="425"/>
      <w:titlePg/>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194" w:rsidRDefault="00677194">
      <w:r>
        <w:separator/>
      </w:r>
    </w:p>
  </w:endnote>
  <w:endnote w:type="continuationSeparator" w:id="0">
    <w:p w:rsidR="00677194" w:rsidRDefault="0067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華康細明體">
    <w:altName w:val="微軟正黑體"/>
    <w:charset w:val="88"/>
    <w:family w:val="modern"/>
    <w:pitch w:val="fixed"/>
    <w:sig w:usb0="80000001" w:usb1="28091800" w:usb2="00000016"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BF" w:rsidRDefault="000269BF">
    <w:pPr>
      <w:pStyle w:val="a8"/>
      <w:jc w:val="center"/>
      <w:rPr>
        <w:rFonts w:eastAsia="標楷體"/>
      </w:rPr>
    </w:pPr>
    <w:r>
      <w:rPr>
        <w:rStyle w:val="a9"/>
        <w:rFonts w:eastAsia="標楷體" w:hAnsi="標楷體" w:cs="標楷體" w:hint="eastAsia"/>
      </w:rPr>
      <w:t>第</w:t>
    </w:r>
    <w:r>
      <w:rPr>
        <w:rStyle w:val="a9"/>
        <w:rFonts w:eastAsia="標楷體"/>
      </w:rPr>
      <w:fldChar w:fldCharType="begin"/>
    </w:r>
    <w:r>
      <w:rPr>
        <w:rStyle w:val="a9"/>
        <w:rFonts w:eastAsia="標楷體"/>
      </w:rPr>
      <w:instrText xml:space="preserve"> PAGE </w:instrText>
    </w:r>
    <w:r>
      <w:rPr>
        <w:rStyle w:val="a9"/>
        <w:rFonts w:eastAsia="標楷體"/>
      </w:rPr>
      <w:fldChar w:fldCharType="separate"/>
    </w:r>
    <w:r w:rsidR="00963131">
      <w:rPr>
        <w:rStyle w:val="a9"/>
        <w:rFonts w:eastAsia="標楷體"/>
        <w:noProof/>
      </w:rPr>
      <w:t>23</w:t>
    </w:r>
    <w:r>
      <w:rPr>
        <w:rStyle w:val="a9"/>
        <w:rFonts w:eastAsia="標楷體"/>
      </w:rPr>
      <w:fldChar w:fldCharType="end"/>
    </w:r>
    <w:r>
      <w:rPr>
        <w:rStyle w:val="a9"/>
        <w:rFonts w:eastAsia="標楷體" w:hAnsi="標楷體" w:cs="標楷體" w:hint="eastAsia"/>
      </w:rPr>
      <w:t>頁，共</w:t>
    </w:r>
    <w:r>
      <w:rPr>
        <w:rStyle w:val="a9"/>
        <w:rFonts w:eastAsia="標楷體"/>
      </w:rPr>
      <w:fldChar w:fldCharType="begin"/>
    </w:r>
    <w:r>
      <w:rPr>
        <w:rStyle w:val="a9"/>
        <w:rFonts w:eastAsia="標楷體"/>
      </w:rPr>
      <w:instrText xml:space="preserve"> NUMPAGES </w:instrText>
    </w:r>
    <w:r>
      <w:rPr>
        <w:rStyle w:val="a9"/>
        <w:rFonts w:eastAsia="標楷體"/>
      </w:rPr>
      <w:fldChar w:fldCharType="separate"/>
    </w:r>
    <w:r w:rsidR="00963131">
      <w:rPr>
        <w:rStyle w:val="a9"/>
        <w:rFonts w:eastAsia="標楷體"/>
        <w:noProof/>
      </w:rPr>
      <w:t>59</w:t>
    </w:r>
    <w:r>
      <w:rPr>
        <w:rStyle w:val="a9"/>
        <w:rFonts w:eastAsia="標楷體"/>
      </w:rPr>
      <w:fldChar w:fldCharType="end"/>
    </w:r>
    <w:r>
      <w:rPr>
        <w:rStyle w:val="a9"/>
        <w:rFonts w:eastAsia="標楷體" w:hAnsi="標楷體" w:cs="標楷體"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194" w:rsidRDefault="00677194">
      <w:r>
        <w:separator/>
      </w:r>
    </w:p>
  </w:footnote>
  <w:footnote w:type="continuationSeparator" w:id="0">
    <w:p w:rsidR="00677194" w:rsidRDefault="00677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5F058B"/>
    <w:multiLevelType w:val="hybridMultilevel"/>
    <w:tmpl w:val="A2E82E72"/>
    <w:lvl w:ilvl="0" w:tplc="2D7898C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8">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2E0E106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0">
    <w:nsid w:val="2E8E3717"/>
    <w:multiLevelType w:val="hybridMultilevel"/>
    <w:tmpl w:val="75606602"/>
    <w:lvl w:ilvl="0" w:tplc="0409000F">
      <w:start w:val="1"/>
      <w:numFmt w:val="decimal"/>
      <w:lvlText w:val="%1."/>
      <w:lvlJc w:val="left"/>
      <w:pPr>
        <w:ind w:left="1003" w:hanging="480"/>
      </w:p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1">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42E80638"/>
    <w:multiLevelType w:val="hybridMultilevel"/>
    <w:tmpl w:val="724087BC"/>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14">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15">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6">
    <w:nsid w:val="5E6A4C64"/>
    <w:multiLevelType w:val="multilevel"/>
    <w:tmpl w:val="3F98189C"/>
    <w:lvl w:ilvl="0">
      <w:start w:val="2"/>
      <w:numFmt w:val="decimal"/>
      <w:lvlText w:val="%1"/>
      <w:lvlJc w:val="left"/>
      <w:pPr>
        <w:tabs>
          <w:tab w:val="num" w:pos="425"/>
        </w:tabs>
        <w:ind w:left="425" w:hanging="425"/>
      </w:pPr>
      <w:rPr>
        <w:rFonts w:hint="eastAsia"/>
        <w:strike w:val="0"/>
      </w:rPr>
    </w:lvl>
    <w:lvl w:ilvl="1">
      <w:start w:val="2"/>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9">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1">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4"/>
  </w:num>
  <w:num w:numId="3">
    <w:abstractNumId w:val="7"/>
  </w:num>
  <w:num w:numId="4">
    <w:abstractNumId w:val="13"/>
  </w:num>
  <w:num w:numId="5">
    <w:abstractNumId w:val="8"/>
  </w:num>
  <w:num w:numId="6">
    <w:abstractNumId w:val="17"/>
  </w:num>
  <w:num w:numId="7">
    <w:abstractNumId w:val="20"/>
  </w:num>
  <w:num w:numId="8">
    <w:abstractNumId w:val="2"/>
  </w:num>
  <w:num w:numId="9">
    <w:abstractNumId w:val="3"/>
  </w:num>
  <w:num w:numId="10">
    <w:abstractNumId w:val="11"/>
  </w:num>
  <w:num w:numId="11">
    <w:abstractNumId w:val="19"/>
  </w:num>
  <w:num w:numId="12">
    <w:abstractNumId w:val="9"/>
  </w:num>
  <w:num w:numId="13">
    <w:abstractNumId w:val="15"/>
  </w:num>
  <w:num w:numId="14">
    <w:abstractNumId w:val="18"/>
  </w:num>
  <w:num w:numId="15">
    <w:abstractNumId w:val="5"/>
  </w:num>
  <w:num w:numId="16">
    <w:abstractNumId w:val="4"/>
  </w:num>
  <w:num w:numId="17">
    <w:abstractNumId w:val="12"/>
  </w:num>
  <w:num w:numId="18">
    <w:abstractNumId w:val="21"/>
  </w:num>
  <w:num w:numId="19">
    <w:abstractNumId w:val="1"/>
  </w:num>
  <w:num w:numId="20">
    <w:abstractNumId w:val="16"/>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B5014B"/>
    <w:rsid w:val="000038E8"/>
    <w:rsid w:val="00013606"/>
    <w:rsid w:val="00016E6F"/>
    <w:rsid w:val="00023406"/>
    <w:rsid w:val="000269BF"/>
    <w:rsid w:val="00027EE3"/>
    <w:rsid w:val="000326F9"/>
    <w:rsid w:val="00035476"/>
    <w:rsid w:val="000355AB"/>
    <w:rsid w:val="00037CF6"/>
    <w:rsid w:val="0004473F"/>
    <w:rsid w:val="00046547"/>
    <w:rsid w:val="00050000"/>
    <w:rsid w:val="0005389B"/>
    <w:rsid w:val="000558AA"/>
    <w:rsid w:val="00055E26"/>
    <w:rsid w:val="00055FCA"/>
    <w:rsid w:val="00056AE3"/>
    <w:rsid w:val="00056DA3"/>
    <w:rsid w:val="00057501"/>
    <w:rsid w:val="00062827"/>
    <w:rsid w:val="00063400"/>
    <w:rsid w:val="0007092C"/>
    <w:rsid w:val="000721EB"/>
    <w:rsid w:val="00073109"/>
    <w:rsid w:val="00074D6F"/>
    <w:rsid w:val="00080CB3"/>
    <w:rsid w:val="000853E6"/>
    <w:rsid w:val="00096CD4"/>
    <w:rsid w:val="0009710A"/>
    <w:rsid w:val="000979A2"/>
    <w:rsid w:val="000A2278"/>
    <w:rsid w:val="000A28C4"/>
    <w:rsid w:val="000A769D"/>
    <w:rsid w:val="000B098B"/>
    <w:rsid w:val="000B1463"/>
    <w:rsid w:val="000B2229"/>
    <w:rsid w:val="000B256B"/>
    <w:rsid w:val="000B3D71"/>
    <w:rsid w:val="000C4079"/>
    <w:rsid w:val="000D1E5B"/>
    <w:rsid w:val="000D2C3C"/>
    <w:rsid w:val="000D413E"/>
    <w:rsid w:val="000D56E8"/>
    <w:rsid w:val="000E158F"/>
    <w:rsid w:val="000E19B3"/>
    <w:rsid w:val="000E3EA0"/>
    <w:rsid w:val="000E643F"/>
    <w:rsid w:val="000F18D2"/>
    <w:rsid w:val="00100637"/>
    <w:rsid w:val="00100C47"/>
    <w:rsid w:val="0010302A"/>
    <w:rsid w:val="001104E6"/>
    <w:rsid w:val="00116A4A"/>
    <w:rsid w:val="00120D14"/>
    <w:rsid w:val="00125016"/>
    <w:rsid w:val="00131076"/>
    <w:rsid w:val="0013413A"/>
    <w:rsid w:val="00140B44"/>
    <w:rsid w:val="00142444"/>
    <w:rsid w:val="001450F7"/>
    <w:rsid w:val="00150C7E"/>
    <w:rsid w:val="00152431"/>
    <w:rsid w:val="0015535F"/>
    <w:rsid w:val="00156C20"/>
    <w:rsid w:val="001649E6"/>
    <w:rsid w:val="00164DEB"/>
    <w:rsid w:val="0017032F"/>
    <w:rsid w:val="00180E59"/>
    <w:rsid w:val="00183C79"/>
    <w:rsid w:val="00186AFA"/>
    <w:rsid w:val="00186B2B"/>
    <w:rsid w:val="00190A5B"/>
    <w:rsid w:val="0019111A"/>
    <w:rsid w:val="001A02DE"/>
    <w:rsid w:val="001A0D3B"/>
    <w:rsid w:val="001A172D"/>
    <w:rsid w:val="001A4820"/>
    <w:rsid w:val="001A6F80"/>
    <w:rsid w:val="001B1675"/>
    <w:rsid w:val="001B56BE"/>
    <w:rsid w:val="001B6AC6"/>
    <w:rsid w:val="001C34DA"/>
    <w:rsid w:val="001C605A"/>
    <w:rsid w:val="001D07D3"/>
    <w:rsid w:val="001D092D"/>
    <w:rsid w:val="001D37F6"/>
    <w:rsid w:val="001D531B"/>
    <w:rsid w:val="001E6FEF"/>
    <w:rsid w:val="001E73CA"/>
    <w:rsid w:val="001E7C20"/>
    <w:rsid w:val="001F3F4F"/>
    <w:rsid w:val="001F5144"/>
    <w:rsid w:val="001F5205"/>
    <w:rsid w:val="001F5ED4"/>
    <w:rsid w:val="001F665E"/>
    <w:rsid w:val="001F707B"/>
    <w:rsid w:val="00204C8C"/>
    <w:rsid w:val="00207521"/>
    <w:rsid w:val="002075E7"/>
    <w:rsid w:val="00207AC6"/>
    <w:rsid w:val="002111B4"/>
    <w:rsid w:val="002132A5"/>
    <w:rsid w:val="00214DB5"/>
    <w:rsid w:val="00217E71"/>
    <w:rsid w:val="00221C1E"/>
    <w:rsid w:val="00222225"/>
    <w:rsid w:val="00222E9D"/>
    <w:rsid w:val="00224824"/>
    <w:rsid w:val="00225611"/>
    <w:rsid w:val="00230064"/>
    <w:rsid w:val="00231D4F"/>
    <w:rsid w:val="0023522C"/>
    <w:rsid w:val="00235311"/>
    <w:rsid w:val="00237545"/>
    <w:rsid w:val="002417C7"/>
    <w:rsid w:val="002425C7"/>
    <w:rsid w:val="00245A90"/>
    <w:rsid w:val="00246EBD"/>
    <w:rsid w:val="0025688F"/>
    <w:rsid w:val="002602D6"/>
    <w:rsid w:val="00270BE8"/>
    <w:rsid w:val="002711B8"/>
    <w:rsid w:val="00271E69"/>
    <w:rsid w:val="00272A6C"/>
    <w:rsid w:val="00272C9B"/>
    <w:rsid w:val="002760B3"/>
    <w:rsid w:val="00281849"/>
    <w:rsid w:val="00285508"/>
    <w:rsid w:val="002859EE"/>
    <w:rsid w:val="00286A9D"/>
    <w:rsid w:val="00293957"/>
    <w:rsid w:val="0029549D"/>
    <w:rsid w:val="00295B6E"/>
    <w:rsid w:val="002A0625"/>
    <w:rsid w:val="002A07C9"/>
    <w:rsid w:val="002A0FB9"/>
    <w:rsid w:val="002A1960"/>
    <w:rsid w:val="002A2642"/>
    <w:rsid w:val="002B035D"/>
    <w:rsid w:val="002B076B"/>
    <w:rsid w:val="002B3FF2"/>
    <w:rsid w:val="002B4DB9"/>
    <w:rsid w:val="002B56EB"/>
    <w:rsid w:val="002B7457"/>
    <w:rsid w:val="002C0899"/>
    <w:rsid w:val="002C09E7"/>
    <w:rsid w:val="002C1DA5"/>
    <w:rsid w:val="002C1F2E"/>
    <w:rsid w:val="002C2891"/>
    <w:rsid w:val="002C59D5"/>
    <w:rsid w:val="002D03C1"/>
    <w:rsid w:val="002D4F06"/>
    <w:rsid w:val="002E6A10"/>
    <w:rsid w:val="002F1970"/>
    <w:rsid w:val="002F35F5"/>
    <w:rsid w:val="002F620F"/>
    <w:rsid w:val="0030144A"/>
    <w:rsid w:val="0030216B"/>
    <w:rsid w:val="00302882"/>
    <w:rsid w:val="0030398F"/>
    <w:rsid w:val="003105CB"/>
    <w:rsid w:val="0031435A"/>
    <w:rsid w:val="003155CD"/>
    <w:rsid w:val="00316BD6"/>
    <w:rsid w:val="00316DBD"/>
    <w:rsid w:val="00317434"/>
    <w:rsid w:val="00322721"/>
    <w:rsid w:val="00331231"/>
    <w:rsid w:val="003349AC"/>
    <w:rsid w:val="00336E6F"/>
    <w:rsid w:val="00340348"/>
    <w:rsid w:val="00340B49"/>
    <w:rsid w:val="00342C08"/>
    <w:rsid w:val="0034361E"/>
    <w:rsid w:val="00350EBB"/>
    <w:rsid w:val="00352E5F"/>
    <w:rsid w:val="00352ED6"/>
    <w:rsid w:val="00353CC8"/>
    <w:rsid w:val="003544FE"/>
    <w:rsid w:val="00355D09"/>
    <w:rsid w:val="0036124D"/>
    <w:rsid w:val="00362A63"/>
    <w:rsid w:val="00365305"/>
    <w:rsid w:val="00365648"/>
    <w:rsid w:val="0037165D"/>
    <w:rsid w:val="00375333"/>
    <w:rsid w:val="0038094A"/>
    <w:rsid w:val="003821F6"/>
    <w:rsid w:val="00384898"/>
    <w:rsid w:val="00385B9E"/>
    <w:rsid w:val="00396505"/>
    <w:rsid w:val="00396D8E"/>
    <w:rsid w:val="00397088"/>
    <w:rsid w:val="003A1D79"/>
    <w:rsid w:val="003A5C89"/>
    <w:rsid w:val="003A69B6"/>
    <w:rsid w:val="003A7B11"/>
    <w:rsid w:val="003B0EFF"/>
    <w:rsid w:val="003B17A2"/>
    <w:rsid w:val="003B30F1"/>
    <w:rsid w:val="003B39C6"/>
    <w:rsid w:val="003B4E57"/>
    <w:rsid w:val="003B5229"/>
    <w:rsid w:val="003B7229"/>
    <w:rsid w:val="003B7C16"/>
    <w:rsid w:val="003C0C84"/>
    <w:rsid w:val="003C67B8"/>
    <w:rsid w:val="003C7B7F"/>
    <w:rsid w:val="003D1C79"/>
    <w:rsid w:val="003D2041"/>
    <w:rsid w:val="003D2BB2"/>
    <w:rsid w:val="003D6C5D"/>
    <w:rsid w:val="003D7E32"/>
    <w:rsid w:val="003E0E67"/>
    <w:rsid w:val="003E26EA"/>
    <w:rsid w:val="003E5685"/>
    <w:rsid w:val="003E5DB4"/>
    <w:rsid w:val="003E5E0C"/>
    <w:rsid w:val="003F19E0"/>
    <w:rsid w:val="003F33E0"/>
    <w:rsid w:val="003F3D2A"/>
    <w:rsid w:val="003F65AE"/>
    <w:rsid w:val="003F68FE"/>
    <w:rsid w:val="00400552"/>
    <w:rsid w:val="004006F0"/>
    <w:rsid w:val="00403BC0"/>
    <w:rsid w:val="0040792B"/>
    <w:rsid w:val="004100B7"/>
    <w:rsid w:val="00416D74"/>
    <w:rsid w:val="00421D1A"/>
    <w:rsid w:val="00430A51"/>
    <w:rsid w:val="004338C1"/>
    <w:rsid w:val="004434C7"/>
    <w:rsid w:val="0044386D"/>
    <w:rsid w:val="00445964"/>
    <w:rsid w:val="004477C6"/>
    <w:rsid w:val="00455D90"/>
    <w:rsid w:val="00460121"/>
    <w:rsid w:val="00460A36"/>
    <w:rsid w:val="00461879"/>
    <w:rsid w:val="00462A4C"/>
    <w:rsid w:val="00462A4D"/>
    <w:rsid w:val="00463020"/>
    <w:rsid w:val="004633FC"/>
    <w:rsid w:val="0046596E"/>
    <w:rsid w:val="00466499"/>
    <w:rsid w:val="00476F01"/>
    <w:rsid w:val="004778B8"/>
    <w:rsid w:val="00480467"/>
    <w:rsid w:val="00482706"/>
    <w:rsid w:val="00484399"/>
    <w:rsid w:val="0049298C"/>
    <w:rsid w:val="00492DE8"/>
    <w:rsid w:val="00492E2A"/>
    <w:rsid w:val="00493AFB"/>
    <w:rsid w:val="00495D3E"/>
    <w:rsid w:val="004A072F"/>
    <w:rsid w:val="004A31B1"/>
    <w:rsid w:val="004A7173"/>
    <w:rsid w:val="004A74CC"/>
    <w:rsid w:val="004A755F"/>
    <w:rsid w:val="004B2682"/>
    <w:rsid w:val="004B2D06"/>
    <w:rsid w:val="004B3697"/>
    <w:rsid w:val="004B4E4B"/>
    <w:rsid w:val="004B5BEF"/>
    <w:rsid w:val="004B5CDE"/>
    <w:rsid w:val="004B7912"/>
    <w:rsid w:val="004C0458"/>
    <w:rsid w:val="004C10D7"/>
    <w:rsid w:val="004C2180"/>
    <w:rsid w:val="004C7D8C"/>
    <w:rsid w:val="004D2B7B"/>
    <w:rsid w:val="004D5434"/>
    <w:rsid w:val="004E15C2"/>
    <w:rsid w:val="004E550C"/>
    <w:rsid w:val="004F2415"/>
    <w:rsid w:val="004F5635"/>
    <w:rsid w:val="004F717E"/>
    <w:rsid w:val="004F777E"/>
    <w:rsid w:val="005020DA"/>
    <w:rsid w:val="00502AA5"/>
    <w:rsid w:val="00503131"/>
    <w:rsid w:val="005036E0"/>
    <w:rsid w:val="00507646"/>
    <w:rsid w:val="0051272C"/>
    <w:rsid w:val="00513A3B"/>
    <w:rsid w:val="00513AA2"/>
    <w:rsid w:val="0052025B"/>
    <w:rsid w:val="00527409"/>
    <w:rsid w:val="00531C82"/>
    <w:rsid w:val="00534FEA"/>
    <w:rsid w:val="0053585A"/>
    <w:rsid w:val="005359B4"/>
    <w:rsid w:val="00536F8C"/>
    <w:rsid w:val="005508D5"/>
    <w:rsid w:val="00552596"/>
    <w:rsid w:val="00554581"/>
    <w:rsid w:val="00557A88"/>
    <w:rsid w:val="005601C6"/>
    <w:rsid w:val="005613B4"/>
    <w:rsid w:val="00561ED2"/>
    <w:rsid w:val="00566AA1"/>
    <w:rsid w:val="0057207B"/>
    <w:rsid w:val="00581E23"/>
    <w:rsid w:val="00582D81"/>
    <w:rsid w:val="005857BC"/>
    <w:rsid w:val="00586C57"/>
    <w:rsid w:val="00591A46"/>
    <w:rsid w:val="00595263"/>
    <w:rsid w:val="00595CB8"/>
    <w:rsid w:val="005973AE"/>
    <w:rsid w:val="005A0AC4"/>
    <w:rsid w:val="005A54AD"/>
    <w:rsid w:val="005B142F"/>
    <w:rsid w:val="005B421B"/>
    <w:rsid w:val="005B5603"/>
    <w:rsid w:val="005B752C"/>
    <w:rsid w:val="005C0997"/>
    <w:rsid w:val="005C26D5"/>
    <w:rsid w:val="005C5F43"/>
    <w:rsid w:val="005C62B1"/>
    <w:rsid w:val="005C6440"/>
    <w:rsid w:val="005C6821"/>
    <w:rsid w:val="005C7E23"/>
    <w:rsid w:val="005D12AE"/>
    <w:rsid w:val="005D31E9"/>
    <w:rsid w:val="005D6F8E"/>
    <w:rsid w:val="005E547C"/>
    <w:rsid w:val="005E7096"/>
    <w:rsid w:val="005F6386"/>
    <w:rsid w:val="005F6B8A"/>
    <w:rsid w:val="006020B3"/>
    <w:rsid w:val="0061018E"/>
    <w:rsid w:val="006103AB"/>
    <w:rsid w:val="00611BC0"/>
    <w:rsid w:val="006140E5"/>
    <w:rsid w:val="00615E3E"/>
    <w:rsid w:val="00617DC5"/>
    <w:rsid w:val="00621707"/>
    <w:rsid w:val="00622AF6"/>
    <w:rsid w:val="00631ACA"/>
    <w:rsid w:val="006426E5"/>
    <w:rsid w:val="0065037E"/>
    <w:rsid w:val="00652430"/>
    <w:rsid w:val="0065599B"/>
    <w:rsid w:val="00656A3E"/>
    <w:rsid w:val="00662D21"/>
    <w:rsid w:val="006633AF"/>
    <w:rsid w:val="006647F5"/>
    <w:rsid w:val="00664899"/>
    <w:rsid w:val="00667B6F"/>
    <w:rsid w:val="00667FE7"/>
    <w:rsid w:val="00674258"/>
    <w:rsid w:val="00677194"/>
    <w:rsid w:val="00683F17"/>
    <w:rsid w:val="006923BB"/>
    <w:rsid w:val="00694B90"/>
    <w:rsid w:val="00695361"/>
    <w:rsid w:val="00695AD5"/>
    <w:rsid w:val="00695D7A"/>
    <w:rsid w:val="006A2C8C"/>
    <w:rsid w:val="006A6805"/>
    <w:rsid w:val="006A73CD"/>
    <w:rsid w:val="006B0CCA"/>
    <w:rsid w:val="006B29EF"/>
    <w:rsid w:val="006B31D3"/>
    <w:rsid w:val="006C2161"/>
    <w:rsid w:val="006C2212"/>
    <w:rsid w:val="006C596F"/>
    <w:rsid w:val="006D0E93"/>
    <w:rsid w:val="006D4A3C"/>
    <w:rsid w:val="006D5380"/>
    <w:rsid w:val="006E3794"/>
    <w:rsid w:val="006E6408"/>
    <w:rsid w:val="006E6A2A"/>
    <w:rsid w:val="006E6AE5"/>
    <w:rsid w:val="006E6BEA"/>
    <w:rsid w:val="006E6DBD"/>
    <w:rsid w:val="006E6FCE"/>
    <w:rsid w:val="006F1F23"/>
    <w:rsid w:val="006F6D1A"/>
    <w:rsid w:val="006F7BAF"/>
    <w:rsid w:val="0070057C"/>
    <w:rsid w:val="00703322"/>
    <w:rsid w:val="0071172B"/>
    <w:rsid w:val="0071342B"/>
    <w:rsid w:val="007142DA"/>
    <w:rsid w:val="007153D5"/>
    <w:rsid w:val="007153DC"/>
    <w:rsid w:val="00721167"/>
    <w:rsid w:val="007318AA"/>
    <w:rsid w:val="00732173"/>
    <w:rsid w:val="007322A2"/>
    <w:rsid w:val="00732AD8"/>
    <w:rsid w:val="00735D26"/>
    <w:rsid w:val="00737E2D"/>
    <w:rsid w:val="00740120"/>
    <w:rsid w:val="007415F1"/>
    <w:rsid w:val="00742EB6"/>
    <w:rsid w:val="007474DB"/>
    <w:rsid w:val="00747F96"/>
    <w:rsid w:val="007517A4"/>
    <w:rsid w:val="007550FB"/>
    <w:rsid w:val="00756731"/>
    <w:rsid w:val="00760AAE"/>
    <w:rsid w:val="00761E35"/>
    <w:rsid w:val="0076374F"/>
    <w:rsid w:val="007638D0"/>
    <w:rsid w:val="00764027"/>
    <w:rsid w:val="00766411"/>
    <w:rsid w:val="00767A16"/>
    <w:rsid w:val="007752A1"/>
    <w:rsid w:val="00776CBC"/>
    <w:rsid w:val="00781218"/>
    <w:rsid w:val="00784243"/>
    <w:rsid w:val="007846CF"/>
    <w:rsid w:val="00785742"/>
    <w:rsid w:val="00794885"/>
    <w:rsid w:val="007A02E5"/>
    <w:rsid w:val="007A03D9"/>
    <w:rsid w:val="007A417B"/>
    <w:rsid w:val="007B15B4"/>
    <w:rsid w:val="007B1B5E"/>
    <w:rsid w:val="007B1C17"/>
    <w:rsid w:val="007B51F6"/>
    <w:rsid w:val="007B7999"/>
    <w:rsid w:val="007C2D82"/>
    <w:rsid w:val="007D01DB"/>
    <w:rsid w:val="007D2BAD"/>
    <w:rsid w:val="007D2CEE"/>
    <w:rsid w:val="007D3031"/>
    <w:rsid w:val="007D3490"/>
    <w:rsid w:val="007D5AB1"/>
    <w:rsid w:val="007E2E71"/>
    <w:rsid w:val="007E6BEA"/>
    <w:rsid w:val="007E7CD1"/>
    <w:rsid w:val="007F077F"/>
    <w:rsid w:val="007F2AB6"/>
    <w:rsid w:val="007F4A7E"/>
    <w:rsid w:val="007F5732"/>
    <w:rsid w:val="008040F9"/>
    <w:rsid w:val="0081451D"/>
    <w:rsid w:val="00816FB1"/>
    <w:rsid w:val="0082165F"/>
    <w:rsid w:val="00822C2F"/>
    <w:rsid w:val="008240E4"/>
    <w:rsid w:val="00835415"/>
    <w:rsid w:val="00840E01"/>
    <w:rsid w:val="0084501A"/>
    <w:rsid w:val="0084733D"/>
    <w:rsid w:val="0084733F"/>
    <w:rsid w:val="00851AE8"/>
    <w:rsid w:val="00857B24"/>
    <w:rsid w:val="00863ECD"/>
    <w:rsid w:val="008707D8"/>
    <w:rsid w:val="00873452"/>
    <w:rsid w:val="008803F2"/>
    <w:rsid w:val="00881906"/>
    <w:rsid w:val="00883888"/>
    <w:rsid w:val="00883A9D"/>
    <w:rsid w:val="00885FBD"/>
    <w:rsid w:val="0088644D"/>
    <w:rsid w:val="00886B9A"/>
    <w:rsid w:val="00887706"/>
    <w:rsid w:val="00887715"/>
    <w:rsid w:val="00887D3C"/>
    <w:rsid w:val="00891DFB"/>
    <w:rsid w:val="0089233C"/>
    <w:rsid w:val="00895FFA"/>
    <w:rsid w:val="008978AF"/>
    <w:rsid w:val="008A23E0"/>
    <w:rsid w:val="008A2AA8"/>
    <w:rsid w:val="008C31E7"/>
    <w:rsid w:val="008C5C7A"/>
    <w:rsid w:val="008C5ED9"/>
    <w:rsid w:val="008D4515"/>
    <w:rsid w:val="008E40D5"/>
    <w:rsid w:val="008F16D0"/>
    <w:rsid w:val="008F3554"/>
    <w:rsid w:val="008F611C"/>
    <w:rsid w:val="008F7679"/>
    <w:rsid w:val="009042E5"/>
    <w:rsid w:val="00910396"/>
    <w:rsid w:val="00913697"/>
    <w:rsid w:val="00916245"/>
    <w:rsid w:val="00916AFB"/>
    <w:rsid w:val="00917610"/>
    <w:rsid w:val="009216FE"/>
    <w:rsid w:val="009267F0"/>
    <w:rsid w:val="009279BB"/>
    <w:rsid w:val="0093115B"/>
    <w:rsid w:val="00931885"/>
    <w:rsid w:val="009336FE"/>
    <w:rsid w:val="00936492"/>
    <w:rsid w:val="00940464"/>
    <w:rsid w:val="00941EA1"/>
    <w:rsid w:val="00943B1E"/>
    <w:rsid w:val="00945198"/>
    <w:rsid w:val="00952443"/>
    <w:rsid w:val="00955C14"/>
    <w:rsid w:val="00963131"/>
    <w:rsid w:val="00965D25"/>
    <w:rsid w:val="00967980"/>
    <w:rsid w:val="009679FD"/>
    <w:rsid w:val="00972826"/>
    <w:rsid w:val="0097471B"/>
    <w:rsid w:val="00977773"/>
    <w:rsid w:val="0098105F"/>
    <w:rsid w:val="009902F8"/>
    <w:rsid w:val="00991146"/>
    <w:rsid w:val="00992B10"/>
    <w:rsid w:val="00992F89"/>
    <w:rsid w:val="009A0DAE"/>
    <w:rsid w:val="009A26A9"/>
    <w:rsid w:val="009A2B01"/>
    <w:rsid w:val="009A4AE7"/>
    <w:rsid w:val="009A609F"/>
    <w:rsid w:val="009B2E43"/>
    <w:rsid w:val="009B31C4"/>
    <w:rsid w:val="009C01E7"/>
    <w:rsid w:val="009C09A3"/>
    <w:rsid w:val="009C1E87"/>
    <w:rsid w:val="009C1EAE"/>
    <w:rsid w:val="009C52AA"/>
    <w:rsid w:val="009D0476"/>
    <w:rsid w:val="009D0F6D"/>
    <w:rsid w:val="009D14B6"/>
    <w:rsid w:val="009D5E49"/>
    <w:rsid w:val="009E2D12"/>
    <w:rsid w:val="009E328C"/>
    <w:rsid w:val="009E4B09"/>
    <w:rsid w:val="009E559C"/>
    <w:rsid w:val="009F0F7C"/>
    <w:rsid w:val="009F14EC"/>
    <w:rsid w:val="009F7EA5"/>
    <w:rsid w:val="00A023AB"/>
    <w:rsid w:val="00A02908"/>
    <w:rsid w:val="00A02FA8"/>
    <w:rsid w:val="00A034A2"/>
    <w:rsid w:val="00A03903"/>
    <w:rsid w:val="00A05E47"/>
    <w:rsid w:val="00A12869"/>
    <w:rsid w:val="00A13C48"/>
    <w:rsid w:val="00A141EF"/>
    <w:rsid w:val="00A15452"/>
    <w:rsid w:val="00A217A1"/>
    <w:rsid w:val="00A36388"/>
    <w:rsid w:val="00A42866"/>
    <w:rsid w:val="00A4326F"/>
    <w:rsid w:val="00A46844"/>
    <w:rsid w:val="00A53E12"/>
    <w:rsid w:val="00A543FA"/>
    <w:rsid w:val="00A60748"/>
    <w:rsid w:val="00A63357"/>
    <w:rsid w:val="00A63C7E"/>
    <w:rsid w:val="00A66912"/>
    <w:rsid w:val="00A671D6"/>
    <w:rsid w:val="00A72B11"/>
    <w:rsid w:val="00A74764"/>
    <w:rsid w:val="00A7520C"/>
    <w:rsid w:val="00A75C62"/>
    <w:rsid w:val="00A760D2"/>
    <w:rsid w:val="00A824E5"/>
    <w:rsid w:val="00A8540C"/>
    <w:rsid w:val="00A85C11"/>
    <w:rsid w:val="00A90805"/>
    <w:rsid w:val="00A94033"/>
    <w:rsid w:val="00A94110"/>
    <w:rsid w:val="00AA2BC9"/>
    <w:rsid w:val="00AA2D5B"/>
    <w:rsid w:val="00AA3086"/>
    <w:rsid w:val="00AA3F92"/>
    <w:rsid w:val="00AA4988"/>
    <w:rsid w:val="00AA5226"/>
    <w:rsid w:val="00AB18E4"/>
    <w:rsid w:val="00AB3A09"/>
    <w:rsid w:val="00AB57FC"/>
    <w:rsid w:val="00AB600A"/>
    <w:rsid w:val="00AB60AB"/>
    <w:rsid w:val="00AB6275"/>
    <w:rsid w:val="00AB79E6"/>
    <w:rsid w:val="00AC263E"/>
    <w:rsid w:val="00AC4D1C"/>
    <w:rsid w:val="00AD0FD3"/>
    <w:rsid w:val="00AD1D1D"/>
    <w:rsid w:val="00AD208E"/>
    <w:rsid w:val="00AD4DDE"/>
    <w:rsid w:val="00AD536F"/>
    <w:rsid w:val="00AD5620"/>
    <w:rsid w:val="00AD6ECD"/>
    <w:rsid w:val="00AE02BD"/>
    <w:rsid w:val="00AE0BB3"/>
    <w:rsid w:val="00AE10FF"/>
    <w:rsid w:val="00AE1F6D"/>
    <w:rsid w:val="00AE2BF3"/>
    <w:rsid w:val="00AE43D3"/>
    <w:rsid w:val="00AE5319"/>
    <w:rsid w:val="00AE5AFC"/>
    <w:rsid w:val="00AF0837"/>
    <w:rsid w:val="00AF16D1"/>
    <w:rsid w:val="00AF2006"/>
    <w:rsid w:val="00AF3A45"/>
    <w:rsid w:val="00AF3CE0"/>
    <w:rsid w:val="00B01315"/>
    <w:rsid w:val="00B01A18"/>
    <w:rsid w:val="00B01E95"/>
    <w:rsid w:val="00B01F0A"/>
    <w:rsid w:val="00B03BC4"/>
    <w:rsid w:val="00B03C28"/>
    <w:rsid w:val="00B068E9"/>
    <w:rsid w:val="00B11B5F"/>
    <w:rsid w:val="00B140F3"/>
    <w:rsid w:val="00B24D11"/>
    <w:rsid w:val="00B30CED"/>
    <w:rsid w:val="00B3791E"/>
    <w:rsid w:val="00B42C62"/>
    <w:rsid w:val="00B5014B"/>
    <w:rsid w:val="00B63A16"/>
    <w:rsid w:val="00B65B6C"/>
    <w:rsid w:val="00B71454"/>
    <w:rsid w:val="00B71CC9"/>
    <w:rsid w:val="00B73237"/>
    <w:rsid w:val="00B8278A"/>
    <w:rsid w:val="00B82A22"/>
    <w:rsid w:val="00B85749"/>
    <w:rsid w:val="00B922B6"/>
    <w:rsid w:val="00B9422B"/>
    <w:rsid w:val="00B947D4"/>
    <w:rsid w:val="00BA2960"/>
    <w:rsid w:val="00BA3904"/>
    <w:rsid w:val="00BA6BDB"/>
    <w:rsid w:val="00BB06DF"/>
    <w:rsid w:val="00BB08A8"/>
    <w:rsid w:val="00BB39CD"/>
    <w:rsid w:val="00BC070C"/>
    <w:rsid w:val="00BC1881"/>
    <w:rsid w:val="00BD78F8"/>
    <w:rsid w:val="00BE52CA"/>
    <w:rsid w:val="00BF13D1"/>
    <w:rsid w:val="00BF2F2C"/>
    <w:rsid w:val="00C0714A"/>
    <w:rsid w:val="00C10936"/>
    <w:rsid w:val="00C12367"/>
    <w:rsid w:val="00C12A51"/>
    <w:rsid w:val="00C13E00"/>
    <w:rsid w:val="00C151A5"/>
    <w:rsid w:val="00C24C71"/>
    <w:rsid w:val="00C27A9E"/>
    <w:rsid w:val="00C357F2"/>
    <w:rsid w:val="00C36ED6"/>
    <w:rsid w:val="00C44FD2"/>
    <w:rsid w:val="00C54A20"/>
    <w:rsid w:val="00C567B1"/>
    <w:rsid w:val="00C57EB5"/>
    <w:rsid w:val="00C61FE5"/>
    <w:rsid w:val="00C700C0"/>
    <w:rsid w:val="00C70376"/>
    <w:rsid w:val="00C74B99"/>
    <w:rsid w:val="00C7655A"/>
    <w:rsid w:val="00C8196A"/>
    <w:rsid w:val="00C90691"/>
    <w:rsid w:val="00C90DD8"/>
    <w:rsid w:val="00C94B2F"/>
    <w:rsid w:val="00C962B7"/>
    <w:rsid w:val="00CA413C"/>
    <w:rsid w:val="00CB03FF"/>
    <w:rsid w:val="00CB24FF"/>
    <w:rsid w:val="00CB4FA0"/>
    <w:rsid w:val="00CB5738"/>
    <w:rsid w:val="00CB5F59"/>
    <w:rsid w:val="00CC124A"/>
    <w:rsid w:val="00CC33F9"/>
    <w:rsid w:val="00CC64ED"/>
    <w:rsid w:val="00CD259D"/>
    <w:rsid w:val="00CD4E39"/>
    <w:rsid w:val="00CE4B96"/>
    <w:rsid w:val="00CF17E8"/>
    <w:rsid w:val="00CF5663"/>
    <w:rsid w:val="00D01427"/>
    <w:rsid w:val="00D048E6"/>
    <w:rsid w:val="00D05B00"/>
    <w:rsid w:val="00D123BE"/>
    <w:rsid w:val="00D14B35"/>
    <w:rsid w:val="00D169E1"/>
    <w:rsid w:val="00D212CC"/>
    <w:rsid w:val="00D21E06"/>
    <w:rsid w:val="00D23884"/>
    <w:rsid w:val="00D248E6"/>
    <w:rsid w:val="00D25ABB"/>
    <w:rsid w:val="00D30187"/>
    <w:rsid w:val="00D370D5"/>
    <w:rsid w:val="00D460DA"/>
    <w:rsid w:val="00D50E12"/>
    <w:rsid w:val="00D52FFD"/>
    <w:rsid w:val="00D53F7B"/>
    <w:rsid w:val="00D54A28"/>
    <w:rsid w:val="00D60871"/>
    <w:rsid w:val="00D608C8"/>
    <w:rsid w:val="00D65AB3"/>
    <w:rsid w:val="00D74D4F"/>
    <w:rsid w:val="00D8369F"/>
    <w:rsid w:val="00D86D83"/>
    <w:rsid w:val="00D923F0"/>
    <w:rsid w:val="00D9338C"/>
    <w:rsid w:val="00D93635"/>
    <w:rsid w:val="00D945D0"/>
    <w:rsid w:val="00DA0C75"/>
    <w:rsid w:val="00DA3C98"/>
    <w:rsid w:val="00DB68B7"/>
    <w:rsid w:val="00DC1E84"/>
    <w:rsid w:val="00DD26E4"/>
    <w:rsid w:val="00DD3378"/>
    <w:rsid w:val="00DD4A84"/>
    <w:rsid w:val="00DE4E90"/>
    <w:rsid w:val="00DE5155"/>
    <w:rsid w:val="00DE67DF"/>
    <w:rsid w:val="00DE7D08"/>
    <w:rsid w:val="00DF5966"/>
    <w:rsid w:val="00DF6A5B"/>
    <w:rsid w:val="00E01A05"/>
    <w:rsid w:val="00E028CD"/>
    <w:rsid w:val="00E03225"/>
    <w:rsid w:val="00E05CFC"/>
    <w:rsid w:val="00E06B13"/>
    <w:rsid w:val="00E072AA"/>
    <w:rsid w:val="00E13BE2"/>
    <w:rsid w:val="00E1725E"/>
    <w:rsid w:val="00E223BB"/>
    <w:rsid w:val="00E25A05"/>
    <w:rsid w:val="00E2782F"/>
    <w:rsid w:val="00E3047A"/>
    <w:rsid w:val="00E3099F"/>
    <w:rsid w:val="00E31202"/>
    <w:rsid w:val="00E33ABE"/>
    <w:rsid w:val="00E41315"/>
    <w:rsid w:val="00E42837"/>
    <w:rsid w:val="00E4485C"/>
    <w:rsid w:val="00E46173"/>
    <w:rsid w:val="00E46467"/>
    <w:rsid w:val="00E518AE"/>
    <w:rsid w:val="00E6094D"/>
    <w:rsid w:val="00E62A59"/>
    <w:rsid w:val="00E6454B"/>
    <w:rsid w:val="00E71B9B"/>
    <w:rsid w:val="00E72D86"/>
    <w:rsid w:val="00E73051"/>
    <w:rsid w:val="00E807E5"/>
    <w:rsid w:val="00E840C7"/>
    <w:rsid w:val="00E90BE1"/>
    <w:rsid w:val="00E91979"/>
    <w:rsid w:val="00E975C3"/>
    <w:rsid w:val="00EA0B14"/>
    <w:rsid w:val="00EA61C3"/>
    <w:rsid w:val="00EA7BAD"/>
    <w:rsid w:val="00EB1760"/>
    <w:rsid w:val="00EB44DC"/>
    <w:rsid w:val="00EB5CAE"/>
    <w:rsid w:val="00EB6ADB"/>
    <w:rsid w:val="00EB7DDF"/>
    <w:rsid w:val="00EC269D"/>
    <w:rsid w:val="00EC4187"/>
    <w:rsid w:val="00EC45FB"/>
    <w:rsid w:val="00ED245B"/>
    <w:rsid w:val="00ED3F90"/>
    <w:rsid w:val="00ED53D6"/>
    <w:rsid w:val="00ED5E70"/>
    <w:rsid w:val="00EE0B12"/>
    <w:rsid w:val="00EE1316"/>
    <w:rsid w:val="00EE3A1D"/>
    <w:rsid w:val="00EE557A"/>
    <w:rsid w:val="00EE653E"/>
    <w:rsid w:val="00EF0FFF"/>
    <w:rsid w:val="00EF6873"/>
    <w:rsid w:val="00F021EE"/>
    <w:rsid w:val="00F0235E"/>
    <w:rsid w:val="00F02934"/>
    <w:rsid w:val="00F05089"/>
    <w:rsid w:val="00F05EFC"/>
    <w:rsid w:val="00F06F89"/>
    <w:rsid w:val="00F136D0"/>
    <w:rsid w:val="00F17F8A"/>
    <w:rsid w:val="00F20625"/>
    <w:rsid w:val="00F262E5"/>
    <w:rsid w:val="00F30A89"/>
    <w:rsid w:val="00F343CA"/>
    <w:rsid w:val="00F35151"/>
    <w:rsid w:val="00F40700"/>
    <w:rsid w:val="00F421E7"/>
    <w:rsid w:val="00F452D9"/>
    <w:rsid w:val="00F4638A"/>
    <w:rsid w:val="00F5270C"/>
    <w:rsid w:val="00F54618"/>
    <w:rsid w:val="00F56CC0"/>
    <w:rsid w:val="00F62809"/>
    <w:rsid w:val="00F63826"/>
    <w:rsid w:val="00F64EA0"/>
    <w:rsid w:val="00F64F52"/>
    <w:rsid w:val="00F658B2"/>
    <w:rsid w:val="00F717D2"/>
    <w:rsid w:val="00F73DAB"/>
    <w:rsid w:val="00F74AB7"/>
    <w:rsid w:val="00F76D28"/>
    <w:rsid w:val="00F807C7"/>
    <w:rsid w:val="00F81689"/>
    <w:rsid w:val="00F835F5"/>
    <w:rsid w:val="00F84D55"/>
    <w:rsid w:val="00F86ED6"/>
    <w:rsid w:val="00F903AD"/>
    <w:rsid w:val="00F95DD0"/>
    <w:rsid w:val="00FA0ECA"/>
    <w:rsid w:val="00FA14B6"/>
    <w:rsid w:val="00FA37BD"/>
    <w:rsid w:val="00FB0752"/>
    <w:rsid w:val="00FB131F"/>
    <w:rsid w:val="00FB133F"/>
    <w:rsid w:val="00FB1909"/>
    <w:rsid w:val="00FB5776"/>
    <w:rsid w:val="00FB7CE2"/>
    <w:rsid w:val="00FB7E24"/>
    <w:rsid w:val="00FC2DB9"/>
    <w:rsid w:val="00FC7E29"/>
    <w:rsid w:val="00FD0B13"/>
    <w:rsid w:val="00FD7441"/>
    <w:rsid w:val="00FD7987"/>
    <w:rsid w:val="00FE190C"/>
    <w:rsid w:val="00FE2154"/>
    <w:rsid w:val="00FE221B"/>
    <w:rsid w:val="00FE43E4"/>
    <w:rsid w:val="00FE4641"/>
    <w:rsid w:val="00FE67B4"/>
    <w:rsid w:val="00FF7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erif" w:eastAsia="新細明體" w:hAnsi="MS Serif"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207B"/>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57207B"/>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7207B"/>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57207B"/>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57207B"/>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57207B"/>
    <w:rPr>
      <w:rFonts w:ascii="細明體" w:eastAsia="細明體" w:hAnsi="Courier New" w:cs="細明體"/>
    </w:rPr>
  </w:style>
  <w:style w:type="paragraph" w:styleId="2">
    <w:name w:val="Body Text 2"/>
    <w:basedOn w:val="a0"/>
    <w:rsid w:val="0057207B"/>
    <w:pPr>
      <w:ind w:right="57"/>
      <w:jc w:val="both"/>
    </w:pPr>
    <w:rPr>
      <w:rFonts w:ascii="新細明體" w:cs="新細明體"/>
      <w:sz w:val="28"/>
      <w:szCs w:val="28"/>
    </w:rPr>
  </w:style>
  <w:style w:type="paragraph" w:styleId="20">
    <w:name w:val="Body Text Indent 2"/>
    <w:basedOn w:val="a0"/>
    <w:rsid w:val="0057207B"/>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57207B"/>
    <w:pPr>
      <w:spacing w:before="120" w:line="240" w:lineRule="atLeast"/>
      <w:ind w:left="567" w:hanging="567"/>
      <w:jc w:val="both"/>
    </w:pPr>
    <w:rPr>
      <w:rFonts w:eastAsia="全真楷書"/>
      <w:kern w:val="0"/>
      <w:sz w:val="28"/>
      <w:szCs w:val="28"/>
    </w:rPr>
  </w:style>
  <w:style w:type="paragraph" w:customStyle="1" w:styleId="21">
    <w:name w:val="樣式21"/>
    <w:basedOn w:val="17"/>
    <w:rsid w:val="0057207B"/>
    <w:pPr>
      <w:ind w:left="1701" w:hanging="1701"/>
    </w:pPr>
  </w:style>
  <w:style w:type="paragraph" w:customStyle="1" w:styleId="22">
    <w:name w:val="樣式22"/>
    <w:basedOn w:val="19"/>
    <w:rsid w:val="0057207B"/>
    <w:pPr>
      <w:ind w:left="2835"/>
    </w:pPr>
  </w:style>
  <w:style w:type="paragraph" w:styleId="3">
    <w:name w:val="Body Text Indent 3"/>
    <w:basedOn w:val="a0"/>
    <w:rsid w:val="0057207B"/>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57207B"/>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57207B"/>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57207B"/>
    <w:pPr>
      <w:kinsoku w:val="0"/>
      <w:spacing w:line="360" w:lineRule="exact"/>
      <w:ind w:left="1599" w:hanging="1599"/>
    </w:pPr>
    <w:rPr>
      <w:rFonts w:eastAsia="全真楷書"/>
      <w:spacing w:val="14"/>
      <w:kern w:val="0"/>
    </w:rPr>
  </w:style>
  <w:style w:type="paragraph" w:customStyle="1" w:styleId="5">
    <w:name w:val="樣式5"/>
    <w:basedOn w:val="a0"/>
    <w:rsid w:val="0057207B"/>
    <w:pPr>
      <w:kinsoku w:val="0"/>
      <w:spacing w:line="360" w:lineRule="exact"/>
      <w:ind w:left="794"/>
    </w:pPr>
    <w:rPr>
      <w:rFonts w:eastAsia="全真楷書"/>
      <w:spacing w:val="14"/>
      <w:kern w:val="0"/>
    </w:rPr>
  </w:style>
  <w:style w:type="paragraph" w:customStyle="1" w:styleId="23">
    <w:name w:val="樣式2"/>
    <w:basedOn w:val="a0"/>
    <w:rsid w:val="0057207B"/>
    <w:pPr>
      <w:kinsoku w:val="0"/>
      <w:spacing w:line="360" w:lineRule="exact"/>
      <w:ind w:left="1077" w:hanging="1077"/>
    </w:pPr>
    <w:rPr>
      <w:rFonts w:eastAsia="全真楷書"/>
      <w:spacing w:val="14"/>
      <w:kern w:val="0"/>
    </w:rPr>
  </w:style>
  <w:style w:type="paragraph" w:styleId="a6">
    <w:name w:val="Block Text"/>
    <w:basedOn w:val="a0"/>
    <w:rsid w:val="0057207B"/>
    <w:pPr>
      <w:spacing w:before="120"/>
      <w:ind w:left="851" w:right="57" w:hanging="284"/>
      <w:jc w:val="both"/>
    </w:pPr>
    <w:rPr>
      <w:rFonts w:ascii="全真楷書" w:eastAsia="全真楷書" w:cs="全真楷書"/>
      <w:sz w:val="28"/>
      <w:szCs w:val="28"/>
    </w:rPr>
  </w:style>
  <w:style w:type="paragraph" w:customStyle="1" w:styleId="6">
    <w:name w:val="樣式6"/>
    <w:basedOn w:val="23"/>
    <w:rsid w:val="0057207B"/>
  </w:style>
  <w:style w:type="paragraph" w:customStyle="1" w:styleId="a7">
    <w:name w:val="內縮"/>
    <w:basedOn w:val="a0"/>
    <w:rsid w:val="0057207B"/>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rsid w:val="0057207B"/>
    <w:pPr>
      <w:tabs>
        <w:tab w:val="center" w:pos="4153"/>
        <w:tab w:val="right" w:pos="8306"/>
      </w:tabs>
    </w:pPr>
    <w:rPr>
      <w:sz w:val="20"/>
      <w:szCs w:val="20"/>
    </w:rPr>
  </w:style>
  <w:style w:type="character" w:styleId="a9">
    <w:name w:val="page number"/>
    <w:basedOn w:val="a1"/>
    <w:rsid w:val="0057207B"/>
    <w:rPr>
      <w:rFonts w:cs="Times New Roman"/>
    </w:rPr>
  </w:style>
  <w:style w:type="paragraph" w:styleId="aa">
    <w:name w:val="header"/>
    <w:basedOn w:val="a0"/>
    <w:rsid w:val="0057207B"/>
    <w:pPr>
      <w:tabs>
        <w:tab w:val="center" w:pos="4153"/>
        <w:tab w:val="right" w:pos="8306"/>
      </w:tabs>
    </w:pPr>
    <w:rPr>
      <w:sz w:val="20"/>
      <w:szCs w:val="20"/>
    </w:rPr>
  </w:style>
  <w:style w:type="paragraph" w:styleId="ab">
    <w:name w:val="Body Text"/>
    <w:basedOn w:val="a0"/>
    <w:rsid w:val="0057207B"/>
    <w:pPr>
      <w:spacing w:after="120" w:line="276" w:lineRule="auto"/>
      <w:ind w:firstLine="567"/>
      <w:jc w:val="both"/>
    </w:pPr>
    <w:rPr>
      <w:rFonts w:ascii="華康楷書體W5" w:eastAsia="華康楷書體W5" w:cs="華康楷書體W5"/>
      <w:kern w:val="0"/>
      <w:sz w:val="30"/>
      <w:szCs w:val="30"/>
    </w:rPr>
  </w:style>
  <w:style w:type="paragraph" w:customStyle="1" w:styleId="ac">
    <w:name w:val="第一條"/>
    <w:basedOn w:val="a0"/>
    <w:rsid w:val="0057207B"/>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d">
    <w:name w:val="第十一條"/>
    <w:basedOn w:val="ac"/>
    <w:rsid w:val="0057207B"/>
    <w:pPr>
      <w:ind w:left="1418" w:hanging="1418"/>
    </w:pPr>
    <w:rPr>
      <w:rFonts w:ascii="全真楷書" w:cs="全真楷書"/>
    </w:rPr>
  </w:style>
  <w:style w:type="paragraph" w:customStyle="1" w:styleId="ae">
    <w:name w:val="第十一條內文"/>
    <w:basedOn w:val="a0"/>
    <w:rsid w:val="0057207B"/>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
    <w:name w:val="Body Text Indent"/>
    <w:basedOn w:val="a0"/>
    <w:rsid w:val="0057207B"/>
    <w:pPr>
      <w:ind w:right="57" w:firstLine="567"/>
      <w:jc w:val="both"/>
    </w:pPr>
    <w:rPr>
      <w:rFonts w:ascii="標楷體" w:eastAsia="標楷體" w:cs="標楷體"/>
      <w:sz w:val="28"/>
      <w:szCs w:val="28"/>
    </w:rPr>
  </w:style>
  <w:style w:type="paragraph" w:customStyle="1" w:styleId="a">
    <w:name w:val="條文三"/>
    <w:basedOn w:val="a0"/>
    <w:rsid w:val="0057207B"/>
    <w:pPr>
      <w:numPr>
        <w:numId w:val="2"/>
      </w:numPr>
      <w:ind w:right="57"/>
      <w:jc w:val="both"/>
    </w:pPr>
    <w:rPr>
      <w:rFonts w:ascii="全真楷書" w:eastAsia="全真楷書" w:cs="全真楷書"/>
      <w:sz w:val="28"/>
      <w:szCs w:val="28"/>
    </w:rPr>
  </w:style>
  <w:style w:type="paragraph" w:customStyle="1" w:styleId="af0">
    <w:name w:val="條文一"/>
    <w:basedOn w:val="a0"/>
    <w:rsid w:val="0057207B"/>
    <w:pPr>
      <w:ind w:left="512" w:right="57" w:hanging="540"/>
      <w:jc w:val="both"/>
    </w:pPr>
    <w:rPr>
      <w:rFonts w:ascii="全真楷書" w:eastAsia="全真楷書" w:cs="全真楷書"/>
      <w:sz w:val="28"/>
      <w:szCs w:val="28"/>
    </w:rPr>
  </w:style>
  <w:style w:type="paragraph" w:customStyle="1" w:styleId="af1">
    <w:name w:val="條文二"/>
    <w:basedOn w:val="a0"/>
    <w:rsid w:val="0057207B"/>
    <w:pPr>
      <w:ind w:left="512" w:right="57"/>
      <w:jc w:val="both"/>
    </w:pPr>
    <w:rPr>
      <w:rFonts w:ascii="全真楷書" w:eastAsia="全真楷書" w:cs="全真楷書"/>
      <w:sz w:val="28"/>
      <w:szCs w:val="28"/>
    </w:rPr>
  </w:style>
  <w:style w:type="paragraph" w:customStyle="1" w:styleId="af2">
    <w:name w:val="(一)"/>
    <w:basedOn w:val="a0"/>
    <w:rsid w:val="0057207B"/>
    <w:pPr>
      <w:ind w:left="1361" w:right="57" w:hanging="794"/>
      <w:jc w:val="both"/>
    </w:pPr>
    <w:rPr>
      <w:rFonts w:ascii="全真楷書" w:eastAsia="全真楷書" w:cs="全真楷書"/>
      <w:sz w:val="28"/>
      <w:szCs w:val="28"/>
    </w:rPr>
  </w:style>
  <w:style w:type="paragraph" w:customStyle="1" w:styleId="7">
    <w:name w:val="樣式7"/>
    <w:basedOn w:val="23"/>
    <w:rsid w:val="0057207B"/>
    <w:pPr>
      <w:ind w:left="1361" w:hanging="1361"/>
    </w:pPr>
  </w:style>
  <w:style w:type="paragraph" w:styleId="HTML">
    <w:name w:val="HTML Preformatted"/>
    <w:basedOn w:val="a0"/>
    <w:rsid w:val="0057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3">
    <w:name w:val="第一款"/>
    <w:basedOn w:val="a0"/>
    <w:rsid w:val="0057207B"/>
    <w:pPr>
      <w:adjustRightInd/>
      <w:spacing w:line="480" w:lineRule="exact"/>
      <w:ind w:left="612"/>
      <w:jc w:val="both"/>
      <w:textAlignment w:val="auto"/>
    </w:pPr>
    <w:rPr>
      <w:rFonts w:ascii="標楷體" w:eastAsia="標楷體" w:cs="標楷體"/>
      <w:sz w:val="32"/>
      <w:szCs w:val="32"/>
    </w:rPr>
  </w:style>
  <w:style w:type="paragraph" w:customStyle="1" w:styleId="af4">
    <w:name w:val="第一點"/>
    <w:basedOn w:val="a0"/>
    <w:rsid w:val="0057207B"/>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5">
    <w:name w:val="List Bullet"/>
    <w:basedOn w:val="a0"/>
    <w:autoRedefine/>
    <w:rsid w:val="0057207B"/>
    <w:pPr>
      <w:tabs>
        <w:tab w:val="num" w:pos="361"/>
      </w:tabs>
      <w:ind w:leftChars="200" w:left="200" w:hangingChars="200" w:hanging="200"/>
    </w:pPr>
  </w:style>
  <w:style w:type="paragraph" w:customStyle="1" w:styleId="Default">
    <w:name w:val="Default"/>
    <w:rsid w:val="0057207B"/>
    <w:pPr>
      <w:widowControl w:val="0"/>
      <w:autoSpaceDE w:val="0"/>
      <w:autoSpaceDN w:val="0"/>
      <w:adjustRightInd w:val="0"/>
    </w:pPr>
    <w:rPr>
      <w:rFonts w:ascii="DFKaiShu-SB-Estd-BF" w:eastAsia="DFKaiShu-SB-Estd-BF" w:hAnsi="Times New Roman" w:cs="DFKaiShu-SB-Estd-BF"/>
    </w:rPr>
  </w:style>
  <w:style w:type="character" w:styleId="af6">
    <w:name w:val="Strong"/>
    <w:basedOn w:val="a1"/>
    <w:qFormat/>
    <w:rsid w:val="0057207B"/>
    <w:rPr>
      <w:rFonts w:cs="Times New Roman"/>
      <w:b/>
      <w:bCs/>
    </w:rPr>
  </w:style>
  <w:style w:type="paragraph" w:styleId="af7">
    <w:name w:val="Balloon Text"/>
    <w:basedOn w:val="a0"/>
    <w:semiHidden/>
    <w:rsid w:val="002075E7"/>
    <w:rPr>
      <w:rFonts w:ascii="Arial" w:hAnsi="Arial" w:cs="Arial"/>
      <w:sz w:val="18"/>
      <w:szCs w:val="18"/>
    </w:rPr>
  </w:style>
  <w:style w:type="paragraph" w:styleId="af8">
    <w:name w:val="Salutation"/>
    <w:basedOn w:val="a0"/>
    <w:next w:val="a0"/>
    <w:rsid w:val="004D5434"/>
    <w:rPr>
      <w:rFonts w:ascii="標楷體" w:eastAsia="標楷體" w:cs="標楷體"/>
      <w:sz w:val="28"/>
      <w:szCs w:val="28"/>
    </w:rPr>
  </w:style>
  <w:style w:type="paragraph" w:styleId="af9">
    <w:name w:val="Closing"/>
    <w:basedOn w:val="a0"/>
    <w:rsid w:val="004D5434"/>
    <w:pPr>
      <w:ind w:leftChars="1800" w:left="100"/>
    </w:pPr>
    <w:rPr>
      <w:rFonts w:ascii="標楷體" w:eastAsia="標楷體" w:cs="標楷體"/>
      <w:sz w:val="28"/>
      <w:szCs w:val="28"/>
    </w:rPr>
  </w:style>
  <w:style w:type="character" w:styleId="afa">
    <w:name w:val="Hyperlink"/>
    <w:basedOn w:val="a1"/>
    <w:rsid w:val="002B035D"/>
    <w:rPr>
      <w:color w:val="0000FF"/>
      <w:u w:val="single"/>
    </w:rPr>
  </w:style>
  <w:style w:type="paragraph" w:styleId="afb">
    <w:name w:val="No Spacing"/>
    <w:link w:val="afc"/>
    <w:uiPriority w:val="1"/>
    <w:qFormat/>
    <w:rsid w:val="00476F01"/>
    <w:rPr>
      <w:rFonts w:asciiTheme="minorHAnsi" w:eastAsiaTheme="minorEastAsia" w:hAnsiTheme="minorHAnsi" w:cstheme="minorBidi"/>
      <w:sz w:val="22"/>
      <w:szCs w:val="22"/>
    </w:rPr>
  </w:style>
  <w:style w:type="character" w:customStyle="1" w:styleId="afc">
    <w:name w:val="無間距 字元"/>
    <w:basedOn w:val="a1"/>
    <w:link w:val="afb"/>
    <w:uiPriority w:val="1"/>
    <w:rsid w:val="00476F01"/>
    <w:rPr>
      <w:rFonts w:asciiTheme="minorHAnsi" w:eastAsiaTheme="minorEastAsia" w:hAnsiTheme="minorHAnsi" w:cstheme="minorBidi"/>
      <w:sz w:val="22"/>
      <w:szCs w:val="22"/>
    </w:rPr>
  </w:style>
  <w:style w:type="paragraph" w:styleId="afd">
    <w:name w:val="List Paragraph"/>
    <w:basedOn w:val="a0"/>
    <w:uiPriority w:val="34"/>
    <w:qFormat/>
    <w:rsid w:val="007153D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erif" w:eastAsia="新細明體" w:hAnsi="MS Serif"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207B"/>
    <w:pPr>
      <w:widowControl w:val="0"/>
      <w:adjustRightInd w:val="0"/>
      <w:textAlignment w:val="baseline"/>
    </w:pPr>
    <w:rPr>
      <w:rFonts w:ascii="Times New Roman" w:hAnsi="Times New Roman"/>
      <w:kern w:val="2"/>
      <w:sz w:val="24"/>
      <w:szCs w:val="24"/>
    </w:rPr>
  </w:style>
  <w:style w:type="paragraph" w:styleId="1">
    <w:name w:val="heading 1"/>
    <w:basedOn w:val="a0"/>
    <w:next w:val="a0"/>
    <w:qFormat/>
    <w:rsid w:val="0057207B"/>
    <w:pPr>
      <w:spacing w:before="360" w:after="360" w:line="360" w:lineRule="atLeast"/>
      <w:outlineLvl w:val="0"/>
    </w:pPr>
    <w:rPr>
      <w:rFonts w:ascii="細明體" w:eastAsia="細明體" w:cs="細明體"/>
      <w:b/>
      <w:bCs/>
      <w:noProof/>
      <w:kern w:val="0"/>
      <w:sz w:val="60"/>
      <w:szCs w:val="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57207B"/>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0"/>
    <w:rsid w:val="0057207B"/>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0"/>
    <w:rsid w:val="0057207B"/>
    <w:pPr>
      <w:spacing w:line="360" w:lineRule="atLeast"/>
      <w:ind w:left="1418" w:firstLine="567"/>
      <w:jc w:val="both"/>
    </w:pPr>
    <w:rPr>
      <w:rFonts w:ascii="全真楷書" w:eastAsia="全真楷書" w:cs="全真楷書"/>
      <w:kern w:val="0"/>
      <w:sz w:val="28"/>
      <w:szCs w:val="28"/>
    </w:rPr>
  </w:style>
  <w:style w:type="paragraph" w:styleId="a4">
    <w:name w:val="Plain Text"/>
    <w:basedOn w:val="a0"/>
    <w:rsid w:val="0057207B"/>
    <w:rPr>
      <w:rFonts w:ascii="細明體" w:eastAsia="細明體" w:hAnsi="Courier New" w:cs="細明體"/>
    </w:rPr>
  </w:style>
  <w:style w:type="paragraph" w:styleId="2">
    <w:name w:val="Body Text 2"/>
    <w:basedOn w:val="a0"/>
    <w:rsid w:val="0057207B"/>
    <w:pPr>
      <w:ind w:right="57"/>
      <w:jc w:val="both"/>
    </w:pPr>
    <w:rPr>
      <w:rFonts w:ascii="新細明體" w:cs="新細明體"/>
      <w:sz w:val="28"/>
      <w:szCs w:val="28"/>
    </w:rPr>
  </w:style>
  <w:style w:type="paragraph" w:styleId="20">
    <w:name w:val="Body Text Indent 2"/>
    <w:basedOn w:val="a0"/>
    <w:rsid w:val="0057207B"/>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0"/>
    <w:rsid w:val="0057207B"/>
    <w:pPr>
      <w:spacing w:before="120" w:line="240" w:lineRule="atLeast"/>
      <w:ind w:left="567" w:hanging="567"/>
      <w:jc w:val="both"/>
    </w:pPr>
    <w:rPr>
      <w:rFonts w:eastAsia="全真楷書"/>
      <w:kern w:val="0"/>
      <w:sz w:val="28"/>
      <w:szCs w:val="28"/>
    </w:rPr>
  </w:style>
  <w:style w:type="paragraph" w:customStyle="1" w:styleId="21">
    <w:name w:val="樣式21"/>
    <w:basedOn w:val="17"/>
    <w:rsid w:val="0057207B"/>
    <w:pPr>
      <w:ind w:left="1701" w:hanging="1701"/>
    </w:pPr>
  </w:style>
  <w:style w:type="paragraph" w:customStyle="1" w:styleId="22">
    <w:name w:val="樣式22"/>
    <w:basedOn w:val="19"/>
    <w:rsid w:val="0057207B"/>
    <w:pPr>
      <w:ind w:left="2835"/>
    </w:pPr>
  </w:style>
  <w:style w:type="paragraph" w:styleId="3">
    <w:name w:val="Body Text Indent 3"/>
    <w:basedOn w:val="a0"/>
    <w:rsid w:val="0057207B"/>
    <w:pPr>
      <w:spacing w:before="120"/>
      <w:ind w:left="851" w:hanging="284"/>
      <w:jc w:val="both"/>
      <w:textDirection w:val="lrTbV"/>
    </w:pPr>
    <w:rPr>
      <w:rFonts w:ascii="全真楷書" w:eastAsia="全真楷書" w:cs="全真楷書"/>
      <w:sz w:val="28"/>
      <w:szCs w:val="28"/>
    </w:rPr>
  </w:style>
  <w:style w:type="paragraph" w:customStyle="1" w:styleId="a5">
    <w:name w:val="一"/>
    <w:basedOn w:val="a0"/>
    <w:rsid w:val="0057207B"/>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0">
    <w:name w:val="1."/>
    <w:basedOn w:val="a0"/>
    <w:rsid w:val="0057207B"/>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0"/>
    <w:rsid w:val="0057207B"/>
    <w:pPr>
      <w:kinsoku w:val="0"/>
      <w:spacing w:line="360" w:lineRule="exact"/>
      <w:ind w:left="1599" w:hanging="1599"/>
    </w:pPr>
    <w:rPr>
      <w:rFonts w:eastAsia="全真楷書"/>
      <w:spacing w:val="14"/>
      <w:kern w:val="0"/>
    </w:rPr>
  </w:style>
  <w:style w:type="paragraph" w:customStyle="1" w:styleId="5">
    <w:name w:val="樣式5"/>
    <w:basedOn w:val="a0"/>
    <w:rsid w:val="0057207B"/>
    <w:pPr>
      <w:kinsoku w:val="0"/>
      <w:spacing w:line="360" w:lineRule="exact"/>
      <w:ind w:left="794"/>
    </w:pPr>
    <w:rPr>
      <w:rFonts w:eastAsia="全真楷書"/>
      <w:spacing w:val="14"/>
      <w:kern w:val="0"/>
    </w:rPr>
  </w:style>
  <w:style w:type="paragraph" w:customStyle="1" w:styleId="23">
    <w:name w:val="樣式2"/>
    <w:basedOn w:val="a0"/>
    <w:rsid w:val="0057207B"/>
    <w:pPr>
      <w:kinsoku w:val="0"/>
      <w:spacing w:line="360" w:lineRule="exact"/>
      <w:ind w:left="1077" w:hanging="1077"/>
    </w:pPr>
    <w:rPr>
      <w:rFonts w:eastAsia="全真楷書"/>
      <w:spacing w:val="14"/>
      <w:kern w:val="0"/>
    </w:rPr>
  </w:style>
  <w:style w:type="paragraph" w:styleId="a6">
    <w:name w:val="Block Text"/>
    <w:basedOn w:val="a0"/>
    <w:rsid w:val="0057207B"/>
    <w:pPr>
      <w:spacing w:before="120"/>
      <w:ind w:left="851" w:right="57" w:hanging="284"/>
      <w:jc w:val="both"/>
    </w:pPr>
    <w:rPr>
      <w:rFonts w:ascii="全真楷書" w:eastAsia="全真楷書" w:cs="全真楷書"/>
      <w:sz w:val="28"/>
      <w:szCs w:val="28"/>
    </w:rPr>
  </w:style>
  <w:style w:type="paragraph" w:customStyle="1" w:styleId="6">
    <w:name w:val="樣式6"/>
    <w:basedOn w:val="23"/>
    <w:rsid w:val="0057207B"/>
  </w:style>
  <w:style w:type="paragraph" w:customStyle="1" w:styleId="a7">
    <w:name w:val="內縮"/>
    <w:basedOn w:val="a0"/>
    <w:rsid w:val="0057207B"/>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8">
    <w:name w:val="footer"/>
    <w:basedOn w:val="a0"/>
    <w:rsid w:val="0057207B"/>
    <w:pPr>
      <w:tabs>
        <w:tab w:val="center" w:pos="4153"/>
        <w:tab w:val="right" w:pos="8306"/>
      </w:tabs>
    </w:pPr>
    <w:rPr>
      <w:sz w:val="20"/>
      <w:szCs w:val="20"/>
    </w:rPr>
  </w:style>
  <w:style w:type="character" w:styleId="a9">
    <w:name w:val="page number"/>
    <w:basedOn w:val="a1"/>
    <w:rsid w:val="0057207B"/>
    <w:rPr>
      <w:rFonts w:cs="Times New Roman"/>
    </w:rPr>
  </w:style>
  <w:style w:type="paragraph" w:styleId="aa">
    <w:name w:val="header"/>
    <w:basedOn w:val="a0"/>
    <w:rsid w:val="0057207B"/>
    <w:pPr>
      <w:tabs>
        <w:tab w:val="center" w:pos="4153"/>
        <w:tab w:val="right" w:pos="8306"/>
      </w:tabs>
    </w:pPr>
    <w:rPr>
      <w:sz w:val="20"/>
      <w:szCs w:val="20"/>
    </w:rPr>
  </w:style>
  <w:style w:type="paragraph" w:styleId="ab">
    <w:name w:val="Body Text"/>
    <w:basedOn w:val="a0"/>
    <w:rsid w:val="0057207B"/>
    <w:pPr>
      <w:spacing w:after="120" w:line="276" w:lineRule="auto"/>
      <w:ind w:firstLine="567"/>
      <w:jc w:val="both"/>
    </w:pPr>
    <w:rPr>
      <w:rFonts w:ascii="華康楷書體W5" w:eastAsia="華康楷書體W5" w:cs="華康楷書體W5"/>
      <w:kern w:val="0"/>
      <w:sz w:val="30"/>
      <w:szCs w:val="30"/>
    </w:rPr>
  </w:style>
  <w:style w:type="paragraph" w:customStyle="1" w:styleId="ac">
    <w:name w:val="第一條"/>
    <w:basedOn w:val="a0"/>
    <w:rsid w:val="0057207B"/>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d">
    <w:name w:val="第十一條"/>
    <w:basedOn w:val="ac"/>
    <w:rsid w:val="0057207B"/>
    <w:pPr>
      <w:ind w:left="1418" w:hanging="1418"/>
    </w:pPr>
    <w:rPr>
      <w:rFonts w:ascii="全真楷書" w:cs="全真楷書"/>
    </w:rPr>
  </w:style>
  <w:style w:type="paragraph" w:customStyle="1" w:styleId="ae">
    <w:name w:val="第十一條內文"/>
    <w:basedOn w:val="a0"/>
    <w:rsid w:val="0057207B"/>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
    <w:name w:val="Body Text Indent"/>
    <w:basedOn w:val="a0"/>
    <w:rsid w:val="0057207B"/>
    <w:pPr>
      <w:ind w:right="57" w:firstLine="567"/>
      <w:jc w:val="both"/>
    </w:pPr>
    <w:rPr>
      <w:rFonts w:ascii="標楷體" w:eastAsia="標楷體" w:cs="標楷體"/>
      <w:sz w:val="28"/>
      <w:szCs w:val="28"/>
    </w:rPr>
  </w:style>
  <w:style w:type="paragraph" w:customStyle="1" w:styleId="a">
    <w:name w:val="條文三"/>
    <w:basedOn w:val="a0"/>
    <w:rsid w:val="0057207B"/>
    <w:pPr>
      <w:numPr>
        <w:numId w:val="2"/>
      </w:numPr>
      <w:ind w:right="57"/>
      <w:jc w:val="both"/>
    </w:pPr>
    <w:rPr>
      <w:rFonts w:ascii="全真楷書" w:eastAsia="全真楷書" w:cs="全真楷書"/>
      <w:sz w:val="28"/>
      <w:szCs w:val="28"/>
    </w:rPr>
  </w:style>
  <w:style w:type="paragraph" w:customStyle="1" w:styleId="af0">
    <w:name w:val="條文一"/>
    <w:basedOn w:val="a0"/>
    <w:rsid w:val="0057207B"/>
    <w:pPr>
      <w:ind w:left="512" w:right="57" w:hanging="540"/>
      <w:jc w:val="both"/>
    </w:pPr>
    <w:rPr>
      <w:rFonts w:ascii="全真楷書" w:eastAsia="全真楷書" w:cs="全真楷書"/>
      <w:sz w:val="28"/>
      <w:szCs w:val="28"/>
    </w:rPr>
  </w:style>
  <w:style w:type="paragraph" w:customStyle="1" w:styleId="af1">
    <w:name w:val="條文二"/>
    <w:basedOn w:val="a0"/>
    <w:rsid w:val="0057207B"/>
    <w:pPr>
      <w:ind w:left="512" w:right="57"/>
      <w:jc w:val="both"/>
    </w:pPr>
    <w:rPr>
      <w:rFonts w:ascii="全真楷書" w:eastAsia="全真楷書" w:cs="全真楷書"/>
      <w:sz w:val="28"/>
      <w:szCs w:val="28"/>
    </w:rPr>
  </w:style>
  <w:style w:type="paragraph" w:customStyle="1" w:styleId="af2">
    <w:name w:val="(一)"/>
    <w:basedOn w:val="a0"/>
    <w:rsid w:val="0057207B"/>
    <w:pPr>
      <w:ind w:left="1361" w:right="57" w:hanging="794"/>
      <w:jc w:val="both"/>
    </w:pPr>
    <w:rPr>
      <w:rFonts w:ascii="全真楷書" w:eastAsia="全真楷書" w:cs="全真楷書"/>
      <w:sz w:val="28"/>
      <w:szCs w:val="28"/>
    </w:rPr>
  </w:style>
  <w:style w:type="paragraph" w:customStyle="1" w:styleId="7">
    <w:name w:val="樣式7"/>
    <w:basedOn w:val="23"/>
    <w:rsid w:val="0057207B"/>
    <w:pPr>
      <w:ind w:left="1361" w:hanging="1361"/>
    </w:pPr>
  </w:style>
  <w:style w:type="paragraph" w:styleId="HTML">
    <w:name w:val="HTML Preformatted"/>
    <w:basedOn w:val="a0"/>
    <w:rsid w:val="00572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3">
    <w:name w:val="第一款"/>
    <w:basedOn w:val="a0"/>
    <w:rsid w:val="0057207B"/>
    <w:pPr>
      <w:adjustRightInd/>
      <w:spacing w:line="480" w:lineRule="exact"/>
      <w:ind w:left="612"/>
      <w:jc w:val="both"/>
      <w:textAlignment w:val="auto"/>
    </w:pPr>
    <w:rPr>
      <w:rFonts w:ascii="標楷體" w:eastAsia="標楷體" w:cs="標楷體"/>
      <w:sz w:val="32"/>
      <w:szCs w:val="32"/>
    </w:rPr>
  </w:style>
  <w:style w:type="paragraph" w:customStyle="1" w:styleId="af4">
    <w:name w:val="第一點"/>
    <w:basedOn w:val="a0"/>
    <w:rsid w:val="0057207B"/>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5">
    <w:name w:val="List Bullet"/>
    <w:basedOn w:val="a0"/>
    <w:autoRedefine/>
    <w:rsid w:val="0057207B"/>
    <w:pPr>
      <w:tabs>
        <w:tab w:val="num" w:pos="361"/>
      </w:tabs>
      <w:ind w:leftChars="200" w:left="200" w:hangingChars="200" w:hanging="200"/>
    </w:pPr>
  </w:style>
  <w:style w:type="paragraph" w:customStyle="1" w:styleId="Default">
    <w:name w:val="Default"/>
    <w:rsid w:val="0057207B"/>
    <w:pPr>
      <w:widowControl w:val="0"/>
      <w:autoSpaceDE w:val="0"/>
      <w:autoSpaceDN w:val="0"/>
      <w:adjustRightInd w:val="0"/>
    </w:pPr>
    <w:rPr>
      <w:rFonts w:ascii="DFKaiShu-SB-Estd-BF" w:eastAsia="DFKaiShu-SB-Estd-BF" w:hAnsi="Times New Roman" w:cs="DFKaiShu-SB-Estd-BF"/>
    </w:rPr>
  </w:style>
  <w:style w:type="character" w:styleId="af6">
    <w:name w:val="Strong"/>
    <w:basedOn w:val="a1"/>
    <w:qFormat/>
    <w:rsid w:val="0057207B"/>
    <w:rPr>
      <w:rFonts w:cs="Times New Roman"/>
      <w:b/>
      <w:bCs/>
    </w:rPr>
  </w:style>
  <w:style w:type="paragraph" w:styleId="af7">
    <w:name w:val="Balloon Text"/>
    <w:basedOn w:val="a0"/>
    <w:semiHidden/>
    <w:rsid w:val="002075E7"/>
    <w:rPr>
      <w:rFonts w:ascii="Arial" w:hAnsi="Arial" w:cs="Arial"/>
      <w:sz w:val="18"/>
      <w:szCs w:val="18"/>
    </w:rPr>
  </w:style>
  <w:style w:type="paragraph" w:styleId="af8">
    <w:name w:val="Salutation"/>
    <w:basedOn w:val="a0"/>
    <w:next w:val="a0"/>
    <w:rsid w:val="004D5434"/>
    <w:rPr>
      <w:rFonts w:ascii="標楷體" w:eastAsia="標楷體" w:cs="標楷體"/>
      <w:sz w:val="28"/>
      <w:szCs w:val="28"/>
    </w:rPr>
  </w:style>
  <w:style w:type="paragraph" w:styleId="af9">
    <w:name w:val="Closing"/>
    <w:basedOn w:val="a0"/>
    <w:rsid w:val="004D5434"/>
    <w:pPr>
      <w:ind w:leftChars="1800" w:left="100"/>
    </w:pPr>
    <w:rPr>
      <w:rFonts w:ascii="標楷體" w:eastAsia="標楷體" w:cs="標楷體"/>
      <w:sz w:val="28"/>
      <w:szCs w:val="28"/>
    </w:rPr>
  </w:style>
  <w:style w:type="character" w:styleId="afa">
    <w:name w:val="Hyperlink"/>
    <w:basedOn w:val="a1"/>
    <w:rsid w:val="002B035D"/>
    <w:rPr>
      <w:color w:val="0000FF"/>
      <w:u w:val="single"/>
    </w:rPr>
  </w:style>
  <w:style w:type="paragraph" w:styleId="afb">
    <w:name w:val="No Spacing"/>
    <w:link w:val="afc"/>
    <w:uiPriority w:val="1"/>
    <w:qFormat/>
    <w:rsid w:val="00476F01"/>
    <w:rPr>
      <w:rFonts w:asciiTheme="minorHAnsi" w:eastAsiaTheme="minorEastAsia" w:hAnsiTheme="minorHAnsi" w:cstheme="minorBidi"/>
      <w:sz w:val="22"/>
      <w:szCs w:val="22"/>
    </w:rPr>
  </w:style>
  <w:style w:type="character" w:customStyle="1" w:styleId="afc">
    <w:name w:val="無間距 字元"/>
    <w:basedOn w:val="a1"/>
    <w:link w:val="afb"/>
    <w:uiPriority w:val="1"/>
    <w:rsid w:val="00476F01"/>
    <w:rPr>
      <w:rFonts w:asciiTheme="minorHAnsi" w:eastAsiaTheme="minorEastAsia" w:hAnsiTheme="minorHAnsi" w:cstheme="minorBidi"/>
      <w:sz w:val="22"/>
      <w:szCs w:val="22"/>
    </w:rPr>
  </w:style>
  <w:style w:type="paragraph" w:styleId="afd">
    <w:name w:val="List Paragraph"/>
    <w:basedOn w:val="a0"/>
    <w:uiPriority w:val="34"/>
    <w:qFormat/>
    <w:rsid w:val="007153D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353897">
      <w:bodyDiv w:val="1"/>
      <w:marLeft w:val="0"/>
      <w:marRight w:val="0"/>
      <w:marTop w:val="0"/>
      <w:marBottom w:val="0"/>
      <w:divBdr>
        <w:top w:val="none" w:sz="0" w:space="0" w:color="auto"/>
        <w:left w:val="none" w:sz="0" w:space="0" w:color="auto"/>
        <w:bottom w:val="none" w:sz="0" w:space="0" w:color="auto"/>
        <w:right w:val="none" w:sz="0" w:space="0" w:color="auto"/>
      </w:divBdr>
    </w:div>
    <w:div w:id="191570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60</Pages>
  <Words>7651</Words>
  <Characters>43616</Characters>
  <Application>Microsoft Office Word</Application>
  <DocSecurity>0</DocSecurity>
  <Lines>363</Lines>
  <Paragraphs>102</Paragraphs>
  <ScaleCrop>false</ScaleCrop>
  <Company>PCC</Company>
  <LinksUpToDate>false</LinksUpToDate>
  <CharactersWithSpaces>51165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財物採購投須知</dc:title>
  <dc:creator>周瓊如</dc:creator>
  <cp:lastModifiedBy>user</cp:lastModifiedBy>
  <cp:revision>51</cp:revision>
  <cp:lastPrinted>2020-08-09T08:57:00Z</cp:lastPrinted>
  <dcterms:created xsi:type="dcterms:W3CDTF">2020-08-04T11:12:00Z</dcterms:created>
  <dcterms:modified xsi:type="dcterms:W3CDTF">2020-08-20T08:46:00Z</dcterms:modified>
</cp:coreProperties>
</file>